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44CA" w14:textId="77777777" w:rsidR="00D45569" w:rsidRDefault="00844A64" w:rsidP="00D45569">
      <w:pPr>
        <w:ind w:left="-720"/>
        <w:jc w:val="center"/>
        <w:rPr>
          <w:szCs w:val="24"/>
        </w:rPr>
      </w:pPr>
      <w:bookmarkStart w:id="0" w:name="Section6"/>
      <w:bookmarkStart w:id="1" w:name="sec6"/>
      <w:bookmarkStart w:id="2" w:name="_Toc213523698"/>
      <w:bookmarkStart w:id="3" w:name="_Toc213528202"/>
      <w:bookmarkStart w:id="4" w:name="_Toc213528749"/>
      <w:bookmarkStart w:id="5" w:name="_Toc213529833"/>
      <w:bookmarkStart w:id="6" w:name="GBP"/>
      <w:bookmarkStart w:id="7" w:name="_Toc213523689"/>
      <w:bookmarkStart w:id="8" w:name="_Toc213528174"/>
      <w:bookmarkStart w:id="9" w:name="_Toc213528721"/>
      <w:bookmarkStart w:id="10" w:name="_Toc213529806"/>
      <w:bookmarkStart w:id="11" w:name="sec1"/>
      <w:bookmarkStart w:id="12" w:name="final1"/>
      <w:r w:rsidRPr="00844A64">
        <w:rPr>
          <w:noProof/>
          <w:szCs w:val="24"/>
        </w:rPr>
        <w:drawing>
          <wp:inline distT="0" distB="0" distL="0" distR="0" wp14:anchorId="5E50CF01" wp14:editId="5D2233E0">
            <wp:extent cx="4552950" cy="13525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4620" t="20000" r="31672" b="67546"/>
                    <a:stretch>
                      <a:fillRect/>
                    </a:stretch>
                  </pic:blipFill>
                  <pic:spPr bwMode="auto">
                    <a:xfrm>
                      <a:off x="0" y="0"/>
                      <a:ext cx="4552950" cy="1352550"/>
                    </a:xfrm>
                    <a:prstGeom prst="rect">
                      <a:avLst/>
                    </a:prstGeom>
                    <a:noFill/>
                    <a:ln w="9525">
                      <a:noFill/>
                      <a:miter lim="800000"/>
                      <a:headEnd/>
                      <a:tailEnd/>
                    </a:ln>
                  </pic:spPr>
                </pic:pic>
              </a:graphicData>
            </a:graphic>
          </wp:inline>
        </w:drawing>
      </w:r>
    </w:p>
    <w:p w14:paraId="5958B373" w14:textId="77777777" w:rsidR="00D45569" w:rsidRPr="00DE70C6" w:rsidRDefault="00D45569" w:rsidP="00D45569">
      <w:pPr>
        <w:pStyle w:val="PlainText"/>
        <w:jc w:val="center"/>
        <w:rPr>
          <w:rFonts w:ascii="Times New Roman" w:hAnsi="Times New Roman"/>
          <w:b/>
          <w:sz w:val="32"/>
          <w:szCs w:val="32"/>
        </w:rPr>
      </w:pPr>
      <w:bookmarkStart w:id="13" w:name="articleBodyLink"/>
      <w:bookmarkEnd w:id="0"/>
      <w:bookmarkEnd w:id="1"/>
      <w:bookmarkEnd w:id="2"/>
      <w:bookmarkEnd w:id="3"/>
      <w:bookmarkEnd w:id="4"/>
      <w:bookmarkEnd w:id="5"/>
      <w:bookmarkEnd w:id="6"/>
      <w:bookmarkEnd w:id="7"/>
      <w:bookmarkEnd w:id="8"/>
      <w:bookmarkEnd w:id="9"/>
      <w:bookmarkEnd w:id="10"/>
      <w:bookmarkEnd w:id="11"/>
      <w:bookmarkEnd w:id="12"/>
      <w:bookmarkEnd w:id="13"/>
      <w:r w:rsidRPr="00DE70C6">
        <w:rPr>
          <w:rFonts w:ascii="Times New Roman" w:hAnsi="Times New Roman"/>
          <w:b/>
          <w:sz w:val="32"/>
          <w:szCs w:val="32"/>
        </w:rPr>
        <w:t>Employee Handbook</w:t>
      </w:r>
    </w:p>
    <w:p w14:paraId="3AE93A37" w14:textId="0296F008" w:rsidR="006E15D5" w:rsidRDefault="00F41205" w:rsidP="00D45569">
      <w:pPr>
        <w:pStyle w:val="PlainText"/>
        <w:jc w:val="center"/>
        <w:rPr>
          <w:rFonts w:ascii="Times New Roman" w:hAnsi="Times New Roman"/>
          <w:sz w:val="22"/>
          <w:szCs w:val="22"/>
        </w:rPr>
      </w:pPr>
      <w:r w:rsidRPr="00184487">
        <w:rPr>
          <w:rFonts w:ascii="Times New Roman" w:hAnsi="Times New Roman"/>
          <w:sz w:val="24"/>
          <w:szCs w:val="24"/>
        </w:rPr>
        <w:t>Revised</w:t>
      </w:r>
      <w:r w:rsidR="00E779FA">
        <w:rPr>
          <w:rFonts w:ascii="Times New Roman" w:hAnsi="Times New Roman"/>
          <w:sz w:val="24"/>
          <w:szCs w:val="24"/>
        </w:rPr>
        <w:t>:</w:t>
      </w:r>
      <w:r w:rsidR="00277803">
        <w:rPr>
          <w:rFonts w:ascii="Times New Roman" w:hAnsi="Times New Roman"/>
          <w:sz w:val="24"/>
          <w:szCs w:val="24"/>
        </w:rPr>
        <w:t xml:space="preserve"> </w:t>
      </w:r>
      <w:r w:rsidR="002E3F20">
        <w:rPr>
          <w:rFonts w:ascii="Times New Roman" w:hAnsi="Times New Roman"/>
          <w:sz w:val="24"/>
          <w:szCs w:val="24"/>
        </w:rPr>
        <w:t>03/10/2025</w:t>
      </w:r>
    </w:p>
    <w:p w14:paraId="300FFAC8" w14:textId="77777777" w:rsidR="00D45569" w:rsidRDefault="00D45569" w:rsidP="00D45569">
      <w:pPr>
        <w:pStyle w:val="PlainText"/>
        <w:rPr>
          <w:rFonts w:ascii="Times New Roman" w:hAnsi="Times New Roman"/>
          <w:b/>
          <w:sz w:val="24"/>
          <w:szCs w:val="24"/>
        </w:rPr>
      </w:pPr>
    </w:p>
    <w:p w14:paraId="70148C71" w14:textId="77777777" w:rsidR="00D45569" w:rsidRDefault="00D45569" w:rsidP="00D45569">
      <w:pPr>
        <w:pStyle w:val="PlainText"/>
        <w:rPr>
          <w:rFonts w:ascii="Times New Roman" w:hAnsi="Times New Roman"/>
          <w:b/>
          <w:sz w:val="24"/>
          <w:szCs w:val="24"/>
        </w:rPr>
      </w:pPr>
    </w:p>
    <w:p w14:paraId="5F5CB752" w14:textId="77777777" w:rsidR="00D45569" w:rsidRPr="00BD46A0" w:rsidRDefault="00D45569" w:rsidP="00D45569">
      <w:pPr>
        <w:pStyle w:val="PlainText"/>
        <w:rPr>
          <w:rFonts w:ascii="Times New Roman" w:hAnsi="Times New Roman"/>
          <w:b/>
          <w:sz w:val="24"/>
          <w:szCs w:val="24"/>
        </w:rPr>
      </w:pPr>
      <w:r w:rsidRPr="00BD46A0">
        <w:rPr>
          <w:rFonts w:ascii="Times New Roman" w:hAnsi="Times New Roman"/>
          <w:b/>
          <w:sz w:val="24"/>
          <w:szCs w:val="24"/>
        </w:rPr>
        <w:t>FOREWORD</w:t>
      </w:r>
    </w:p>
    <w:p w14:paraId="02F1B0C4" w14:textId="77777777" w:rsidR="00D45569" w:rsidRPr="00BD46A0" w:rsidRDefault="00D45569" w:rsidP="00D45569">
      <w:pPr>
        <w:pStyle w:val="PlainText"/>
        <w:rPr>
          <w:rFonts w:ascii="Times New Roman" w:hAnsi="Times New Roman"/>
          <w:b/>
          <w:sz w:val="24"/>
          <w:szCs w:val="24"/>
        </w:rPr>
      </w:pPr>
    </w:p>
    <w:p w14:paraId="0D16F8DE" w14:textId="77777777" w:rsidR="00D45569" w:rsidRPr="007F2DC4" w:rsidRDefault="00D45569" w:rsidP="00D45569">
      <w:pPr>
        <w:pStyle w:val="PlainText"/>
        <w:rPr>
          <w:rFonts w:ascii="Times New Roman" w:hAnsi="Times New Roman"/>
          <w:sz w:val="24"/>
          <w:szCs w:val="24"/>
        </w:rPr>
      </w:pPr>
      <w:r w:rsidRPr="007F2DC4">
        <w:rPr>
          <w:rFonts w:ascii="Times New Roman" w:hAnsi="Times New Roman"/>
          <w:sz w:val="24"/>
          <w:szCs w:val="24"/>
        </w:rPr>
        <w:t xml:space="preserve">Receipt </w:t>
      </w:r>
      <w:r w:rsidR="00566048">
        <w:rPr>
          <w:rFonts w:ascii="Times New Roman" w:hAnsi="Times New Roman"/>
          <w:sz w:val="24"/>
          <w:szCs w:val="24"/>
        </w:rPr>
        <w:t>f</w:t>
      </w:r>
      <w:r w:rsidRPr="007F2DC4">
        <w:rPr>
          <w:rFonts w:ascii="Times New Roman" w:hAnsi="Times New Roman"/>
          <w:sz w:val="24"/>
          <w:szCs w:val="24"/>
        </w:rPr>
        <w:t>or Employee Handbook</w:t>
      </w:r>
    </w:p>
    <w:p w14:paraId="45560FD4" w14:textId="77777777" w:rsidR="00D45569" w:rsidRPr="00B40B07" w:rsidRDefault="00D45569" w:rsidP="00D45569">
      <w:pPr>
        <w:pStyle w:val="PlainText"/>
        <w:rPr>
          <w:rFonts w:ascii="Times New Roman" w:hAnsi="Times New Roman"/>
          <w:sz w:val="28"/>
          <w:szCs w:val="28"/>
        </w:rPr>
      </w:pPr>
    </w:p>
    <w:p w14:paraId="11AA04D0" w14:textId="77777777" w:rsidR="00D45569" w:rsidRPr="00B40B07" w:rsidRDefault="00D45569" w:rsidP="00D45569">
      <w:pPr>
        <w:pStyle w:val="PlainText"/>
        <w:rPr>
          <w:rFonts w:ascii="Times New Roman" w:hAnsi="Times New Roman"/>
          <w:b/>
          <w:i/>
          <w:sz w:val="28"/>
          <w:szCs w:val="28"/>
        </w:rPr>
      </w:pPr>
      <w:r w:rsidRPr="00B40B07">
        <w:rPr>
          <w:rFonts w:ascii="Times New Roman" w:hAnsi="Times New Roman"/>
          <w:b/>
          <w:i/>
          <w:sz w:val="28"/>
          <w:szCs w:val="28"/>
        </w:rPr>
        <w:t>Section I</w:t>
      </w:r>
      <w:proofErr w:type="gramStart"/>
      <w:r w:rsidRPr="00B40B07">
        <w:rPr>
          <w:rFonts w:ascii="Times New Roman" w:hAnsi="Times New Roman"/>
          <w:b/>
          <w:i/>
          <w:sz w:val="28"/>
          <w:szCs w:val="28"/>
        </w:rPr>
        <w:t>:  Operating</w:t>
      </w:r>
      <w:proofErr w:type="gramEnd"/>
      <w:r w:rsidRPr="00B40B07">
        <w:rPr>
          <w:rFonts w:ascii="Times New Roman" w:hAnsi="Times New Roman"/>
          <w:b/>
          <w:i/>
          <w:sz w:val="28"/>
          <w:szCs w:val="28"/>
        </w:rPr>
        <w:t xml:space="preserve"> Requirements</w:t>
      </w:r>
    </w:p>
    <w:p w14:paraId="42874AB9" w14:textId="77777777" w:rsidR="00E01539" w:rsidRDefault="00E01539" w:rsidP="00E01539">
      <w:pPr>
        <w:pStyle w:val="PlainText"/>
        <w:rPr>
          <w:rFonts w:ascii="Times New Roman" w:hAnsi="Times New Roman"/>
          <w:b/>
          <w:sz w:val="24"/>
          <w:szCs w:val="24"/>
        </w:rPr>
      </w:pPr>
    </w:p>
    <w:p w14:paraId="5B4A66A9" w14:textId="0A0834A5" w:rsidR="00E01539" w:rsidRPr="00566048" w:rsidRDefault="00E01539" w:rsidP="00E01539">
      <w:pPr>
        <w:pStyle w:val="PlainText"/>
        <w:numPr>
          <w:ilvl w:val="0"/>
          <w:numId w:val="3"/>
        </w:numPr>
        <w:ind w:hanging="630"/>
        <w:rPr>
          <w:rFonts w:ascii="Times New Roman" w:hAnsi="Times New Roman"/>
          <w:b/>
          <w:sz w:val="24"/>
          <w:szCs w:val="24"/>
        </w:rPr>
      </w:pPr>
      <w:r w:rsidRPr="00566048">
        <w:rPr>
          <w:rFonts w:ascii="Times New Roman" w:hAnsi="Times New Roman"/>
          <w:b/>
          <w:sz w:val="24"/>
          <w:szCs w:val="24"/>
        </w:rPr>
        <w:t>INTRODUCTION</w:t>
      </w:r>
    </w:p>
    <w:p w14:paraId="505137DC" w14:textId="77777777" w:rsidR="00566048" w:rsidRPr="00566048" w:rsidRDefault="00566048" w:rsidP="00566048">
      <w:pPr>
        <w:pStyle w:val="PlainText"/>
        <w:ind w:left="720"/>
        <w:rPr>
          <w:rFonts w:ascii="Times New Roman" w:hAnsi="Times New Roman"/>
          <w:sz w:val="24"/>
          <w:szCs w:val="24"/>
        </w:rPr>
      </w:pPr>
    </w:p>
    <w:p w14:paraId="56D8E44A" w14:textId="77777777" w:rsidR="00E01539" w:rsidRPr="00566048"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Overview of Reach for Independence, Inc.</w:t>
      </w:r>
    </w:p>
    <w:p w14:paraId="59BABDE7" w14:textId="77463304" w:rsidR="00A5368B" w:rsidRPr="000E5B83" w:rsidRDefault="00DE70C6" w:rsidP="00E01539">
      <w:pPr>
        <w:pStyle w:val="PlainText"/>
        <w:numPr>
          <w:ilvl w:val="0"/>
          <w:numId w:val="2"/>
        </w:numPr>
        <w:rPr>
          <w:rFonts w:ascii="Times New Roman" w:hAnsi="Times New Roman"/>
          <w:sz w:val="24"/>
          <w:szCs w:val="24"/>
        </w:rPr>
      </w:pPr>
      <w:r w:rsidRPr="000E5B83">
        <w:rPr>
          <w:rFonts w:ascii="Times New Roman" w:hAnsi="Times New Roman"/>
          <w:sz w:val="24"/>
          <w:szCs w:val="24"/>
        </w:rPr>
        <w:t>Agency Mission/Vision/Values and Standards of Practice</w:t>
      </w:r>
      <w:r w:rsidR="00A5368B" w:rsidRPr="000E5B83">
        <w:rPr>
          <w:rFonts w:ascii="Times New Roman" w:hAnsi="Times New Roman"/>
          <w:sz w:val="24"/>
          <w:szCs w:val="24"/>
        </w:rPr>
        <w:t xml:space="preserve"> </w:t>
      </w:r>
    </w:p>
    <w:p w14:paraId="6C142AA5" w14:textId="77777777" w:rsidR="00E01539" w:rsidRPr="00A5368B" w:rsidRDefault="00E01539" w:rsidP="00E01539">
      <w:pPr>
        <w:pStyle w:val="PlainText"/>
        <w:numPr>
          <w:ilvl w:val="0"/>
          <w:numId w:val="2"/>
        </w:numPr>
        <w:rPr>
          <w:rFonts w:ascii="Times New Roman" w:hAnsi="Times New Roman"/>
          <w:sz w:val="24"/>
          <w:szCs w:val="24"/>
        </w:rPr>
      </w:pPr>
      <w:r w:rsidRPr="00A5368B">
        <w:rPr>
          <w:rFonts w:ascii="Times New Roman" w:hAnsi="Times New Roman"/>
          <w:sz w:val="24"/>
          <w:szCs w:val="24"/>
        </w:rPr>
        <w:t xml:space="preserve">Equal Employment Opportunity Policy Statement      </w:t>
      </w:r>
    </w:p>
    <w:p w14:paraId="5CB4F313"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 xml:space="preserve">Non-Discrimination and Anti-Harassment Policy </w:t>
      </w:r>
    </w:p>
    <w:p w14:paraId="24DE18EA"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Americans with Disabilities Act Policy Statement</w:t>
      </w:r>
    </w:p>
    <w:p w14:paraId="776E89E5"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 xml:space="preserve">Conflict of Interest </w:t>
      </w:r>
    </w:p>
    <w:p w14:paraId="66ACFB91"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Confidential Nature of Work</w:t>
      </w:r>
    </w:p>
    <w:p w14:paraId="153BE0BD" w14:textId="77777777" w:rsidR="00E01539" w:rsidRPr="00566048" w:rsidRDefault="00E01539" w:rsidP="00E01539">
      <w:pPr>
        <w:pStyle w:val="PlainText"/>
        <w:numPr>
          <w:ilvl w:val="0"/>
          <w:numId w:val="2"/>
        </w:numPr>
        <w:rPr>
          <w:rFonts w:ascii="Times New Roman" w:hAnsi="Times New Roman"/>
          <w:sz w:val="24"/>
          <w:szCs w:val="24"/>
        </w:rPr>
      </w:pPr>
      <w:r w:rsidRPr="00566048">
        <w:rPr>
          <w:rFonts w:ascii="Times New Roman" w:hAnsi="Times New Roman"/>
          <w:sz w:val="24"/>
          <w:szCs w:val="24"/>
        </w:rPr>
        <w:t>Open Door Policy</w:t>
      </w:r>
    </w:p>
    <w:p w14:paraId="35297E30" w14:textId="77777777" w:rsidR="00E01539" w:rsidRPr="00B40B07" w:rsidRDefault="00E01539" w:rsidP="00E01539">
      <w:pPr>
        <w:rPr>
          <w:sz w:val="28"/>
          <w:szCs w:val="28"/>
        </w:rPr>
      </w:pPr>
    </w:p>
    <w:p w14:paraId="13DAD4E0" w14:textId="77777777" w:rsidR="00E01539" w:rsidRPr="00B40B07" w:rsidRDefault="00E01539" w:rsidP="00E01539">
      <w:pPr>
        <w:pStyle w:val="PlainText"/>
        <w:rPr>
          <w:rFonts w:ascii="Times New Roman" w:hAnsi="Times New Roman"/>
          <w:b/>
          <w:i/>
          <w:sz w:val="28"/>
          <w:szCs w:val="28"/>
        </w:rPr>
      </w:pPr>
      <w:r w:rsidRPr="00B40B07">
        <w:rPr>
          <w:rFonts w:ascii="Times New Roman" w:hAnsi="Times New Roman"/>
          <w:b/>
          <w:i/>
          <w:sz w:val="28"/>
          <w:szCs w:val="28"/>
        </w:rPr>
        <w:t>Section II</w:t>
      </w:r>
      <w:proofErr w:type="gramStart"/>
      <w:r w:rsidRPr="00B40B07">
        <w:rPr>
          <w:rFonts w:ascii="Times New Roman" w:hAnsi="Times New Roman"/>
          <w:b/>
          <w:i/>
          <w:sz w:val="28"/>
          <w:szCs w:val="28"/>
        </w:rPr>
        <w:t>:  Employment</w:t>
      </w:r>
      <w:proofErr w:type="gramEnd"/>
      <w:r w:rsidRPr="00B40B07">
        <w:rPr>
          <w:rFonts w:ascii="Times New Roman" w:hAnsi="Times New Roman"/>
          <w:b/>
          <w:i/>
          <w:sz w:val="28"/>
          <w:szCs w:val="28"/>
        </w:rPr>
        <w:t xml:space="preserve"> Policies</w:t>
      </w:r>
    </w:p>
    <w:p w14:paraId="4D255C42" w14:textId="77777777" w:rsidR="00E01539" w:rsidRPr="00566048" w:rsidRDefault="00E01539" w:rsidP="00E01539">
      <w:pPr>
        <w:rPr>
          <w:szCs w:val="24"/>
        </w:rPr>
      </w:pPr>
    </w:p>
    <w:p w14:paraId="2D512360" w14:textId="77777777" w:rsidR="00E01539" w:rsidRPr="00566048" w:rsidRDefault="00E01539" w:rsidP="00E01539">
      <w:pPr>
        <w:pStyle w:val="PlainText"/>
        <w:numPr>
          <w:ilvl w:val="0"/>
          <w:numId w:val="3"/>
        </w:numPr>
        <w:ind w:hanging="720"/>
        <w:rPr>
          <w:rFonts w:ascii="Times New Roman" w:hAnsi="Times New Roman"/>
          <w:b/>
          <w:sz w:val="24"/>
          <w:szCs w:val="24"/>
        </w:rPr>
      </w:pPr>
      <w:r w:rsidRPr="00566048">
        <w:rPr>
          <w:rFonts w:ascii="Times New Roman" w:hAnsi="Times New Roman"/>
          <w:b/>
          <w:sz w:val="24"/>
          <w:szCs w:val="24"/>
        </w:rPr>
        <w:t>EMPLOYMENT</w:t>
      </w:r>
    </w:p>
    <w:p w14:paraId="1CC6D3B9" w14:textId="77777777" w:rsidR="00E01539" w:rsidRPr="00566048" w:rsidRDefault="00E01539" w:rsidP="00E01539">
      <w:pPr>
        <w:pStyle w:val="PlainText"/>
        <w:rPr>
          <w:rFonts w:ascii="Times New Roman" w:hAnsi="Times New Roman"/>
          <w:sz w:val="24"/>
          <w:szCs w:val="24"/>
        </w:rPr>
      </w:pPr>
    </w:p>
    <w:p w14:paraId="12B51C61" w14:textId="77777777" w:rsidR="00E01539" w:rsidRPr="00566048" w:rsidRDefault="00E01539" w:rsidP="00E01539">
      <w:pPr>
        <w:pStyle w:val="PlainText"/>
        <w:numPr>
          <w:ilvl w:val="1"/>
          <w:numId w:val="3"/>
        </w:numPr>
        <w:ind w:left="720"/>
        <w:rPr>
          <w:rFonts w:ascii="Times New Roman" w:hAnsi="Times New Roman"/>
          <w:sz w:val="24"/>
          <w:szCs w:val="24"/>
        </w:rPr>
      </w:pPr>
      <w:r w:rsidRPr="00566048">
        <w:rPr>
          <w:rFonts w:ascii="Times New Roman" w:hAnsi="Times New Roman"/>
          <w:sz w:val="24"/>
          <w:szCs w:val="24"/>
        </w:rPr>
        <w:t xml:space="preserve">Initial Employment Period </w:t>
      </w:r>
    </w:p>
    <w:p w14:paraId="490E633E" w14:textId="35D4319B" w:rsidR="00E01539"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 xml:space="preserve">Categories of Employees </w:t>
      </w:r>
    </w:p>
    <w:p w14:paraId="287FDD2E" w14:textId="6977F648" w:rsidR="00AC3396" w:rsidRPr="00566048" w:rsidRDefault="00AC3396" w:rsidP="00E01539">
      <w:pPr>
        <w:pStyle w:val="PlainText"/>
        <w:numPr>
          <w:ilvl w:val="0"/>
          <w:numId w:val="1"/>
        </w:numPr>
        <w:rPr>
          <w:rFonts w:ascii="Times New Roman" w:hAnsi="Times New Roman"/>
          <w:sz w:val="24"/>
          <w:szCs w:val="24"/>
        </w:rPr>
      </w:pPr>
      <w:r>
        <w:rPr>
          <w:rFonts w:ascii="Times New Roman" w:hAnsi="Times New Roman"/>
          <w:sz w:val="24"/>
          <w:szCs w:val="24"/>
        </w:rPr>
        <w:t>Job Opportunities</w:t>
      </w:r>
    </w:p>
    <w:p w14:paraId="48022F98" w14:textId="77777777" w:rsidR="00E01539" w:rsidRPr="00566048" w:rsidRDefault="00E01539" w:rsidP="00E01539">
      <w:pPr>
        <w:pStyle w:val="PlainText"/>
        <w:numPr>
          <w:ilvl w:val="0"/>
          <w:numId w:val="1"/>
        </w:numPr>
        <w:rPr>
          <w:rFonts w:ascii="Times New Roman" w:hAnsi="Times New Roman"/>
          <w:sz w:val="24"/>
          <w:szCs w:val="24"/>
        </w:rPr>
      </w:pPr>
      <w:r w:rsidRPr="00566048">
        <w:rPr>
          <w:rFonts w:ascii="Times New Roman" w:hAnsi="Times New Roman"/>
          <w:sz w:val="24"/>
          <w:szCs w:val="24"/>
        </w:rPr>
        <w:t>Employment Records</w:t>
      </w:r>
    </w:p>
    <w:p w14:paraId="16E8AD8B" w14:textId="71BD0B60" w:rsidR="00E01539" w:rsidRPr="00566048" w:rsidRDefault="00E01539" w:rsidP="00E01539">
      <w:pPr>
        <w:pStyle w:val="Heading6"/>
        <w:numPr>
          <w:ilvl w:val="0"/>
          <w:numId w:val="1"/>
        </w:numPr>
        <w:spacing w:before="0" w:line="240" w:lineRule="auto"/>
        <w:ind w:right="864"/>
        <w:rPr>
          <w:rFonts w:ascii="Times New Roman" w:hAnsi="Times New Roman" w:cs="Times New Roman"/>
          <w:bCs/>
          <w:i w:val="0"/>
          <w:color w:val="auto"/>
          <w:sz w:val="24"/>
          <w:szCs w:val="24"/>
        </w:rPr>
      </w:pPr>
      <w:r w:rsidRPr="00566048">
        <w:rPr>
          <w:rFonts w:ascii="Times New Roman" w:hAnsi="Times New Roman" w:cs="Times New Roman"/>
          <w:bCs/>
          <w:i w:val="0"/>
          <w:color w:val="auto"/>
          <w:sz w:val="24"/>
          <w:szCs w:val="24"/>
        </w:rPr>
        <w:t xml:space="preserve">Employment Requirements </w:t>
      </w:r>
    </w:p>
    <w:p w14:paraId="7756605F" w14:textId="77777777" w:rsidR="00E01539" w:rsidRPr="00566048" w:rsidRDefault="00E01539" w:rsidP="00E01539">
      <w:pPr>
        <w:pStyle w:val="ListParagraph"/>
        <w:numPr>
          <w:ilvl w:val="0"/>
          <w:numId w:val="1"/>
        </w:numPr>
        <w:rPr>
          <w:color w:val="000000" w:themeColor="text1"/>
        </w:rPr>
      </w:pPr>
      <w:r w:rsidRPr="00566048">
        <w:rPr>
          <w:color w:val="000000" w:themeColor="text1"/>
        </w:rPr>
        <w:t xml:space="preserve">Laws Affecting Employees  </w:t>
      </w:r>
    </w:p>
    <w:p w14:paraId="47BC032A" w14:textId="77777777" w:rsidR="00E01539" w:rsidRPr="00566048" w:rsidRDefault="00E01539" w:rsidP="00E01539"/>
    <w:p w14:paraId="12D23668" w14:textId="77777777" w:rsidR="00E01539" w:rsidRPr="00566048" w:rsidRDefault="00E01539" w:rsidP="00A5368B">
      <w:pPr>
        <w:pStyle w:val="PlainText"/>
        <w:numPr>
          <w:ilvl w:val="0"/>
          <w:numId w:val="37"/>
        </w:numPr>
        <w:ind w:hanging="720"/>
        <w:rPr>
          <w:rFonts w:ascii="Times New Roman" w:hAnsi="Times New Roman"/>
          <w:b/>
          <w:sz w:val="24"/>
          <w:szCs w:val="24"/>
        </w:rPr>
      </w:pPr>
      <w:r w:rsidRPr="00566048">
        <w:rPr>
          <w:rFonts w:ascii="Times New Roman" w:hAnsi="Times New Roman"/>
          <w:b/>
          <w:sz w:val="24"/>
          <w:szCs w:val="24"/>
        </w:rPr>
        <w:t>EMPLOYEE BENEFITS</w:t>
      </w:r>
      <w:r w:rsidRPr="00566048">
        <w:rPr>
          <w:rFonts w:ascii="Times New Roman" w:hAnsi="Times New Roman"/>
          <w:b/>
          <w:sz w:val="24"/>
          <w:szCs w:val="24"/>
        </w:rPr>
        <w:br/>
      </w:r>
    </w:p>
    <w:p w14:paraId="257DE696" w14:textId="77777777" w:rsidR="00E01539" w:rsidRPr="00566048" w:rsidRDefault="00E01539" w:rsidP="00A5368B">
      <w:pPr>
        <w:pStyle w:val="NormalWeb"/>
        <w:numPr>
          <w:ilvl w:val="0"/>
          <w:numId w:val="4"/>
        </w:numPr>
        <w:shd w:val="clear" w:color="auto" w:fill="FFFFFF"/>
        <w:spacing w:before="0" w:beforeAutospacing="0" w:after="0" w:afterAutospacing="0"/>
      </w:pPr>
      <w:r w:rsidRPr="00566048">
        <w:t xml:space="preserve">Required Employee Benefits </w:t>
      </w:r>
    </w:p>
    <w:p w14:paraId="6A03C1CF" w14:textId="77777777" w:rsidR="00E01539" w:rsidRPr="00566048" w:rsidRDefault="00E01539" w:rsidP="00A5368B">
      <w:pPr>
        <w:pStyle w:val="NormalWeb"/>
        <w:numPr>
          <w:ilvl w:val="0"/>
          <w:numId w:val="4"/>
        </w:numPr>
        <w:shd w:val="clear" w:color="auto" w:fill="FFFFFF"/>
        <w:spacing w:before="0" w:beforeAutospacing="0" w:after="0" w:afterAutospacing="0"/>
        <w:rPr>
          <w:rStyle w:val="Strong"/>
          <w:rFonts w:eastAsiaTheme="minorHAnsi"/>
          <w:b w:val="0"/>
        </w:rPr>
      </w:pPr>
      <w:r w:rsidRPr="00566048">
        <w:rPr>
          <w:rStyle w:val="Strong"/>
          <w:rFonts w:eastAsiaTheme="minorHAnsi"/>
          <w:b w:val="0"/>
        </w:rPr>
        <w:t>Optional Employee Benefits</w:t>
      </w:r>
    </w:p>
    <w:p w14:paraId="2D2F20AE" w14:textId="77777777" w:rsidR="00E01539" w:rsidRDefault="00E01539" w:rsidP="00E01539">
      <w:pPr>
        <w:pStyle w:val="PlainText"/>
        <w:rPr>
          <w:rFonts w:ascii="Times New Roman" w:hAnsi="Times New Roman"/>
          <w:sz w:val="24"/>
          <w:szCs w:val="24"/>
        </w:rPr>
      </w:pPr>
    </w:p>
    <w:p w14:paraId="04057E11" w14:textId="77777777" w:rsidR="00566048" w:rsidRPr="00566048" w:rsidRDefault="00566048" w:rsidP="00E01539">
      <w:pPr>
        <w:pStyle w:val="PlainText"/>
        <w:rPr>
          <w:rFonts w:ascii="Times New Roman" w:hAnsi="Times New Roman"/>
          <w:sz w:val="24"/>
          <w:szCs w:val="24"/>
        </w:rPr>
      </w:pPr>
    </w:p>
    <w:p w14:paraId="6E032AF2" w14:textId="6235C93D" w:rsidR="00E01539" w:rsidRPr="003D1073" w:rsidRDefault="00E01539" w:rsidP="00F86D62">
      <w:pPr>
        <w:pStyle w:val="NormalWeb"/>
        <w:numPr>
          <w:ilvl w:val="0"/>
          <w:numId w:val="37"/>
        </w:numPr>
        <w:spacing w:before="0" w:beforeAutospacing="0" w:after="0" w:afterAutospacing="0"/>
        <w:ind w:hanging="720"/>
      </w:pPr>
      <w:r w:rsidRPr="003D1073">
        <w:rPr>
          <w:b/>
        </w:rPr>
        <w:t>ON-THE-JOB EXPECTATIONS</w:t>
      </w:r>
      <w:r w:rsidRPr="00D75B61">
        <w:t xml:space="preserve">  </w:t>
      </w:r>
    </w:p>
    <w:p w14:paraId="0A937C4E" w14:textId="77777777" w:rsidR="00566048" w:rsidRDefault="00E01539" w:rsidP="00A5368B">
      <w:pPr>
        <w:pStyle w:val="PlainText"/>
        <w:numPr>
          <w:ilvl w:val="0"/>
          <w:numId w:val="41"/>
        </w:numPr>
        <w:rPr>
          <w:rFonts w:ascii="Times New Roman" w:hAnsi="Times New Roman"/>
          <w:sz w:val="24"/>
          <w:szCs w:val="24"/>
        </w:rPr>
      </w:pPr>
      <w:r w:rsidRPr="00566048">
        <w:rPr>
          <w:rFonts w:ascii="Times New Roman" w:hAnsi="Times New Roman"/>
          <w:sz w:val="24"/>
          <w:szCs w:val="24"/>
        </w:rPr>
        <w:lastRenderedPageBreak/>
        <w:t xml:space="preserve">Attendance, Punctuality and Dependability  </w:t>
      </w:r>
    </w:p>
    <w:p w14:paraId="57146F83" w14:textId="77777777" w:rsidR="00566048" w:rsidRDefault="00E01539" w:rsidP="00A5368B">
      <w:pPr>
        <w:pStyle w:val="PlainText"/>
        <w:numPr>
          <w:ilvl w:val="0"/>
          <w:numId w:val="41"/>
        </w:numPr>
        <w:rPr>
          <w:rFonts w:ascii="Times New Roman" w:hAnsi="Times New Roman"/>
          <w:sz w:val="24"/>
          <w:szCs w:val="24"/>
        </w:rPr>
      </w:pPr>
      <w:r w:rsidRPr="00566048">
        <w:rPr>
          <w:rFonts w:ascii="Times New Roman" w:hAnsi="Times New Roman"/>
          <w:sz w:val="24"/>
          <w:szCs w:val="24"/>
        </w:rPr>
        <w:t>Absence Due to Illness</w:t>
      </w:r>
    </w:p>
    <w:p w14:paraId="4606D0C0" w14:textId="77777777" w:rsidR="00566048" w:rsidRDefault="00E01539" w:rsidP="00A5368B">
      <w:pPr>
        <w:pStyle w:val="PlainText"/>
        <w:numPr>
          <w:ilvl w:val="0"/>
          <w:numId w:val="41"/>
        </w:numPr>
        <w:rPr>
          <w:rFonts w:ascii="Times New Roman" w:hAnsi="Times New Roman"/>
          <w:sz w:val="24"/>
          <w:szCs w:val="24"/>
        </w:rPr>
      </w:pPr>
      <w:r w:rsidRPr="00566048">
        <w:rPr>
          <w:rFonts w:ascii="Times New Roman" w:hAnsi="Times New Roman"/>
          <w:sz w:val="24"/>
          <w:szCs w:val="24"/>
        </w:rPr>
        <w:t>Requesting Time Off</w:t>
      </w:r>
    </w:p>
    <w:p w14:paraId="0E833FA1" w14:textId="22CD297F" w:rsidR="00566048" w:rsidRPr="00D75B61" w:rsidRDefault="00E01539"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 xml:space="preserve">Salary </w:t>
      </w:r>
    </w:p>
    <w:p w14:paraId="5C2CA9DA" w14:textId="15D11D9B" w:rsidR="00566048" w:rsidRPr="00D75B61" w:rsidRDefault="00E01539"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Paid Time Off (revised 0</w:t>
      </w:r>
      <w:r w:rsidR="00F95CDE">
        <w:rPr>
          <w:rFonts w:ascii="Times New Roman" w:hAnsi="Times New Roman"/>
          <w:sz w:val="24"/>
          <w:szCs w:val="24"/>
        </w:rPr>
        <w:t>3/2022)</w:t>
      </w:r>
    </w:p>
    <w:p w14:paraId="387CEA09" w14:textId="65AABCDD" w:rsidR="00566048" w:rsidRPr="00D75B61" w:rsidRDefault="00E01539"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 xml:space="preserve">Appearance and Conduct </w:t>
      </w:r>
    </w:p>
    <w:p w14:paraId="2B2B2CF1" w14:textId="476E1191" w:rsidR="00566048" w:rsidRPr="00D75B61" w:rsidRDefault="00E01539"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 xml:space="preserve">Time Sheets </w:t>
      </w:r>
    </w:p>
    <w:p w14:paraId="3267F2F1" w14:textId="338FB9B7" w:rsidR="00566048" w:rsidRPr="00D75B61" w:rsidRDefault="00566048"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N</w:t>
      </w:r>
      <w:r w:rsidR="00E01539" w:rsidRPr="00D75B61">
        <w:rPr>
          <w:rFonts w:ascii="Times New Roman" w:hAnsi="Times New Roman"/>
          <w:sz w:val="24"/>
          <w:szCs w:val="24"/>
        </w:rPr>
        <w:t xml:space="preserve">on-Overtime Policy </w:t>
      </w:r>
    </w:p>
    <w:p w14:paraId="58DFD5C6" w14:textId="7D7D0121" w:rsidR="00566048" w:rsidRPr="00D75B61" w:rsidRDefault="00E01539" w:rsidP="00A5368B">
      <w:pPr>
        <w:pStyle w:val="PlainText"/>
        <w:numPr>
          <w:ilvl w:val="0"/>
          <w:numId w:val="41"/>
        </w:numPr>
        <w:rPr>
          <w:rFonts w:ascii="Times New Roman" w:hAnsi="Times New Roman"/>
          <w:sz w:val="24"/>
          <w:szCs w:val="24"/>
        </w:rPr>
      </w:pPr>
      <w:r w:rsidRPr="00D75B61">
        <w:rPr>
          <w:rFonts w:ascii="Times New Roman" w:hAnsi="Times New Roman"/>
          <w:color w:val="000000" w:themeColor="text1"/>
          <w:sz w:val="24"/>
          <w:szCs w:val="24"/>
        </w:rPr>
        <w:t xml:space="preserve">Timely Documentation on Service Grids and Electronic Medical Records </w:t>
      </w:r>
    </w:p>
    <w:p w14:paraId="1E18FF0C" w14:textId="72203978" w:rsidR="009A5602" w:rsidRPr="00D75B61" w:rsidRDefault="009A5602" w:rsidP="00A5368B">
      <w:pPr>
        <w:pStyle w:val="PlainText"/>
        <w:numPr>
          <w:ilvl w:val="0"/>
          <w:numId w:val="41"/>
        </w:numPr>
        <w:rPr>
          <w:rFonts w:ascii="Times New Roman" w:hAnsi="Times New Roman"/>
          <w:sz w:val="24"/>
          <w:szCs w:val="24"/>
        </w:rPr>
      </w:pPr>
      <w:r w:rsidRPr="00D75B61">
        <w:rPr>
          <w:rFonts w:ascii="Times New Roman" w:hAnsi="Times New Roman"/>
          <w:sz w:val="24"/>
          <w:szCs w:val="24"/>
        </w:rPr>
        <w:t xml:space="preserve">Cell Phone Policy </w:t>
      </w:r>
    </w:p>
    <w:p w14:paraId="3FFD3B56" w14:textId="77777777" w:rsidR="00566048" w:rsidRDefault="00E01539" w:rsidP="00A5368B">
      <w:pPr>
        <w:pStyle w:val="PlainText"/>
        <w:numPr>
          <w:ilvl w:val="0"/>
          <w:numId w:val="41"/>
        </w:numPr>
        <w:rPr>
          <w:rFonts w:ascii="Times New Roman" w:hAnsi="Times New Roman"/>
          <w:sz w:val="24"/>
          <w:szCs w:val="24"/>
        </w:rPr>
      </w:pPr>
      <w:r w:rsidRPr="00566048">
        <w:rPr>
          <w:rFonts w:ascii="Times New Roman" w:hAnsi="Times New Roman"/>
          <w:sz w:val="24"/>
          <w:szCs w:val="24"/>
        </w:rPr>
        <w:t xml:space="preserve">Internal Complaint &amp; Grievance Procedures </w:t>
      </w:r>
    </w:p>
    <w:p w14:paraId="70DA331F" w14:textId="77777777" w:rsidR="00566048" w:rsidRDefault="00E01539" w:rsidP="00A5368B">
      <w:pPr>
        <w:pStyle w:val="PlainText"/>
        <w:numPr>
          <w:ilvl w:val="0"/>
          <w:numId w:val="41"/>
        </w:numPr>
        <w:rPr>
          <w:rFonts w:ascii="Times New Roman" w:hAnsi="Times New Roman"/>
          <w:sz w:val="24"/>
          <w:szCs w:val="24"/>
        </w:rPr>
      </w:pPr>
      <w:r w:rsidRPr="00566048">
        <w:rPr>
          <w:rFonts w:ascii="Times New Roman" w:hAnsi="Times New Roman"/>
          <w:sz w:val="24"/>
          <w:szCs w:val="24"/>
        </w:rPr>
        <w:t>E-Mail and Internet Policy</w:t>
      </w:r>
    </w:p>
    <w:p w14:paraId="7DE82724" w14:textId="77777777" w:rsidR="00566048" w:rsidRDefault="00A77DE4" w:rsidP="00A5368B">
      <w:pPr>
        <w:pStyle w:val="PlainText"/>
        <w:numPr>
          <w:ilvl w:val="0"/>
          <w:numId w:val="41"/>
        </w:numPr>
        <w:rPr>
          <w:rFonts w:ascii="Times New Roman" w:hAnsi="Times New Roman"/>
          <w:sz w:val="24"/>
          <w:szCs w:val="24"/>
        </w:rPr>
      </w:pPr>
      <w:r>
        <w:rPr>
          <w:rFonts w:ascii="Times New Roman" w:hAnsi="Times New Roman"/>
          <w:sz w:val="24"/>
          <w:szCs w:val="24"/>
        </w:rPr>
        <w:t>Use of Company Vehicle</w:t>
      </w:r>
      <w:r w:rsidR="00E01539" w:rsidRPr="00566048">
        <w:rPr>
          <w:rFonts w:ascii="Times New Roman" w:hAnsi="Times New Roman"/>
          <w:sz w:val="24"/>
          <w:szCs w:val="24"/>
        </w:rPr>
        <w:t xml:space="preserve"> </w:t>
      </w:r>
    </w:p>
    <w:p w14:paraId="4E328C15" w14:textId="77777777" w:rsidR="00566048" w:rsidRPr="00566048" w:rsidRDefault="00E01539" w:rsidP="00A5368B">
      <w:pPr>
        <w:pStyle w:val="PlainText"/>
        <w:numPr>
          <w:ilvl w:val="0"/>
          <w:numId w:val="41"/>
        </w:numPr>
        <w:ind w:right="864"/>
        <w:rPr>
          <w:rFonts w:ascii="Times New Roman" w:hAnsi="Times New Roman"/>
          <w:bCs/>
          <w:spacing w:val="-6"/>
          <w:sz w:val="24"/>
          <w:szCs w:val="24"/>
        </w:rPr>
      </w:pPr>
      <w:r w:rsidRPr="00566048">
        <w:rPr>
          <w:rFonts w:ascii="Times New Roman" w:hAnsi="Times New Roman"/>
          <w:sz w:val="24"/>
          <w:szCs w:val="24"/>
        </w:rPr>
        <w:t>Smoking Policy</w:t>
      </w:r>
    </w:p>
    <w:p w14:paraId="0434F326" w14:textId="77777777" w:rsidR="00566048" w:rsidRDefault="00E01539" w:rsidP="00A5368B">
      <w:pPr>
        <w:pStyle w:val="PlainText"/>
        <w:numPr>
          <w:ilvl w:val="0"/>
          <w:numId w:val="41"/>
        </w:numPr>
        <w:ind w:right="864"/>
        <w:rPr>
          <w:rFonts w:ascii="Times New Roman" w:hAnsi="Times New Roman"/>
          <w:bCs/>
          <w:spacing w:val="-6"/>
          <w:sz w:val="24"/>
          <w:szCs w:val="24"/>
        </w:rPr>
      </w:pPr>
      <w:r w:rsidRPr="00566048">
        <w:rPr>
          <w:rFonts w:ascii="Times New Roman" w:hAnsi="Times New Roman"/>
          <w:bCs/>
          <w:spacing w:val="-6"/>
          <w:sz w:val="24"/>
          <w:szCs w:val="24"/>
        </w:rPr>
        <w:t>Drug Polic</w:t>
      </w:r>
      <w:r w:rsidR="00566048" w:rsidRPr="00566048">
        <w:rPr>
          <w:rFonts w:ascii="Times New Roman" w:hAnsi="Times New Roman"/>
          <w:bCs/>
          <w:spacing w:val="-6"/>
          <w:sz w:val="24"/>
          <w:szCs w:val="24"/>
        </w:rPr>
        <w:t>y</w:t>
      </w:r>
    </w:p>
    <w:p w14:paraId="7E60B365" w14:textId="77777777" w:rsid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 xml:space="preserve">Weapons Policy </w:t>
      </w:r>
    </w:p>
    <w:p w14:paraId="5ECF2B8A" w14:textId="77777777" w:rsid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Staff Response to Legal Action</w:t>
      </w:r>
    </w:p>
    <w:p w14:paraId="4CC64518" w14:textId="7B9A4DA5" w:rsidR="00566048" w:rsidRP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 xml:space="preserve">Exchange of Gifts, Monies and Gratuities </w:t>
      </w:r>
    </w:p>
    <w:p w14:paraId="6D557C23" w14:textId="090075C3" w:rsidR="00566048" w:rsidRP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 xml:space="preserve">Personal Fund Raising </w:t>
      </w:r>
    </w:p>
    <w:p w14:paraId="0388436E" w14:textId="1DA6C41E" w:rsidR="00566048" w:rsidRP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 xml:space="preserve">Personal Property </w:t>
      </w:r>
    </w:p>
    <w:p w14:paraId="1D8F780E" w14:textId="5C412E8F" w:rsidR="00566048" w:rsidRPr="00566048" w:rsidRDefault="00E01539"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 xml:space="preserve">Setting Boundaries </w:t>
      </w:r>
    </w:p>
    <w:p w14:paraId="23FD6131" w14:textId="00D2E558" w:rsidR="00566048" w:rsidRPr="00566048" w:rsidRDefault="00E01539" w:rsidP="00A5368B">
      <w:pPr>
        <w:pStyle w:val="PlainText"/>
        <w:numPr>
          <w:ilvl w:val="0"/>
          <w:numId w:val="41"/>
        </w:numPr>
        <w:tabs>
          <w:tab w:val="left" w:pos="1260"/>
        </w:tabs>
        <w:ind w:right="864"/>
        <w:rPr>
          <w:rFonts w:ascii="Times New Roman" w:hAnsi="Times New Roman"/>
          <w:sz w:val="24"/>
          <w:szCs w:val="24"/>
        </w:rPr>
      </w:pPr>
      <w:proofErr w:type="gramStart"/>
      <w:r w:rsidRPr="00566048">
        <w:rPr>
          <w:rFonts w:ascii="Times New Roman" w:hAnsi="Times New Roman"/>
          <w:sz w:val="24"/>
          <w:szCs w:val="24"/>
        </w:rPr>
        <w:t>Witnessing of</w:t>
      </w:r>
      <w:proofErr w:type="gramEnd"/>
      <w:r w:rsidRPr="00566048">
        <w:rPr>
          <w:rFonts w:ascii="Times New Roman" w:hAnsi="Times New Roman"/>
          <w:sz w:val="24"/>
          <w:szCs w:val="24"/>
        </w:rPr>
        <w:t xml:space="preserve"> Documents </w:t>
      </w:r>
    </w:p>
    <w:p w14:paraId="4A865FCE" w14:textId="7EA4ADAC" w:rsidR="00E01539" w:rsidRDefault="00566048" w:rsidP="00A5368B">
      <w:pPr>
        <w:pStyle w:val="PlainText"/>
        <w:numPr>
          <w:ilvl w:val="0"/>
          <w:numId w:val="41"/>
        </w:numPr>
        <w:tabs>
          <w:tab w:val="left" w:pos="1260"/>
        </w:tabs>
        <w:ind w:right="864"/>
        <w:rPr>
          <w:rFonts w:ascii="Times New Roman" w:hAnsi="Times New Roman"/>
          <w:sz w:val="24"/>
          <w:szCs w:val="24"/>
        </w:rPr>
      </w:pPr>
      <w:r w:rsidRPr="00566048">
        <w:rPr>
          <w:rFonts w:ascii="Times New Roman" w:hAnsi="Times New Roman"/>
          <w:sz w:val="24"/>
          <w:szCs w:val="24"/>
        </w:rPr>
        <w:t>B</w:t>
      </w:r>
      <w:r w:rsidR="00E01539" w:rsidRPr="00566048">
        <w:rPr>
          <w:rFonts w:ascii="Times New Roman" w:hAnsi="Times New Roman"/>
          <w:sz w:val="24"/>
          <w:szCs w:val="24"/>
        </w:rPr>
        <w:t xml:space="preserve">ack-Up Staffing Incident Reports </w:t>
      </w:r>
    </w:p>
    <w:p w14:paraId="201634DC" w14:textId="1D67FF07" w:rsidR="002C65C7" w:rsidRPr="000E5B83" w:rsidRDefault="002C65C7" w:rsidP="00A5368B">
      <w:pPr>
        <w:pStyle w:val="PlainText"/>
        <w:numPr>
          <w:ilvl w:val="0"/>
          <w:numId w:val="41"/>
        </w:numPr>
        <w:tabs>
          <w:tab w:val="left" w:pos="1260"/>
        </w:tabs>
        <w:ind w:right="864"/>
        <w:rPr>
          <w:rFonts w:ascii="Times New Roman" w:hAnsi="Times New Roman"/>
          <w:sz w:val="24"/>
          <w:szCs w:val="24"/>
        </w:rPr>
      </w:pPr>
      <w:r w:rsidRPr="000E5B83">
        <w:rPr>
          <w:rFonts w:ascii="Times New Roman" w:hAnsi="Times New Roman"/>
          <w:sz w:val="24"/>
          <w:szCs w:val="24"/>
        </w:rPr>
        <w:t xml:space="preserve">Lifting </w:t>
      </w:r>
      <w:r w:rsidR="00C61D8F">
        <w:rPr>
          <w:rFonts w:ascii="Times New Roman" w:hAnsi="Times New Roman"/>
          <w:sz w:val="24"/>
          <w:szCs w:val="24"/>
        </w:rPr>
        <w:t>Member</w:t>
      </w:r>
      <w:r w:rsidRPr="000E5B83">
        <w:rPr>
          <w:rFonts w:ascii="Times New Roman" w:hAnsi="Times New Roman"/>
          <w:sz w:val="24"/>
          <w:szCs w:val="24"/>
        </w:rPr>
        <w:t xml:space="preserve">s </w:t>
      </w:r>
    </w:p>
    <w:p w14:paraId="0EF6994B" w14:textId="49A3975C" w:rsidR="002C65C7" w:rsidRPr="000E5B83" w:rsidRDefault="002C65C7" w:rsidP="00A5368B">
      <w:pPr>
        <w:pStyle w:val="PlainText"/>
        <w:numPr>
          <w:ilvl w:val="0"/>
          <w:numId w:val="41"/>
        </w:numPr>
        <w:tabs>
          <w:tab w:val="left" w:pos="1260"/>
        </w:tabs>
        <w:ind w:right="864"/>
        <w:rPr>
          <w:rFonts w:ascii="Times New Roman" w:hAnsi="Times New Roman"/>
          <w:sz w:val="24"/>
          <w:szCs w:val="24"/>
        </w:rPr>
      </w:pPr>
      <w:r w:rsidRPr="000E5B83">
        <w:rPr>
          <w:rFonts w:ascii="Times New Roman" w:hAnsi="Times New Roman"/>
          <w:sz w:val="24"/>
          <w:szCs w:val="24"/>
        </w:rPr>
        <w:t xml:space="preserve">Bereavement Policy </w:t>
      </w:r>
    </w:p>
    <w:p w14:paraId="25637CA8" w14:textId="77777777" w:rsidR="00E01539" w:rsidRPr="00787BB8" w:rsidRDefault="00E01539" w:rsidP="00E01539">
      <w:r>
        <w:t xml:space="preserve"> </w:t>
      </w:r>
    </w:p>
    <w:p w14:paraId="74B20B86" w14:textId="77777777" w:rsidR="00E01539" w:rsidRPr="00BD46A0" w:rsidRDefault="00E01539" w:rsidP="00E01539">
      <w:pPr>
        <w:pStyle w:val="PlainText"/>
        <w:rPr>
          <w:rFonts w:ascii="Times New Roman" w:hAnsi="Times New Roman"/>
          <w:b/>
          <w:sz w:val="24"/>
          <w:szCs w:val="24"/>
        </w:rPr>
      </w:pPr>
      <w:r>
        <w:rPr>
          <w:rFonts w:ascii="Times New Roman" w:hAnsi="Times New Roman"/>
          <w:b/>
          <w:sz w:val="24"/>
          <w:szCs w:val="24"/>
        </w:rPr>
        <w:t>E</w:t>
      </w:r>
      <w:r w:rsidRPr="00BD46A0">
        <w:rPr>
          <w:rFonts w:ascii="Times New Roman" w:hAnsi="Times New Roman"/>
          <w:b/>
          <w:sz w:val="24"/>
          <w:szCs w:val="24"/>
        </w:rPr>
        <w:t>.</w:t>
      </w:r>
      <w:r w:rsidRPr="00BD46A0">
        <w:rPr>
          <w:rFonts w:ascii="Times New Roman" w:hAnsi="Times New Roman"/>
          <w:b/>
          <w:sz w:val="24"/>
          <w:szCs w:val="24"/>
        </w:rPr>
        <w:tab/>
        <w:t>LEAVING REACH</w:t>
      </w:r>
    </w:p>
    <w:p w14:paraId="6D71135B" w14:textId="77777777" w:rsidR="00D45569" w:rsidRPr="00BD46A0" w:rsidRDefault="00D45569" w:rsidP="00A5368B">
      <w:pPr>
        <w:pStyle w:val="PlainText"/>
        <w:numPr>
          <w:ilvl w:val="0"/>
          <w:numId w:val="32"/>
        </w:numPr>
        <w:rPr>
          <w:rFonts w:ascii="Times New Roman" w:hAnsi="Times New Roman"/>
          <w:sz w:val="24"/>
          <w:szCs w:val="24"/>
        </w:rPr>
      </w:pPr>
      <w:r w:rsidRPr="00BD46A0">
        <w:rPr>
          <w:rFonts w:ascii="Times New Roman" w:hAnsi="Times New Roman"/>
          <w:sz w:val="24"/>
          <w:szCs w:val="24"/>
        </w:rPr>
        <w:t xml:space="preserve">Resignation          </w:t>
      </w:r>
    </w:p>
    <w:p w14:paraId="260077AE" w14:textId="77777777" w:rsidR="00D45569" w:rsidRPr="00BD46A0" w:rsidRDefault="00D45569" w:rsidP="00A5368B">
      <w:pPr>
        <w:pStyle w:val="PlainText"/>
        <w:numPr>
          <w:ilvl w:val="0"/>
          <w:numId w:val="32"/>
        </w:numPr>
        <w:rPr>
          <w:rFonts w:ascii="Times New Roman" w:hAnsi="Times New Roman"/>
          <w:sz w:val="24"/>
          <w:szCs w:val="24"/>
        </w:rPr>
      </w:pPr>
      <w:r w:rsidRPr="00BD46A0">
        <w:rPr>
          <w:rFonts w:ascii="Times New Roman" w:hAnsi="Times New Roman"/>
          <w:sz w:val="24"/>
          <w:szCs w:val="24"/>
        </w:rPr>
        <w:t>Dismissals</w:t>
      </w:r>
    </w:p>
    <w:p w14:paraId="7AFC1E28" w14:textId="77777777" w:rsidR="00D45569" w:rsidRPr="00BD46A0" w:rsidRDefault="00D45569" w:rsidP="00A5368B">
      <w:pPr>
        <w:pStyle w:val="PlainText"/>
        <w:numPr>
          <w:ilvl w:val="0"/>
          <w:numId w:val="32"/>
        </w:numPr>
        <w:rPr>
          <w:rFonts w:ascii="Times New Roman" w:hAnsi="Times New Roman"/>
          <w:sz w:val="24"/>
          <w:szCs w:val="24"/>
        </w:rPr>
      </w:pPr>
      <w:r w:rsidRPr="00BD46A0">
        <w:rPr>
          <w:rFonts w:ascii="Times New Roman" w:hAnsi="Times New Roman"/>
          <w:sz w:val="24"/>
          <w:szCs w:val="24"/>
        </w:rPr>
        <w:t xml:space="preserve">Immediate Dismissals/Misconduct               </w:t>
      </w:r>
    </w:p>
    <w:p w14:paraId="351DDD77" w14:textId="77777777" w:rsidR="00D45569" w:rsidRPr="00BD46A0" w:rsidRDefault="00D45569" w:rsidP="00A5368B">
      <w:pPr>
        <w:pStyle w:val="PlainText"/>
        <w:numPr>
          <w:ilvl w:val="0"/>
          <w:numId w:val="32"/>
        </w:numPr>
        <w:rPr>
          <w:rFonts w:ascii="Times New Roman" w:hAnsi="Times New Roman"/>
          <w:sz w:val="24"/>
          <w:szCs w:val="24"/>
        </w:rPr>
      </w:pPr>
      <w:r w:rsidRPr="00BD46A0">
        <w:rPr>
          <w:rFonts w:ascii="Times New Roman" w:hAnsi="Times New Roman"/>
          <w:sz w:val="24"/>
          <w:szCs w:val="24"/>
        </w:rPr>
        <w:t xml:space="preserve">Dismissals Other Than Immediate Termination        </w:t>
      </w:r>
    </w:p>
    <w:p w14:paraId="55C5FEAA" w14:textId="77777777" w:rsidR="00510156" w:rsidRDefault="00510156" w:rsidP="00B40B07">
      <w:pPr>
        <w:pStyle w:val="PlainText"/>
        <w:ind w:hanging="360"/>
        <w:rPr>
          <w:rFonts w:ascii="Times New Roman" w:hAnsi="Times New Roman"/>
          <w:i/>
          <w:sz w:val="24"/>
          <w:szCs w:val="24"/>
        </w:rPr>
      </w:pPr>
    </w:p>
    <w:p w14:paraId="27C790D5" w14:textId="77777777" w:rsidR="00D45569" w:rsidRPr="00B40B07" w:rsidRDefault="00D45569" w:rsidP="00A5368B">
      <w:pPr>
        <w:rPr>
          <w:b/>
          <w:i/>
          <w:sz w:val="28"/>
          <w:szCs w:val="28"/>
        </w:rPr>
      </w:pPr>
      <w:r w:rsidRPr="00B40B07">
        <w:rPr>
          <w:b/>
          <w:i/>
          <w:sz w:val="28"/>
          <w:szCs w:val="28"/>
        </w:rPr>
        <w:t>Section III: Safety and Health</w:t>
      </w:r>
    </w:p>
    <w:p w14:paraId="2E0C0363" w14:textId="77777777" w:rsidR="00510156" w:rsidRPr="00094164" w:rsidRDefault="00510156" w:rsidP="00B40B07">
      <w:pPr>
        <w:ind w:hanging="360"/>
        <w:rPr>
          <w:b/>
          <w:i/>
          <w:szCs w:val="24"/>
        </w:rPr>
      </w:pPr>
    </w:p>
    <w:p w14:paraId="1DEAB5CC" w14:textId="77777777" w:rsidR="00D45569" w:rsidRPr="00B84D7E" w:rsidRDefault="00D45569" w:rsidP="00A5368B">
      <w:pPr>
        <w:pStyle w:val="ListParagraph"/>
        <w:numPr>
          <w:ilvl w:val="0"/>
          <w:numId w:val="33"/>
        </w:numPr>
      </w:pPr>
      <w:r w:rsidRPr="00B84D7E">
        <w:t>Overview</w:t>
      </w:r>
    </w:p>
    <w:p w14:paraId="504D1BDD" w14:textId="77777777" w:rsidR="00D45569" w:rsidRPr="00B84D7E" w:rsidRDefault="00D45569" w:rsidP="00A5368B">
      <w:pPr>
        <w:pStyle w:val="ListParagraph"/>
        <w:numPr>
          <w:ilvl w:val="0"/>
          <w:numId w:val="33"/>
        </w:numPr>
      </w:pPr>
      <w:r w:rsidRPr="00B84D7E">
        <w:rPr>
          <w:bCs/>
        </w:rPr>
        <w:t>Medical Emergency Plans</w:t>
      </w:r>
    </w:p>
    <w:p w14:paraId="3932D570" w14:textId="77777777" w:rsidR="00D45569" w:rsidRPr="00B84D7E" w:rsidRDefault="00D45569" w:rsidP="00A5368B">
      <w:pPr>
        <w:pStyle w:val="ListParagraph"/>
        <w:numPr>
          <w:ilvl w:val="0"/>
          <w:numId w:val="33"/>
        </w:numPr>
      </w:pPr>
      <w:r w:rsidRPr="00B84D7E">
        <w:t>Fire and Disaster Plans</w:t>
      </w:r>
    </w:p>
    <w:p w14:paraId="6E32EF98" w14:textId="77777777" w:rsidR="00D45569" w:rsidRPr="00B84D7E" w:rsidRDefault="00D45569" w:rsidP="00A5368B">
      <w:pPr>
        <w:pStyle w:val="ListParagraph"/>
        <w:numPr>
          <w:ilvl w:val="0"/>
          <w:numId w:val="33"/>
        </w:numPr>
      </w:pPr>
      <w:r w:rsidRPr="00B84D7E">
        <w:t>Transportation</w:t>
      </w:r>
    </w:p>
    <w:p w14:paraId="331E861E" w14:textId="77777777" w:rsidR="00D45569" w:rsidRPr="00B84D7E" w:rsidRDefault="00D45569" w:rsidP="00A5368B">
      <w:pPr>
        <w:pStyle w:val="ListParagraph"/>
        <w:numPr>
          <w:ilvl w:val="0"/>
          <w:numId w:val="33"/>
        </w:numPr>
        <w:rPr>
          <w:bCs/>
        </w:rPr>
      </w:pPr>
      <w:r w:rsidRPr="00B84D7E">
        <w:rPr>
          <w:bCs/>
        </w:rPr>
        <w:t>Blood borne Pathogens</w:t>
      </w:r>
    </w:p>
    <w:p w14:paraId="350BF5F4" w14:textId="77777777" w:rsidR="00D45569" w:rsidRPr="00B84D7E" w:rsidRDefault="00D45569" w:rsidP="00A5368B">
      <w:pPr>
        <w:pStyle w:val="ListParagraph"/>
        <w:numPr>
          <w:ilvl w:val="0"/>
          <w:numId w:val="33"/>
        </w:numPr>
      </w:pPr>
      <w:r w:rsidRPr="00B84D7E">
        <w:t>Missing or Eloped Participants</w:t>
      </w:r>
    </w:p>
    <w:p w14:paraId="26E76F4E" w14:textId="77777777" w:rsidR="00D45569" w:rsidRPr="00B84D7E" w:rsidRDefault="00D45569" w:rsidP="00A5368B">
      <w:pPr>
        <w:pStyle w:val="PlainText"/>
        <w:numPr>
          <w:ilvl w:val="0"/>
          <w:numId w:val="33"/>
        </w:numPr>
        <w:rPr>
          <w:rFonts w:ascii="Times New Roman" w:hAnsi="Times New Roman"/>
          <w:sz w:val="24"/>
          <w:szCs w:val="24"/>
        </w:rPr>
      </w:pPr>
      <w:r w:rsidRPr="00B84D7E">
        <w:rPr>
          <w:rFonts w:ascii="Times New Roman" w:hAnsi="Times New Roman"/>
          <w:sz w:val="24"/>
          <w:szCs w:val="24"/>
        </w:rPr>
        <w:t xml:space="preserve">Accidents and Emergencies </w:t>
      </w:r>
    </w:p>
    <w:p w14:paraId="17A5B8C3" w14:textId="77777777" w:rsidR="00D45569" w:rsidRDefault="00D45569" w:rsidP="00A5368B">
      <w:pPr>
        <w:pStyle w:val="ListParagraph"/>
        <w:numPr>
          <w:ilvl w:val="0"/>
          <w:numId w:val="33"/>
        </w:numPr>
      </w:pPr>
      <w:r w:rsidRPr="00B84D7E">
        <w:t>Incident Reporting</w:t>
      </w:r>
    </w:p>
    <w:p w14:paraId="4BADD7DF" w14:textId="77777777" w:rsidR="00AA7F10" w:rsidRPr="00B84D7E" w:rsidRDefault="00AA7F10" w:rsidP="00A5368B">
      <w:pPr>
        <w:pStyle w:val="ListParagraph"/>
        <w:numPr>
          <w:ilvl w:val="0"/>
          <w:numId w:val="33"/>
        </w:numPr>
      </w:pPr>
      <w:r>
        <w:t>Staffing for Services</w:t>
      </w:r>
    </w:p>
    <w:p w14:paraId="673F6757" w14:textId="77777777" w:rsidR="00D45569" w:rsidRPr="00B84D7E" w:rsidRDefault="00D45569" w:rsidP="00D45569">
      <w:pPr>
        <w:pStyle w:val="PlainText"/>
        <w:rPr>
          <w:rFonts w:ascii="Times New Roman" w:hAnsi="Times New Roman"/>
          <w:sz w:val="24"/>
          <w:szCs w:val="24"/>
        </w:rPr>
      </w:pPr>
    </w:p>
    <w:p w14:paraId="066C72F0" w14:textId="14507AC3" w:rsidR="00D45569" w:rsidRPr="00B40B07" w:rsidRDefault="00B40B07" w:rsidP="00482889">
      <w:pPr>
        <w:rPr>
          <w:b/>
          <w:i/>
          <w:sz w:val="28"/>
          <w:szCs w:val="28"/>
        </w:rPr>
      </w:pPr>
      <w:r>
        <w:rPr>
          <w:b/>
          <w:i/>
          <w:szCs w:val="24"/>
        </w:rPr>
        <w:br w:type="page"/>
      </w:r>
      <w:r w:rsidR="00D45569" w:rsidRPr="00B40B07">
        <w:rPr>
          <w:b/>
          <w:i/>
          <w:sz w:val="28"/>
          <w:szCs w:val="28"/>
        </w:rPr>
        <w:lastRenderedPageBreak/>
        <w:t>Section IV</w:t>
      </w:r>
      <w:proofErr w:type="gramStart"/>
      <w:r w:rsidR="00D45569" w:rsidRPr="00B40B07">
        <w:rPr>
          <w:b/>
          <w:i/>
          <w:sz w:val="28"/>
          <w:szCs w:val="28"/>
        </w:rPr>
        <w:t xml:space="preserve">:  </w:t>
      </w:r>
      <w:r w:rsidR="00C61D8F">
        <w:rPr>
          <w:b/>
          <w:i/>
          <w:sz w:val="28"/>
          <w:szCs w:val="28"/>
        </w:rPr>
        <w:t>Member</w:t>
      </w:r>
      <w:proofErr w:type="gramEnd"/>
      <w:r w:rsidR="00D45569" w:rsidRPr="00B40B07">
        <w:rPr>
          <w:b/>
          <w:i/>
          <w:sz w:val="28"/>
          <w:szCs w:val="28"/>
        </w:rPr>
        <w:t xml:space="preserve"> Rights</w:t>
      </w:r>
    </w:p>
    <w:p w14:paraId="09821E1C" w14:textId="77777777" w:rsidR="00D45569" w:rsidRPr="00B84D7E" w:rsidRDefault="00D45569" w:rsidP="00D45569">
      <w:pPr>
        <w:pStyle w:val="PlainText"/>
        <w:rPr>
          <w:rFonts w:ascii="Times New Roman" w:hAnsi="Times New Roman"/>
          <w:sz w:val="24"/>
          <w:szCs w:val="24"/>
        </w:rPr>
      </w:pPr>
    </w:p>
    <w:p w14:paraId="5FC9BF22" w14:textId="142AABC9" w:rsidR="00D45569" w:rsidRPr="00B84D7E" w:rsidRDefault="00C61D8F" w:rsidP="00A5368B">
      <w:pPr>
        <w:pStyle w:val="ListParagraph"/>
        <w:numPr>
          <w:ilvl w:val="0"/>
          <w:numId w:val="34"/>
        </w:numPr>
        <w:suppressAutoHyphens/>
      </w:pPr>
      <w:r>
        <w:t>Member</w:t>
      </w:r>
      <w:r w:rsidR="00D45569" w:rsidRPr="00B84D7E">
        <w:t>s' Rights</w:t>
      </w:r>
    </w:p>
    <w:p w14:paraId="59B66693" w14:textId="77777777" w:rsidR="00D45569" w:rsidRPr="00B84D7E" w:rsidRDefault="00D45569" w:rsidP="00A5368B">
      <w:pPr>
        <w:pStyle w:val="ListParagraph"/>
        <w:numPr>
          <w:ilvl w:val="0"/>
          <w:numId w:val="34"/>
        </w:numPr>
        <w:suppressAutoHyphens/>
      </w:pPr>
      <w:r w:rsidRPr="00B84D7E">
        <w:rPr>
          <w:bCs/>
        </w:rPr>
        <w:t>Search and Seizure</w:t>
      </w:r>
    </w:p>
    <w:p w14:paraId="4589EC78" w14:textId="77777777" w:rsidR="00D45569" w:rsidRPr="00B40B07" w:rsidRDefault="00D45569" w:rsidP="00A5368B">
      <w:pPr>
        <w:pStyle w:val="ListParagraph"/>
        <w:numPr>
          <w:ilvl w:val="0"/>
          <w:numId w:val="34"/>
        </w:numPr>
        <w:ind w:right="864"/>
        <w:rPr>
          <w:b/>
          <w:i/>
        </w:rPr>
      </w:pPr>
      <w:r w:rsidRPr="00AA7F10">
        <w:rPr>
          <w:bCs/>
        </w:rPr>
        <w:t>Abuse, Neglect, and Exploitation</w:t>
      </w:r>
      <w:r w:rsidRPr="00B84D7E">
        <w:t xml:space="preserve"> </w:t>
      </w:r>
    </w:p>
    <w:p w14:paraId="574193FB" w14:textId="77777777" w:rsidR="00B40B07" w:rsidRPr="00AA7F10" w:rsidRDefault="00B40B07" w:rsidP="00B40B07">
      <w:pPr>
        <w:pStyle w:val="ListParagraph"/>
        <w:spacing w:after="120"/>
        <w:ind w:right="864" w:firstLine="0"/>
        <w:rPr>
          <w:b/>
          <w:i/>
        </w:rPr>
      </w:pPr>
    </w:p>
    <w:p w14:paraId="09D6DC9A" w14:textId="77777777" w:rsidR="00D45569" w:rsidRPr="00B40B07" w:rsidRDefault="00D45569" w:rsidP="00B40B07">
      <w:pPr>
        <w:rPr>
          <w:b/>
          <w:i/>
          <w:sz w:val="28"/>
          <w:szCs w:val="28"/>
        </w:rPr>
      </w:pPr>
      <w:r w:rsidRPr="00B40B07">
        <w:rPr>
          <w:b/>
          <w:i/>
          <w:sz w:val="28"/>
          <w:szCs w:val="28"/>
        </w:rPr>
        <w:t>Section V</w:t>
      </w:r>
      <w:proofErr w:type="gramStart"/>
      <w:r w:rsidRPr="00B40B07">
        <w:rPr>
          <w:b/>
          <w:i/>
          <w:sz w:val="28"/>
          <w:szCs w:val="28"/>
        </w:rPr>
        <w:t>:  Medications</w:t>
      </w:r>
      <w:proofErr w:type="gramEnd"/>
    </w:p>
    <w:p w14:paraId="12D9C050" w14:textId="77777777" w:rsidR="00B40B07" w:rsidRPr="00094164" w:rsidRDefault="00B40B07" w:rsidP="00B40B07">
      <w:pPr>
        <w:rPr>
          <w:b/>
          <w:i/>
          <w:szCs w:val="24"/>
        </w:rPr>
      </w:pPr>
    </w:p>
    <w:p w14:paraId="46B371A9" w14:textId="77777777" w:rsidR="00D45569" w:rsidRPr="00B84D7E" w:rsidRDefault="00D45569" w:rsidP="00A5368B">
      <w:pPr>
        <w:pStyle w:val="ListParagraph"/>
        <w:numPr>
          <w:ilvl w:val="0"/>
          <w:numId w:val="35"/>
        </w:numPr>
        <w:rPr>
          <w:iCs/>
        </w:rPr>
      </w:pPr>
      <w:r w:rsidRPr="00B84D7E">
        <w:rPr>
          <w:iCs/>
        </w:rPr>
        <w:t>Medication Administration</w:t>
      </w:r>
    </w:p>
    <w:p w14:paraId="6D1C4DDD" w14:textId="77777777" w:rsidR="00D45569" w:rsidRPr="00B84D7E" w:rsidRDefault="00D45569" w:rsidP="00A5368B">
      <w:pPr>
        <w:pStyle w:val="ListParagraph"/>
        <w:numPr>
          <w:ilvl w:val="0"/>
          <w:numId w:val="35"/>
        </w:numPr>
        <w:rPr>
          <w:iCs/>
        </w:rPr>
      </w:pPr>
      <w:r w:rsidRPr="00B84D7E">
        <w:rPr>
          <w:iCs/>
        </w:rPr>
        <w:t xml:space="preserve">Prescription Labels </w:t>
      </w:r>
    </w:p>
    <w:p w14:paraId="71E3FF95" w14:textId="77777777" w:rsidR="00D45569" w:rsidRPr="00FA2976" w:rsidRDefault="00D45569" w:rsidP="00A5368B">
      <w:pPr>
        <w:pStyle w:val="ListParagraph"/>
        <w:numPr>
          <w:ilvl w:val="0"/>
          <w:numId w:val="35"/>
        </w:numPr>
        <w:rPr>
          <w:iCs/>
        </w:rPr>
      </w:pPr>
      <w:r w:rsidRPr="00FA2976">
        <w:rPr>
          <w:iCs/>
        </w:rPr>
        <w:t xml:space="preserve">Medication Order Form  </w:t>
      </w:r>
    </w:p>
    <w:p w14:paraId="52D0F156" w14:textId="77777777" w:rsidR="00D45569" w:rsidRPr="00FA2976" w:rsidRDefault="00D45569" w:rsidP="00A5368B">
      <w:pPr>
        <w:pStyle w:val="ListParagraph"/>
        <w:numPr>
          <w:ilvl w:val="0"/>
          <w:numId w:val="35"/>
        </w:numPr>
        <w:rPr>
          <w:iCs/>
        </w:rPr>
      </w:pPr>
      <w:r w:rsidRPr="00FA2976">
        <w:rPr>
          <w:iCs/>
        </w:rPr>
        <w:t>Psychiatric Medication Order and Support Plan Form</w:t>
      </w:r>
    </w:p>
    <w:p w14:paraId="34C753F9" w14:textId="77777777" w:rsidR="00D45569" w:rsidRPr="00B84D7E" w:rsidRDefault="00D45569" w:rsidP="00A5368B">
      <w:pPr>
        <w:pStyle w:val="ListParagraph"/>
        <w:numPr>
          <w:ilvl w:val="0"/>
          <w:numId w:val="35"/>
        </w:numPr>
        <w:rPr>
          <w:iCs/>
        </w:rPr>
      </w:pPr>
      <w:r w:rsidRPr="00B84D7E">
        <w:rPr>
          <w:iCs/>
        </w:rPr>
        <w:t>Medication Administration Record (MAR)</w:t>
      </w:r>
    </w:p>
    <w:p w14:paraId="5DED483A" w14:textId="77777777" w:rsidR="00D45569" w:rsidRPr="00B84D7E" w:rsidRDefault="00D45569" w:rsidP="00A5368B">
      <w:pPr>
        <w:pStyle w:val="ListParagraph"/>
        <w:numPr>
          <w:ilvl w:val="0"/>
          <w:numId w:val="35"/>
        </w:numPr>
        <w:rPr>
          <w:iCs/>
        </w:rPr>
      </w:pPr>
      <w:r w:rsidRPr="00B84D7E">
        <w:rPr>
          <w:iCs/>
        </w:rPr>
        <w:t>Medication Storage Requirements</w:t>
      </w:r>
    </w:p>
    <w:p w14:paraId="72F8D1ED" w14:textId="77777777" w:rsidR="00D45569" w:rsidRPr="00B84D7E" w:rsidRDefault="00D45569" w:rsidP="00A5368B">
      <w:pPr>
        <w:pStyle w:val="ListParagraph"/>
        <w:numPr>
          <w:ilvl w:val="0"/>
          <w:numId w:val="35"/>
        </w:numPr>
        <w:rPr>
          <w:iCs/>
        </w:rPr>
      </w:pPr>
      <w:r w:rsidRPr="00B84D7E">
        <w:rPr>
          <w:iCs/>
        </w:rPr>
        <w:t>Self-Administration of Medication</w:t>
      </w:r>
    </w:p>
    <w:p w14:paraId="4E9A70C6" w14:textId="77777777" w:rsidR="00D45569" w:rsidRPr="00B84D7E" w:rsidRDefault="00D45569" w:rsidP="00A5368B">
      <w:pPr>
        <w:pStyle w:val="ListParagraph"/>
        <w:numPr>
          <w:ilvl w:val="0"/>
          <w:numId w:val="35"/>
        </w:numPr>
      </w:pPr>
      <w:r w:rsidRPr="00B84D7E">
        <w:t>Medication Education</w:t>
      </w:r>
    </w:p>
    <w:p w14:paraId="15E5498D" w14:textId="77777777" w:rsidR="00D45569" w:rsidRPr="00B84D7E" w:rsidRDefault="00D45569" w:rsidP="00A5368B">
      <w:pPr>
        <w:pStyle w:val="ListParagraph"/>
        <w:numPr>
          <w:ilvl w:val="0"/>
          <w:numId w:val="35"/>
        </w:numPr>
      </w:pPr>
      <w:r w:rsidRPr="00B84D7E">
        <w:t>Medication Errors</w:t>
      </w:r>
    </w:p>
    <w:p w14:paraId="18437619" w14:textId="77777777" w:rsidR="00D45569" w:rsidRPr="00B84D7E" w:rsidRDefault="00D45569" w:rsidP="00A5368B">
      <w:pPr>
        <w:pStyle w:val="ListParagraph"/>
        <w:numPr>
          <w:ilvl w:val="0"/>
          <w:numId w:val="35"/>
        </w:numPr>
      </w:pPr>
      <w:r w:rsidRPr="00B84D7E">
        <w:t>Refusal of Medication</w:t>
      </w:r>
    </w:p>
    <w:p w14:paraId="6F1668AF" w14:textId="77777777" w:rsidR="00D45569" w:rsidRPr="007548FE" w:rsidRDefault="00D45569" w:rsidP="00A5368B">
      <w:pPr>
        <w:pStyle w:val="ListParagraph"/>
        <w:numPr>
          <w:ilvl w:val="0"/>
          <w:numId w:val="35"/>
        </w:numPr>
        <w:rPr>
          <w:b/>
          <w:i/>
        </w:rPr>
      </w:pPr>
      <w:r w:rsidRPr="00FA2976">
        <w:t>Medication Disposal</w:t>
      </w:r>
    </w:p>
    <w:p w14:paraId="49BAE5FA" w14:textId="77777777" w:rsidR="00D45569" w:rsidRPr="007548FE" w:rsidRDefault="00D45569" w:rsidP="00A5368B">
      <w:pPr>
        <w:pStyle w:val="ListParagraph"/>
        <w:numPr>
          <w:ilvl w:val="0"/>
          <w:numId w:val="35"/>
        </w:numPr>
        <w:rPr>
          <w:b/>
          <w:i/>
        </w:rPr>
      </w:pPr>
      <w:r w:rsidRPr="007548FE">
        <w:t>Medication in the AFL Setting</w:t>
      </w:r>
    </w:p>
    <w:p w14:paraId="221590F2" w14:textId="77777777" w:rsidR="00D45569" w:rsidRDefault="00D45569" w:rsidP="00B40B07">
      <w:pPr>
        <w:ind w:hanging="360"/>
        <w:rPr>
          <w:b/>
          <w:i/>
          <w:szCs w:val="24"/>
        </w:rPr>
      </w:pPr>
    </w:p>
    <w:p w14:paraId="306667AF" w14:textId="77777777" w:rsidR="00D45569" w:rsidRPr="00B40B07" w:rsidRDefault="00D45569" w:rsidP="00B40B07">
      <w:pPr>
        <w:ind w:hanging="360"/>
        <w:rPr>
          <w:b/>
          <w:i/>
          <w:sz w:val="28"/>
          <w:szCs w:val="28"/>
        </w:rPr>
      </w:pPr>
      <w:r w:rsidRPr="00B40B07">
        <w:rPr>
          <w:b/>
          <w:i/>
          <w:sz w:val="28"/>
          <w:szCs w:val="28"/>
        </w:rPr>
        <w:t>Section VI: Program Descriptions and Documentation Requirements</w:t>
      </w:r>
    </w:p>
    <w:p w14:paraId="63A48142" w14:textId="77777777" w:rsidR="00D45569" w:rsidRPr="00FA2976" w:rsidRDefault="00D45569" w:rsidP="00B40B07">
      <w:pPr>
        <w:ind w:hanging="360"/>
        <w:rPr>
          <w:b/>
          <w:i/>
          <w:szCs w:val="24"/>
        </w:rPr>
      </w:pPr>
    </w:p>
    <w:p w14:paraId="38FFB544" w14:textId="77777777" w:rsidR="00D45569" w:rsidRPr="00B84D7E" w:rsidRDefault="00D45569" w:rsidP="00A5368B">
      <w:pPr>
        <w:pStyle w:val="Default"/>
        <w:numPr>
          <w:ilvl w:val="0"/>
          <w:numId w:val="36"/>
        </w:numPr>
        <w:tabs>
          <w:tab w:val="left" w:pos="1530"/>
        </w:tabs>
      </w:pPr>
      <w:r w:rsidRPr="00B84D7E">
        <w:t>Residential Services</w:t>
      </w:r>
    </w:p>
    <w:p w14:paraId="44D9C7F2" w14:textId="77777777" w:rsidR="00D45569" w:rsidRPr="00B84D7E" w:rsidRDefault="00D45569" w:rsidP="00A5368B">
      <w:pPr>
        <w:pStyle w:val="Default"/>
        <w:numPr>
          <w:ilvl w:val="0"/>
          <w:numId w:val="36"/>
        </w:numPr>
        <w:tabs>
          <w:tab w:val="left" w:pos="1530"/>
        </w:tabs>
      </w:pPr>
      <w:r w:rsidRPr="00B84D7E">
        <w:t>Day Program Services</w:t>
      </w:r>
    </w:p>
    <w:p w14:paraId="71D86B5F" w14:textId="77777777" w:rsidR="00D45569" w:rsidRPr="00B84D7E" w:rsidRDefault="00D45569" w:rsidP="00A5368B">
      <w:pPr>
        <w:pStyle w:val="Default"/>
        <w:numPr>
          <w:ilvl w:val="0"/>
          <w:numId w:val="36"/>
        </w:numPr>
        <w:tabs>
          <w:tab w:val="left" w:pos="1530"/>
        </w:tabs>
      </w:pPr>
      <w:r w:rsidRPr="00B84D7E">
        <w:t xml:space="preserve">Community Networking </w:t>
      </w:r>
    </w:p>
    <w:p w14:paraId="169C2143" w14:textId="77777777" w:rsidR="00D45569" w:rsidRPr="00B84D7E" w:rsidRDefault="00D45569" w:rsidP="00A5368B">
      <w:pPr>
        <w:pStyle w:val="Header"/>
        <w:numPr>
          <w:ilvl w:val="0"/>
          <w:numId w:val="36"/>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In-Home Skill Building</w:t>
      </w:r>
    </w:p>
    <w:p w14:paraId="7EB4C3A7" w14:textId="77777777" w:rsidR="00D45569" w:rsidRPr="00B84D7E" w:rsidRDefault="00D45569" w:rsidP="00A5368B">
      <w:pPr>
        <w:pStyle w:val="Header"/>
        <w:numPr>
          <w:ilvl w:val="0"/>
          <w:numId w:val="36"/>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Personal Care</w:t>
      </w:r>
    </w:p>
    <w:p w14:paraId="77C2E656" w14:textId="77777777" w:rsidR="00D45569" w:rsidRPr="00B84D7E" w:rsidRDefault="00D45569" w:rsidP="00A5368B">
      <w:pPr>
        <w:pStyle w:val="Header"/>
        <w:numPr>
          <w:ilvl w:val="0"/>
          <w:numId w:val="36"/>
        </w:numPr>
        <w:tabs>
          <w:tab w:val="clear" w:pos="4320"/>
          <w:tab w:val="clear" w:pos="8640"/>
          <w:tab w:val="left" w:pos="1530"/>
        </w:tabs>
        <w:rPr>
          <w:rFonts w:ascii="Times New Roman" w:hAnsi="Times New Roman" w:cs="Times New Roman"/>
        </w:rPr>
      </w:pPr>
      <w:r w:rsidRPr="00B84D7E">
        <w:rPr>
          <w:rFonts w:ascii="Times New Roman" w:hAnsi="Times New Roman" w:cs="Times New Roman"/>
        </w:rPr>
        <w:t>Respite</w:t>
      </w:r>
    </w:p>
    <w:p w14:paraId="0B0B5713" w14:textId="77777777" w:rsidR="00D45569" w:rsidRPr="00D45569" w:rsidRDefault="00D45569" w:rsidP="00A5368B">
      <w:pPr>
        <w:pStyle w:val="Header"/>
        <w:numPr>
          <w:ilvl w:val="0"/>
          <w:numId w:val="36"/>
        </w:numPr>
        <w:tabs>
          <w:tab w:val="clear" w:pos="4320"/>
          <w:tab w:val="clear" w:pos="8640"/>
          <w:tab w:val="left" w:pos="1530"/>
        </w:tabs>
        <w:rPr>
          <w:rFonts w:ascii="Times New Roman" w:hAnsi="Times New Roman" w:cs="Times New Roman"/>
        </w:rPr>
      </w:pPr>
      <w:r w:rsidRPr="00D45569">
        <w:rPr>
          <w:rFonts w:ascii="Times New Roman" w:hAnsi="Times New Roman" w:cs="Times New Roman"/>
        </w:rPr>
        <w:t>Supported Employment</w:t>
      </w:r>
    </w:p>
    <w:p w14:paraId="4D1821AF" w14:textId="77777777" w:rsidR="00D45569" w:rsidRPr="00D45569" w:rsidRDefault="00D45569" w:rsidP="00A5368B">
      <w:pPr>
        <w:pStyle w:val="Header"/>
        <w:numPr>
          <w:ilvl w:val="0"/>
          <w:numId w:val="36"/>
        </w:numPr>
        <w:tabs>
          <w:tab w:val="clear" w:pos="4320"/>
          <w:tab w:val="clear" w:pos="8640"/>
          <w:tab w:val="left" w:pos="1530"/>
        </w:tabs>
        <w:ind w:right="864"/>
        <w:rPr>
          <w:i/>
        </w:rPr>
      </w:pPr>
      <w:r w:rsidRPr="00D45569">
        <w:rPr>
          <w:rFonts w:ascii="Times New Roman" w:hAnsi="Times New Roman" w:cs="Times New Roman"/>
        </w:rPr>
        <w:t>In-Home Intensive Support</w:t>
      </w:r>
    </w:p>
    <w:p w14:paraId="31D10FBD" w14:textId="77777777" w:rsidR="00D45569" w:rsidRDefault="00D45569" w:rsidP="00D45569">
      <w:pPr>
        <w:pStyle w:val="Header"/>
        <w:tabs>
          <w:tab w:val="left" w:pos="1530"/>
        </w:tabs>
        <w:ind w:right="864"/>
        <w:rPr>
          <w:rFonts w:ascii="Times New Roman" w:hAnsi="Times New Roman" w:cs="Times New Roman"/>
        </w:rPr>
      </w:pPr>
    </w:p>
    <w:p w14:paraId="3C55A558" w14:textId="77777777" w:rsidR="00D45569" w:rsidRPr="00B40B07" w:rsidRDefault="00D45569" w:rsidP="00D45569">
      <w:pPr>
        <w:pStyle w:val="Header"/>
        <w:tabs>
          <w:tab w:val="left" w:pos="1530"/>
        </w:tabs>
        <w:ind w:right="864"/>
        <w:rPr>
          <w:b/>
          <w:i/>
          <w:sz w:val="28"/>
          <w:szCs w:val="28"/>
        </w:rPr>
      </w:pPr>
      <w:r w:rsidRPr="00B40B07">
        <w:rPr>
          <w:rFonts w:ascii="Times New Roman" w:hAnsi="Times New Roman" w:cs="Times New Roman"/>
          <w:b/>
          <w:i/>
          <w:sz w:val="28"/>
          <w:szCs w:val="28"/>
        </w:rPr>
        <w:t>Section VII: Personnel Requirements</w:t>
      </w:r>
    </w:p>
    <w:p w14:paraId="3CB4F916" w14:textId="77777777" w:rsidR="00D45569" w:rsidRPr="00B84D7E" w:rsidRDefault="00D45569" w:rsidP="00D45569">
      <w:pPr>
        <w:rPr>
          <w:szCs w:val="24"/>
        </w:rPr>
      </w:pPr>
    </w:p>
    <w:p w14:paraId="05C48BD9" w14:textId="77777777" w:rsidR="00D45569" w:rsidRPr="00B84D7E" w:rsidRDefault="00D45569" w:rsidP="00D45569">
      <w:pPr>
        <w:rPr>
          <w:szCs w:val="24"/>
        </w:rPr>
      </w:pPr>
    </w:p>
    <w:p w14:paraId="6035C8EA" w14:textId="77777777" w:rsidR="00D45569" w:rsidRPr="00BD46A0" w:rsidRDefault="00D45569" w:rsidP="00D45569">
      <w:pPr>
        <w:pStyle w:val="PlainText"/>
        <w:rPr>
          <w:rFonts w:ascii="Times New Roman" w:hAnsi="Times New Roman"/>
          <w:b/>
          <w:sz w:val="24"/>
          <w:szCs w:val="24"/>
        </w:rPr>
      </w:pPr>
      <w:r w:rsidRPr="00B84D7E">
        <w:rPr>
          <w:rFonts w:ascii="Times New Roman" w:hAnsi="Times New Roman"/>
          <w:sz w:val="24"/>
          <w:szCs w:val="24"/>
        </w:rPr>
        <w:br w:type="page"/>
      </w:r>
      <w:r w:rsidRPr="00BD46A0">
        <w:rPr>
          <w:rFonts w:ascii="Times New Roman" w:hAnsi="Times New Roman"/>
          <w:b/>
          <w:sz w:val="24"/>
          <w:szCs w:val="24"/>
        </w:rPr>
        <w:lastRenderedPageBreak/>
        <w:t>FOREWORD</w:t>
      </w:r>
    </w:p>
    <w:p w14:paraId="0A69A4FC" w14:textId="77777777" w:rsidR="00D45569" w:rsidRPr="00BD46A0" w:rsidRDefault="00D45569" w:rsidP="00D45569">
      <w:pPr>
        <w:pStyle w:val="PlainText"/>
        <w:rPr>
          <w:rFonts w:ascii="Times New Roman" w:hAnsi="Times New Roman"/>
          <w:sz w:val="24"/>
          <w:szCs w:val="24"/>
        </w:rPr>
      </w:pPr>
    </w:p>
    <w:p w14:paraId="11EB0136"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Whether you have just joined our staff or have been at Reach for Independence, Inc. (Reach) for a while, we are confident that you will find our agency a dynamic and rewarding place in which to work</w:t>
      </w:r>
      <w:r>
        <w:rPr>
          <w:rFonts w:ascii="Times New Roman" w:hAnsi="Times New Roman"/>
          <w:sz w:val="24"/>
          <w:szCs w:val="24"/>
        </w:rPr>
        <w:t xml:space="preserve">; </w:t>
      </w:r>
      <w:r w:rsidRPr="00BD46A0">
        <w:rPr>
          <w:rFonts w:ascii="Times New Roman" w:hAnsi="Times New Roman"/>
          <w:sz w:val="24"/>
          <w:szCs w:val="24"/>
        </w:rPr>
        <w:t>we look forward to a productive and successful association.  We consider the employees of Reach to be our most valuable resource.  This manual has been written to serve as the guide for the employer/employee relationship.</w:t>
      </w:r>
    </w:p>
    <w:p w14:paraId="7F9A27CA" w14:textId="77777777" w:rsidR="00D45569" w:rsidRPr="00BD46A0" w:rsidRDefault="00D45569" w:rsidP="00D45569">
      <w:pPr>
        <w:pStyle w:val="PlainText"/>
        <w:rPr>
          <w:rFonts w:ascii="Times New Roman" w:hAnsi="Times New Roman"/>
          <w:sz w:val="24"/>
          <w:szCs w:val="24"/>
        </w:rPr>
      </w:pPr>
    </w:p>
    <w:p w14:paraId="57F572E8" w14:textId="06B580D1"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There are several things that are important to keep in mind about this handbook.  First, it contains only general information and guidelines.  It is not intended to be comprehensive or to address all the possible applications of, or exceptions to, the general policies and procedures described.  For</w:t>
      </w:r>
      <w:r>
        <w:rPr>
          <w:rFonts w:ascii="Times New Roman" w:hAnsi="Times New Roman"/>
          <w:sz w:val="24"/>
          <w:szCs w:val="24"/>
        </w:rPr>
        <w:t xml:space="preserve"> </w:t>
      </w:r>
      <w:r w:rsidRPr="00BD46A0">
        <w:rPr>
          <w:rFonts w:ascii="Times New Roman" w:hAnsi="Times New Roman"/>
          <w:sz w:val="24"/>
          <w:szCs w:val="24"/>
        </w:rPr>
        <w:t xml:space="preserve">that reason, if you have any questions about the applicability of a policy or practice to you, you should address your specific questions to </w:t>
      </w:r>
      <w:r w:rsidR="002E3F20">
        <w:rPr>
          <w:rFonts w:ascii="Times New Roman" w:hAnsi="Times New Roman"/>
          <w:sz w:val="24"/>
          <w:szCs w:val="24"/>
        </w:rPr>
        <w:t>Katelyn</w:t>
      </w:r>
      <w:r w:rsidRPr="00BD46A0">
        <w:rPr>
          <w:rFonts w:ascii="Times New Roman" w:hAnsi="Times New Roman"/>
          <w:sz w:val="24"/>
          <w:szCs w:val="24"/>
        </w:rPr>
        <w:t xml:space="preserve"> Stills, </w:t>
      </w:r>
      <w:r w:rsidR="002E3F20">
        <w:rPr>
          <w:rFonts w:ascii="Times New Roman" w:hAnsi="Times New Roman"/>
          <w:sz w:val="24"/>
          <w:szCs w:val="24"/>
        </w:rPr>
        <w:t>Executive Director</w:t>
      </w:r>
      <w:r w:rsidRPr="00BD46A0">
        <w:rPr>
          <w:rFonts w:ascii="Times New Roman" w:hAnsi="Times New Roman"/>
          <w:sz w:val="24"/>
          <w:szCs w:val="24"/>
        </w:rPr>
        <w:t xml:space="preserve">, Reach for Independence.  Neither this handbook nor any other agency </w:t>
      </w:r>
      <w:proofErr w:type="gramStart"/>
      <w:r w:rsidRPr="00BD46A0">
        <w:rPr>
          <w:rFonts w:ascii="Times New Roman" w:hAnsi="Times New Roman"/>
          <w:sz w:val="24"/>
          <w:szCs w:val="24"/>
        </w:rPr>
        <w:t>document,</w:t>
      </w:r>
      <w:proofErr w:type="gramEnd"/>
      <w:r w:rsidRPr="00BD46A0">
        <w:rPr>
          <w:rFonts w:ascii="Times New Roman" w:hAnsi="Times New Roman"/>
          <w:sz w:val="24"/>
          <w:szCs w:val="24"/>
        </w:rPr>
        <w:t xml:space="preserve"> confers any contractual right, either express or implied, to remain in the agency's employ.  Nor does it guarantee any fixed terms and conditions of your employment.  Your employment is not </w:t>
      </w:r>
      <w:proofErr w:type="gramStart"/>
      <w:r w:rsidRPr="00BD46A0">
        <w:rPr>
          <w:rFonts w:ascii="Times New Roman" w:hAnsi="Times New Roman"/>
          <w:sz w:val="24"/>
          <w:szCs w:val="24"/>
        </w:rPr>
        <w:t>for</w:t>
      </w:r>
      <w:proofErr w:type="gramEnd"/>
      <w:r w:rsidRPr="00BD46A0">
        <w:rPr>
          <w:rFonts w:ascii="Times New Roman" w:hAnsi="Times New Roman"/>
          <w:sz w:val="24"/>
          <w:szCs w:val="24"/>
        </w:rPr>
        <w:t xml:space="preserve"> any specific time and may be terminated at will, with or </w:t>
      </w:r>
      <w:r w:rsidRPr="00B84D7E">
        <w:rPr>
          <w:rFonts w:ascii="Times New Roman" w:hAnsi="Times New Roman"/>
          <w:sz w:val="24"/>
          <w:szCs w:val="24"/>
        </w:rPr>
        <w:t xml:space="preserve">without cause and without prior notice, by the agency or you may resign for any reason at any time.  While we expect that there will be a “good fit” between new employees and the agency, there is a </w:t>
      </w:r>
      <w:proofErr w:type="gramStart"/>
      <w:r w:rsidRPr="00B84D7E">
        <w:rPr>
          <w:rFonts w:ascii="Times New Roman" w:hAnsi="Times New Roman"/>
          <w:sz w:val="24"/>
          <w:szCs w:val="24"/>
        </w:rPr>
        <w:t>90 day</w:t>
      </w:r>
      <w:proofErr w:type="gramEnd"/>
      <w:r w:rsidRPr="00B84D7E">
        <w:rPr>
          <w:rFonts w:ascii="Times New Roman" w:hAnsi="Times New Roman"/>
          <w:sz w:val="24"/>
          <w:szCs w:val="24"/>
        </w:rPr>
        <w:t xml:space="preserve"> probationary period when you have a chance to make certain that Reach and the </w:t>
      </w:r>
      <w:r w:rsidR="00C61D8F">
        <w:rPr>
          <w:rFonts w:ascii="Times New Roman" w:hAnsi="Times New Roman"/>
          <w:sz w:val="24"/>
          <w:szCs w:val="24"/>
        </w:rPr>
        <w:t>member</w:t>
      </w:r>
      <w:r w:rsidRPr="00B84D7E">
        <w:rPr>
          <w:rFonts w:ascii="Times New Roman" w:hAnsi="Times New Roman"/>
          <w:sz w:val="24"/>
          <w:szCs w:val="24"/>
        </w:rPr>
        <w:t>s we serve match your interests and skills.</w:t>
      </w:r>
      <w:r w:rsidRPr="00BD46A0">
        <w:rPr>
          <w:rFonts w:ascii="Times New Roman" w:hAnsi="Times New Roman"/>
          <w:sz w:val="24"/>
          <w:szCs w:val="24"/>
        </w:rPr>
        <w:t xml:space="preserve"> No supervisor or other representative of the company (except the </w:t>
      </w:r>
      <w:r w:rsidR="002E3F20">
        <w:rPr>
          <w:rFonts w:ascii="Times New Roman" w:hAnsi="Times New Roman"/>
          <w:sz w:val="24"/>
          <w:szCs w:val="24"/>
        </w:rPr>
        <w:t>Executive Director</w:t>
      </w:r>
      <w:r w:rsidRPr="00BD46A0">
        <w:rPr>
          <w:rFonts w:ascii="Times New Roman" w:hAnsi="Times New Roman"/>
          <w:sz w:val="24"/>
          <w:szCs w:val="24"/>
        </w:rPr>
        <w:t xml:space="preserve">) has the authority to enter into any agreement for employment for any specified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xml:space="preserve">, or to make any agreement contrary to the above. </w:t>
      </w:r>
    </w:p>
    <w:p w14:paraId="7E46184D" w14:textId="77777777" w:rsidR="00D45569" w:rsidRPr="00BD46A0" w:rsidRDefault="00D45569" w:rsidP="00D45569">
      <w:pPr>
        <w:pStyle w:val="PlainText"/>
        <w:rPr>
          <w:rFonts w:ascii="Times New Roman" w:hAnsi="Times New Roman"/>
          <w:sz w:val="24"/>
          <w:szCs w:val="24"/>
        </w:rPr>
      </w:pPr>
    </w:p>
    <w:p w14:paraId="621F42FF"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Second, the procedures, practices, policies and benefits described here may be modified or discontinued from time to time.  We will try to inform you of any changes as they occur.</w:t>
      </w:r>
    </w:p>
    <w:p w14:paraId="645A28BF" w14:textId="77777777" w:rsidR="00D45569" w:rsidRPr="00BD46A0" w:rsidRDefault="00D45569" w:rsidP="00D45569">
      <w:pPr>
        <w:pStyle w:val="PlainText"/>
        <w:rPr>
          <w:rFonts w:ascii="Times New Roman" w:hAnsi="Times New Roman"/>
          <w:sz w:val="24"/>
          <w:szCs w:val="24"/>
        </w:rPr>
      </w:pPr>
    </w:p>
    <w:p w14:paraId="71DA07BE"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Third, this handbook and the information in it should be treated as confidential.  No portion of this handbook should be disclosed to others, except Reach employees and others affiliated with Reach whose knowledge of the information is required in the normal course of business.</w:t>
      </w:r>
    </w:p>
    <w:p w14:paraId="5467F47D" w14:textId="77777777" w:rsidR="00D45569" w:rsidRPr="00BD46A0" w:rsidRDefault="00D45569" w:rsidP="00D45569">
      <w:pPr>
        <w:pStyle w:val="PlainText"/>
        <w:rPr>
          <w:rFonts w:ascii="Times New Roman" w:hAnsi="Times New Roman"/>
          <w:sz w:val="24"/>
          <w:szCs w:val="24"/>
        </w:rPr>
      </w:pPr>
    </w:p>
    <w:p w14:paraId="331B51FA" w14:textId="77777777" w:rsidR="00D45569" w:rsidRPr="00BD46A0" w:rsidRDefault="00D45569" w:rsidP="00D45569">
      <w:pPr>
        <w:pStyle w:val="PlainText"/>
        <w:rPr>
          <w:rFonts w:ascii="Times New Roman" w:hAnsi="Times New Roman"/>
          <w:sz w:val="24"/>
          <w:szCs w:val="24"/>
        </w:rPr>
      </w:pPr>
      <w:r w:rsidRPr="00BD46A0">
        <w:rPr>
          <w:rFonts w:ascii="Times New Roman" w:hAnsi="Times New Roman"/>
          <w:sz w:val="24"/>
          <w:szCs w:val="24"/>
        </w:rPr>
        <w:t xml:space="preserve">Finally, some of the subjects described here are covered in detail in </w:t>
      </w:r>
      <w:r>
        <w:rPr>
          <w:rFonts w:ascii="Times New Roman" w:hAnsi="Times New Roman"/>
          <w:sz w:val="24"/>
          <w:szCs w:val="24"/>
        </w:rPr>
        <w:t xml:space="preserve">the </w:t>
      </w:r>
      <w:r w:rsidRPr="00BD46A0">
        <w:rPr>
          <w:rFonts w:ascii="Times New Roman" w:hAnsi="Times New Roman"/>
          <w:sz w:val="24"/>
          <w:szCs w:val="24"/>
        </w:rPr>
        <w:t xml:space="preserve">official Reach </w:t>
      </w:r>
      <w:r>
        <w:rPr>
          <w:rFonts w:ascii="Times New Roman" w:hAnsi="Times New Roman"/>
          <w:sz w:val="24"/>
          <w:szCs w:val="24"/>
        </w:rPr>
        <w:t xml:space="preserve">for Independence, Inc. </w:t>
      </w:r>
      <w:r w:rsidRPr="006311A0">
        <w:rPr>
          <w:rFonts w:ascii="Times New Roman" w:hAnsi="Times New Roman"/>
          <w:sz w:val="24"/>
          <w:szCs w:val="24"/>
          <w:u w:val="single"/>
        </w:rPr>
        <w:t>Policies and Procedures Manual</w:t>
      </w:r>
      <w:r w:rsidRPr="00BD46A0">
        <w:rPr>
          <w:rFonts w:ascii="Times New Roman" w:hAnsi="Times New Roman"/>
          <w:sz w:val="24"/>
          <w:szCs w:val="24"/>
        </w:rPr>
        <w:t>.  You should refer to th</w:t>
      </w:r>
      <w:r>
        <w:rPr>
          <w:rFonts w:ascii="Times New Roman" w:hAnsi="Times New Roman"/>
          <w:sz w:val="24"/>
          <w:szCs w:val="24"/>
        </w:rPr>
        <w:t xml:space="preserve">at </w:t>
      </w:r>
      <w:r w:rsidRPr="00BD46A0">
        <w:rPr>
          <w:rFonts w:ascii="Times New Roman" w:hAnsi="Times New Roman"/>
          <w:sz w:val="24"/>
          <w:szCs w:val="24"/>
        </w:rPr>
        <w:t xml:space="preserve">document for specific information, since this handbook only briefly summarizes those </w:t>
      </w:r>
      <w:r>
        <w:rPr>
          <w:rFonts w:ascii="Times New Roman" w:hAnsi="Times New Roman"/>
          <w:sz w:val="24"/>
          <w:szCs w:val="24"/>
        </w:rPr>
        <w:t>topics</w:t>
      </w:r>
      <w:r w:rsidRPr="00BD46A0">
        <w:rPr>
          <w:rFonts w:ascii="Times New Roman" w:hAnsi="Times New Roman"/>
          <w:sz w:val="24"/>
          <w:szCs w:val="24"/>
        </w:rPr>
        <w:t xml:space="preserve">.  </w:t>
      </w:r>
    </w:p>
    <w:p w14:paraId="3A24B33F" w14:textId="77777777" w:rsidR="00D45569" w:rsidRDefault="00D45569" w:rsidP="005B3881">
      <w:pPr>
        <w:pStyle w:val="PlainText"/>
        <w:rPr>
          <w:rFonts w:eastAsiaTheme="majorEastAsia"/>
          <w:b/>
          <w:bCs/>
          <w:sz w:val="28"/>
          <w:szCs w:val="28"/>
        </w:rPr>
      </w:pPr>
      <w:r w:rsidRPr="00BD46A0">
        <w:rPr>
          <w:rFonts w:ascii="Times New Roman" w:hAnsi="Times New Roman"/>
          <w:sz w:val="24"/>
          <w:szCs w:val="24"/>
        </w:rPr>
        <w:br w:type="page"/>
      </w:r>
    </w:p>
    <w:p w14:paraId="2CFD400B" w14:textId="77777777" w:rsidR="006311A0" w:rsidRPr="00B40B07" w:rsidRDefault="006311A0" w:rsidP="000B20D4">
      <w:pPr>
        <w:pStyle w:val="Heading3"/>
        <w:rPr>
          <w:rFonts w:ascii="Times New Roman" w:hAnsi="Times New Roman" w:cs="Times New Roman"/>
          <w:i/>
          <w:color w:val="auto"/>
          <w:sz w:val="28"/>
          <w:szCs w:val="28"/>
        </w:rPr>
      </w:pPr>
      <w:r w:rsidRPr="00B40B07">
        <w:rPr>
          <w:rFonts w:ascii="Times New Roman" w:hAnsi="Times New Roman" w:cs="Times New Roman"/>
          <w:i/>
          <w:color w:val="auto"/>
          <w:sz w:val="28"/>
          <w:szCs w:val="28"/>
        </w:rPr>
        <w:lastRenderedPageBreak/>
        <w:t>Section I</w:t>
      </w:r>
      <w:proofErr w:type="gramStart"/>
      <w:r w:rsidRPr="00B40B07">
        <w:rPr>
          <w:rFonts w:ascii="Times New Roman" w:hAnsi="Times New Roman" w:cs="Times New Roman"/>
          <w:i/>
          <w:color w:val="auto"/>
          <w:sz w:val="28"/>
          <w:szCs w:val="28"/>
        </w:rPr>
        <w:t xml:space="preserve">:  </w:t>
      </w:r>
      <w:r w:rsidR="0074410D" w:rsidRPr="00B40B07">
        <w:rPr>
          <w:rFonts w:ascii="Times New Roman" w:hAnsi="Times New Roman" w:cs="Times New Roman"/>
          <w:i/>
          <w:color w:val="auto"/>
          <w:sz w:val="28"/>
          <w:szCs w:val="28"/>
        </w:rPr>
        <w:t>Operating</w:t>
      </w:r>
      <w:proofErr w:type="gramEnd"/>
      <w:r w:rsidR="0074410D" w:rsidRPr="00B40B07">
        <w:rPr>
          <w:rFonts w:ascii="Times New Roman" w:hAnsi="Times New Roman" w:cs="Times New Roman"/>
          <w:i/>
          <w:color w:val="auto"/>
          <w:sz w:val="28"/>
          <w:szCs w:val="28"/>
        </w:rPr>
        <w:t xml:space="preserve"> Requirements</w:t>
      </w:r>
    </w:p>
    <w:p w14:paraId="0A8EBCC4" w14:textId="77777777" w:rsidR="006311A0" w:rsidRDefault="006311A0" w:rsidP="006311A0">
      <w:pPr>
        <w:pStyle w:val="PlainText"/>
        <w:rPr>
          <w:rFonts w:ascii="Times New Roman" w:hAnsi="Times New Roman"/>
          <w:b/>
          <w:sz w:val="24"/>
          <w:szCs w:val="24"/>
        </w:rPr>
      </w:pPr>
    </w:p>
    <w:p w14:paraId="20EC6BB8" w14:textId="77777777" w:rsidR="007179CC" w:rsidRPr="00BD46A0" w:rsidRDefault="00745A20" w:rsidP="00A5368B">
      <w:pPr>
        <w:pStyle w:val="PlainText"/>
        <w:numPr>
          <w:ilvl w:val="0"/>
          <w:numId w:val="42"/>
        </w:numPr>
        <w:rPr>
          <w:rFonts w:ascii="Times New Roman" w:hAnsi="Times New Roman"/>
          <w:b/>
          <w:sz w:val="24"/>
          <w:szCs w:val="24"/>
        </w:rPr>
      </w:pPr>
      <w:r w:rsidRPr="00BD46A0">
        <w:rPr>
          <w:rFonts w:ascii="Times New Roman" w:hAnsi="Times New Roman"/>
          <w:b/>
          <w:sz w:val="24"/>
          <w:szCs w:val="24"/>
        </w:rPr>
        <w:t>INTRODUCTION</w:t>
      </w:r>
    </w:p>
    <w:p w14:paraId="28ED3462" w14:textId="77777777" w:rsidR="001A4A6A" w:rsidRPr="00BD46A0" w:rsidRDefault="001A4A6A" w:rsidP="00BD46A0">
      <w:pPr>
        <w:pStyle w:val="PlainText"/>
        <w:rPr>
          <w:rFonts w:ascii="Times New Roman" w:hAnsi="Times New Roman"/>
          <w:sz w:val="24"/>
          <w:szCs w:val="24"/>
        </w:rPr>
      </w:pPr>
    </w:p>
    <w:p w14:paraId="2EFF5278" w14:textId="77777777" w:rsidR="007179CC" w:rsidRPr="002B73E7" w:rsidRDefault="007179CC"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Overview of Reach for Independence, Inc.</w:t>
      </w:r>
    </w:p>
    <w:p w14:paraId="140B8848" w14:textId="77777777" w:rsidR="001A4A6A" w:rsidRPr="00BD46A0" w:rsidRDefault="001A4A6A" w:rsidP="00BD46A0">
      <w:pPr>
        <w:pStyle w:val="PlainText"/>
        <w:rPr>
          <w:rFonts w:ascii="Times New Roman" w:hAnsi="Times New Roman"/>
          <w:sz w:val="24"/>
          <w:szCs w:val="24"/>
        </w:rPr>
      </w:pPr>
    </w:p>
    <w:p w14:paraId="1977FEF6" w14:textId="77777777" w:rsidR="00DF0EA4" w:rsidRPr="00BD46A0" w:rsidRDefault="00DF0EA4" w:rsidP="00BD46A0">
      <w:pPr>
        <w:pStyle w:val="BodyText"/>
        <w:spacing w:after="0" w:line="240" w:lineRule="auto"/>
        <w:rPr>
          <w:rFonts w:ascii="Times New Roman" w:hAnsi="Times New Roman" w:cs="Times New Roman"/>
          <w:bCs/>
          <w:sz w:val="24"/>
          <w:szCs w:val="24"/>
        </w:rPr>
      </w:pPr>
      <w:r w:rsidRPr="00BD46A0">
        <w:rPr>
          <w:rFonts w:ascii="Times New Roman" w:hAnsi="Times New Roman" w:cs="Times New Roman"/>
          <w:bCs/>
          <w:sz w:val="24"/>
          <w:szCs w:val="24"/>
        </w:rPr>
        <w:t>Reach for Independence Inc.</w:t>
      </w:r>
      <w:r w:rsidR="00603113" w:rsidRPr="00BD46A0">
        <w:rPr>
          <w:rFonts w:ascii="Times New Roman" w:hAnsi="Times New Roman" w:cs="Times New Roman"/>
          <w:bCs/>
          <w:sz w:val="24"/>
          <w:szCs w:val="24"/>
        </w:rPr>
        <w:t>,</w:t>
      </w:r>
      <w:r w:rsidRPr="00BD46A0">
        <w:rPr>
          <w:rFonts w:ascii="Times New Roman" w:hAnsi="Times New Roman" w:cs="Times New Roman"/>
          <w:bCs/>
          <w:sz w:val="24"/>
          <w:szCs w:val="24"/>
        </w:rPr>
        <w:t xml:space="preserve"> </w:t>
      </w:r>
      <w:r w:rsidR="009C7B7F">
        <w:rPr>
          <w:rFonts w:ascii="Times New Roman" w:hAnsi="Times New Roman" w:cs="Times New Roman"/>
          <w:bCs/>
          <w:sz w:val="24"/>
          <w:szCs w:val="24"/>
        </w:rPr>
        <w:t xml:space="preserve">(Reach) </w:t>
      </w:r>
      <w:r w:rsidRPr="00BD46A0">
        <w:rPr>
          <w:rFonts w:ascii="Times New Roman" w:hAnsi="Times New Roman" w:cs="Times New Roman"/>
          <w:bCs/>
          <w:sz w:val="24"/>
          <w:szCs w:val="24"/>
        </w:rPr>
        <w:t>is a privately owned company located in Henderson County, N</w:t>
      </w:r>
      <w:r w:rsidR="00603113" w:rsidRPr="00BD46A0">
        <w:rPr>
          <w:rFonts w:ascii="Times New Roman" w:hAnsi="Times New Roman" w:cs="Times New Roman"/>
          <w:bCs/>
          <w:sz w:val="24"/>
          <w:szCs w:val="24"/>
        </w:rPr>
        <w:t>orth Carolina</w:t>
      </w:r>
      <w:r w:rsidRPr="00BD46A0">
        <w:rPr>
          <w:rFonts w:ascii="Times New Roman" w:hAnsi="Times New Roman" w:cs="Times New Roman"/>
          <w:bCs/>
          <w:sz w:val="24"/>
          <w:szCs w:val="24"/>
        </w:rPr>
        <w:t xml:space="preserve">. We </w:t>
      </w:r>
      <w:r w:rsidR="00603113" w:rsidRPr="00BD46A0">
        <w:rPr>
          <w:rFonts w:ascii="Times New Roman" w:hAnsi="Times New Roman" w:cs="Times New Roman"/>
          <w:bCs/>
          <w:sz w:val="24"/>
          <w:szCs w:val="24"/>
        </w:rPr>
        <w:t xml:space="preserve">provide a comprehensive array of services to adults with </w:t>
      </w:r>
      <w:proofErr w:type="gramStart"/>
      <w:r w:rsidR="00603113" w:rsidRPr="00BD46A0">
        <w:rPr>
          <w:rFonts w:ascii="Times New Roman" w:hAnsi="Times New Roman" w:cs="Times New Roman"/>
          <w:bCs/>
          <w:sz w:val="24"/>
          <w:szCs w:val="24"/>
        </w:rPr>
        <w:t>a documented</w:t>
      </w:r>
      <w:proofErr w:type="gramEnd"/>
      <w:r w:rsidR="00603113" w:rsidRPr="00BD46A0">
        <w:rPr>
          <w:rFonts w:ascii="Times New Roman" w:hAnsi="Times New Roman" w:cs="Times New Roman"/>
          <w:bCs/>
          <w:sz w:val="24"/>
          <w:szCs w:val="24"/>
        </w:rPr>
        <w:t xml:space="preserve"> developmental </w:t>
      </w:r>
      <w:r w:rsidR="00603113" w:rsidRPr="009C7B7F">
        <w:rPr>
          <w:rFonts w:ascii="Times New Roman" w:hAnsi="Times New Roman" w:cs="Times New Roman"/>
          <w:bCs/>
          <w:sz w:val="24"/>
          <w:szCs w:val="24"/>
        </w:rPr>
        <w:t>disability who are supported by the NC Innovations waiver.</w:t>
      </w:r>
      <w:r w:rsidR="00603113" w:rsidRPr="00BD46A0">
        <w:rPr>
          <w:rFonts w:ascii="Times New Roman" w:hAnsi="Times New Roman" w:cs="Times New Roman"/>
          <w:bCs/>
          <w:sz w:val="24"/>
          <w:szCs w:val="24"/>
        </w:rPr>
        <w:t xml:space="preserve">  Reach </w:t>
      </w:r>
      <w:r w:rsidRPr="00BD46A0">
        <w:rPr>
          <w:rFonts w:ascii="Times New Roman" w:hAnsi="Times New Roman" w:cs="Times New Roman"/>
          <w:bCs/>
          <w:sz w:val="24"/>
          <w:szCs w:val="24"/>
        </w:rPr>
        <w:t xml:space="preserve">began as a small company in 2007 </w:t>
      </w:r>
      <w:r w:rsidR="009C7B7F">
        <w:rPr>
          <w:rFonts w:ascii="Times New Roman" w:hAnsi="Times New Roman" w:cs="Times New Roman"/>
          <w:bCs/>
          <w:sz w:val="24"/>
          <w:szCs w:val="24"/>
        </w:rPr>
        <w:t xml:space="preserve">serving people in Alternative Family Living (AFL) settings.  The </w:t>
      </w:r>
      <w:r w:rsidR="00603113" w:rsidRPr="00BD46A0">
        <w:rPr>
          <w:rFonts w:ascii="Times New Roman" w:hAnsi="Times New Roman" w:cs="Times New Roman"/>
          <w:bCs/>
          <w:sz w:val="24"/>
          <w:szCs w:val="24"/>
        </w:rPr>
        <w:t>D</w:t>
      </w:r>
      <w:r w:rsidRPr="00BD46A0">
        <w:rPr>
          <w:rFonts w:ascii="Times New Roman" w:hAnsi="Times New Roman" w:cs="Times New Roman"/>
          <w:bCs/>
          <w:sz w:val="24"/>
          <w:szCs w:val="24"/>
        </w:rPr>
        <w:t xml:space="preserve">ay </w:t>
      </w:r>
      <w:r w:rsidR="00603113" w:rsidRPr="00BD46A0">
        <w:rPr>
          <w:rFonts w:ascii="Times New Roman" w:hAnsi="Times New Roman" w:cs="Times New Roman"/>
          <w:bCs/>
          <w:sz w:val="24"/>
          <w:szCs w:val="24"/>
        </w:rPr>
        <w:t>P</w:t>
      </w:r>
      <w:r w:rsidRPr="00BD46A0">
        <w:rPr>
          <w:rFonts w:ascii="Times New Roman" w:hAnsi="Times New Roman" w:cs="Times New Roman"/>
          <w:bCs/>
          <w:sz w:val="24"/>
          <w:szCs w:val="24"/>
        </w:rPr>
        <w:t xml:space="preserve">rogram </w:t>
      </w:r>
      <w:r w:rsidR="009C7B7F">
        <w:rPr>
          <w:rFonts w:ascii="Times New Roman" w:hAnsi="Times New Roman" w:cs="Times New Roman"/>
          <w:bCs/>
          <w:sz w:val="24"/>
          <w:szCs w:val="24"/>
        </w:rPr>
        <w:t xml:space="preserve">opened </w:t>
      </w:r>
      <w:r w:rsidRPr="00BD46A0">
        <w:rPr>
          <w:rFonts w:ascii="Times New Roman" w:hAnsi="Times New Roman" w:cs="Times New Roman"/>
          <w:bCs/>
          <w:sz w:val="24"/>
          <w:szCs w:val="24"/>
        </w:rPr>
        <w:t xml:space="preserve">in January 2011. </w:t>
      </w:r>
      <w:r w:rsidR="00603113" w:rsidRPr="00BD46A0">
        <w:rPr>
          <w:rFonts w:ascii="Times New Roman" w:hAnsi="Times New Roman" w:cs="Times New Roman"/>
          <w:bCs/>
          <w:sz w:val="24"/>
          <w:szCs w:val="24"/>
        </w:rPr>
        <w:t xml:space="preserve"> Everything we do is designed to </w:t>
      </w:r>
      <w:r w:rsidRPr="00BD46A0">
        <w:rPr>
          <w:rFonts w:ascii="Times New Roman" w:hAnsi="Times New Roman" w:cs="Times New Roman"/>
          <w:bCs/>
          <w:sz w:val="24"/>
          <w:szCs w:val="24"/>
        </w:rPr>
        <w:t xml:space="preserve">support </w:t>
      </w:r>
      <w:r w:rsidR="00603113" w:rsidRPr="00BD46A0">
        <w:rPr>
          <w:rFonts w:ascii="Times New Roman" w:hAnsi="Times New Roman" w:cs="Times New Roman"/>
          <w:bCs/>
          <w:sz w:val="24"/>
          <w:szCs w:val="24"/>
        </w:rPr>
        <w:t xml:space="preserve">the people we serve, meet their </w:t>
      </w:r>
      <w:r w:rsidRPr="00BD46A0">
        <w:rPr>
          <w:rFonts w:ascii="Times New Roman" w:hAnsi="Times New Roman" w:cs="Times New Roman"/>
          <w:bCs/>
          <w:sz w:val="24"/>
          <w:szCs w:val="24"/>
        </w:rPr>
        <w:t>need</w:t>
      </w:r>
      <w:r w:rsidR="00603113" w:rsidRPr="00BD46A0">
        <w:rPr>
          <w:rFonts w:ascii="Times New Roman" w:hAnsi="Times New Roman" w:cs="Times New Roman"/>
          <w:bCs/>
          <w:sz w:val="24"/>
          <w:szCs w:val="24"/>
        </w:rPr>
        <w:t>s</w:t>
      </w:r>
      <w:r w:rsidRPr="00BD46A0">
        <w:rPr>
          <w:rFonts w:ascii="Times New Roman" w:hAnsi="Times New Roman" w:cs="Times New Roman"/>
          <w:bCs/>
          <w:sz w:val="24"/>
          <w:szCs w:val="24"/>
        </w:rPr>
        <w:t xml:space="preserve">, enhance </w:t>
      </w:r>
      <w:r w:rsidR="00603113" w:rsidRPr="00BD46A0">
        <w:rPr>
          <w:rFonts w:ascii="Times New Roman" w:hAnsi="Times New Roman" w:cs="Times New Roman"/>
          <w:bCs/>
          <w:sz w:val="24"/>
          <w:szCs w:val="24"/>
        </w:rPr>
        <w:t xml:space="preserve">their </w:t>
      </w:r>
      <w:r w:rsidRPr="00BD46A0">
        <w:rPr>
          <w:rFonts w:ascii="Times New Roman" w:hAnsi="Times New Roman" w:cs="Times New Roman"/>
          <w:bCs/>
          <w:sz w:val="24"/>
          <w:szCs w:val="24"/>
        </w:rPr>
        <w:t xml:space="preserve">competencies and promote </w:t>
      </w:r>
      <w:r w:rsidR="00603113" w:rsidRPr="00BD46A0">
        <w:rPr>
          <w:rFonts w:ascii="Times New Roman" w:hAnsi="Times New Roman" w:cs="Times New Roman"/>
          <w:bCs/>
          <w:sz w:val="24"/>
          <w:szCs w:val="24"/>
        </w:rPr>
        <w:t xml:space="preserve">their </w:t>
      </w:r>
      <w:r w:rsidRPr="00BD46A0">
        <w:rPr>
          <w:rFonts w:ascii="Times New Roman" w:hAnsi="Times New Roman" w:cs="Times New Roman"/>
          <w:bCs/>
          <w:sz w:val="24"/>
          <w:szCs w:val="24"/>
        </w:rPr>
        <w:t xml:space="preserve">independence. </w:t>
      </w:r>
      <w:r w:rsidR="00603113" w:rsidRPr="00BD46A0">
        <w:rPr>
          <w:rFonts w:ascii="Times New Roman" w:hAnsi="Times New Roman" w:cs="Times New Roman"/>
          <w:bCs/>
          <w:sz w:val="24"/>
          <w:szCs w:val="24"/>
        </w:rPr>
        <w:t xml:space="preserve"> </w:t>
      </w:r>
      <w:proofErr w:type="gramStart"/>
      <w:r w:rsidRPr="00BD46A0">
        <w:rPr>
          <w:rFonts w:ascii="Times New Roman" w:hAnsi="Times New Roman" w:cs="Times New Roman"/>
          <w:bCs/>
          <w:sz w:val="24"/>
          <w:szCs w:val="24"/>
        </w:rPr>
        <w:t>All of</w:t>
      </w:r>
      <w:proofErr w:type="gramEnd"/>
      <w:r w:rsidRPr="00BD46A0">
        <w:rPr>
          <w:rFonts w:ascii="Times New Roman" w:hAnsi="Times New Roman" w:cs="Times New Roman"/>
          <w:bCs/>
          <w:sz w:val="24"/>
          <w:szCs w:val="24"/>
        </w:rPr>
        <w:t xml:space="preserve"> </w:t>
      </w:r>
      <w:r w:rsidR="00603113" w:rsidRPr="00BD46A0">
        <w:rPr>
          <w:rFonts w:ascii="Times New Roman" w:hAnsi="Times New Roman" w:cs="Times New Roman"/>
          <w:bCs/>
          <w:sz w:val="24"/>
          <w:szCs w:val="24"/>
        </w:rPr>
        <w:t xml:space="preserve">our </w:t>
      </w:r>
      <w:r w:rsidRPr="00BD46A0">
        <w:rPr>
          <w:rFonts w:ascii="Times New Roman" w:hAnsi="Times New Roman" w:cs="Times New Roman"/>
          <w:bCs/>
          <w:sz w:val="24"/>
          <w:szCs w:val="24"/>
        </w:rPr>
        <w:t xml:space="preserve">programs, training and instruction are coupled with elements of support, supervision, and engaging participation </w:t>
      </w:r>
      <w:r w:rsidR="00603113" w:rsidRPr="00BD46A0">
        <w:rPr>
          <w:rFonts w:ascii="Times New Roman" w:hAnsi="Times New Roman" w:cs="Times New Roman"/>
          <w:bCs/>
          <w:sz w:val="24"/>
          <w:szCs w:val="24"/>
        </w:rPr>
        <w:t xml:space="preserve">in a way that </w:t>
      </w:r>
      <w:r w:rsidRPr="00BD46A0">
        <w:rPr>
          <w:rFonts w:ascii="Times New Roman" w:hAnsi="Times New Roman" w:cs="Times New Roman"/>
          <w:bCs/>
          <w:sz w:val="24"/>
          <w:szCs w:val="24"/>
        </w:rPr>
        <w:t>reflect</w:t>
      </w:r>
      <w:r w:rsidR="00603113" w:rsidRPr="00BD46A0">
        <w:rPr>
          <w:rFonts w:ascii="Times New Roman" w:hAnsi="Times New Roman" w:cs="Times New Roman"/>
          <w:bCs/>
          <w:sz w:val="24"/>
          <w:szCs w:val="24"/>
        </w:rPr>
        <w:t>s</w:t>
      </w:r>
      <w:r w:rsidRPr="00BD46A0">
        <w:rPr>
          <w:rFonts w:ascii="Times New Roman" w:hAnsi="Times New Roman" w:cs="Times New Roman"/>
          <w:bCs/>
          <w:sz w:val="24"/>
          <w:szCs w:val="24"/>
        </w:rPr>
        <w:t xml:space="preserve"> </w:t>
      </w:r>
      <w:r w:rsidR="00603113" w:rsidRPr="00BD46A0">
        <w:rPr>
          <w:rFonts w:ascii="Times New Roman" w:hAnsi="Times New Roman" w:cs="Times New Roman"/>
          <w:bCs/>
          <w:sz w:val="24"/>
          <w:szCs w:val="24"/>
        </w:rPr>
        <w:t xml:space="preserve">a </w:t>
      </w:r>
      <w:r w:rsidRPr="00BD46A0">
        <w:rPr>
          <w:rFonts w:ascii="Times New Roman" w:hAnsi="Times New Roman" w:cs="Times New Roman"/>
          <w:bCs/>
          <w:sz w:val="24"/>
          <w:szCs w:val="24"/>
        </w:rPr>
        <w:t xml:space="preserve">natural flow </w:t>
      </w:r>
      <w:r w:rsidR="00603113" w:rsidRPr="00BD46A0">
        <w:rPr>
          <w:rFonts w:ascii="Times New Roman" w:hAnsi="Times New Roman" w:cs="Times New Roman"/>
          <w:bCs/>
          <w:sz w:val="24"/>
          <w:szCs w:val="24"/>
        </w:rPr>
        <w:t>of training, practice of skills</w:t>
      </w:r>
      <w:r w:rsidRPr="00BD46A0">
        <w:rPr>
          <w:rFonts w:ascii="Times New Roman" w:hAnsi="Times New Roman" w:cs="Times New Roman"/>
          <w:bCs/>
          <w:sz w:val="24"/>
          <w:szCs w:val="24"/>
        </w:rPr>
        <w:t xml:space="preserve"> and other activities as they occur during the course of the person’s day. </w:t>
      </w:r>
    </w:p>
    <w:p w14:paraId="2B7CDDD0" w14:textId="77777777" w:rsidR="00603113" w:rsidRPr="00BD46A0" w:rsidRDefault="00603113" w:rsidP="00BD46A0">
      <w:pPr>
        <w:pStyle w:val="BodyText"/>
        <w:spacing w:after="0" w:line="240" w:lineRule="auto"/>
        <w:rPr>
          <w:rFonts w:ascii="Times New Roman" w:hAnsi="Times New Roman" w:cs="Times New Roman"/>
          <w:bCs/>
          <w:sz w:val="24"/>
          <w:szCs w:val="24"/>
        </w:rPr>
      </w:pPr>
    </w:p>
    <w:p w14:paraId="7056421C" w14:textId="45953911" w:rsidR="001A4A6A" w:rsidRPr="00BD46A0" w:rsidRDefault="00DF0EA4" w:rsidP="00BD46A0">
      <w:pPr>
        <w:pStyle w:val="BodyText"/>
        <w:spacing w:after="0" w:line="240" w:lineRule="auto"/>
        <w:rPr>
          <w:rFonts w:ascii="Times New Roman" w:hAnsi="Times New Roman" w:cs="Times New Roman"/>
          <w:sz w:val="24"/>
          <w:szCs w:val="24"/>
        </w:rPr>
      </w:pPr>
      <w:r w:rsidRPr="009C7B7F">
        <w:rPr>
          <w:rFonts w:ascii="Times New Roman" w:hAnsi="Times New Roman" w:cs="Times New Roman"/>
          <w:sz w:val="24"/>
          <w:szCs w:val="24"/>
        </w:rPr>
        <w:t xml:space="preserve">The </w:t>
      </w:r>
      <w:r w:rsidR="002E3F20">
        <w:rPr>
          <w:rFonts w:ascii="Times New Roman" w:hAnsi="Times New Roman" w:cs="Times New Roman"/>
          <w:sz w:val="24"/>
          <w:szCs w:val="24"/>
        </w:rPr>
        <w:t>Executive Director</w:t>
      </w:r>
      <w:r w:rsidRPr="009C7B7F">
        <w:rPr>
          <w:rFonts w:ascii="Times New Roman" w:hAnsi="Times New Roman" w:cs="Times New Roman"/>
          <w:sz w:val="24"/>
          <w:szCs w:val="24"/>
        </w:rPr>
        <w:t xml:space="preserve">, </w:t>
      </w:r>
      <w:r w:rsidR="00603113" w:rsidRPr="009C7B7F">
        <w:rPr>
          <w:rFonts w:ascii="Times New Roman" w:hAnsi="Times New Roman" w:cs="Times New Roman"/>
          <w:sz w:val="24"/>
          <w:szCs w:val="24"/>
        </w:rPr>
        <w:t>her management team</w:t>
      </w:r>
      <w:r w:rsidRPr="009C7B7F">
        <w:rPr>
          <w:rFonts w:ascii="Times New Roman" w:hAnsi="Times New Roman" w:cs="Times New Roman"/>
          <w:sz w:val="24"/>
          <w:szCs w:val="24"/>
        </w:rPr>
        <w:t xml:space="preserve"> and all staff are well qualified to meet the </w:t>
      </w:r>
      <w:r w:rsidR="00603113" w:rsidRPr="009C7B7F">
        <w:rPr>
          <w:rFonts w:ascii="Times New Roman" w:hAnsi="Times New Roman" w:cs="Times New Roman"/>
          <w:sz w:val="24"/>
          <w:szCs w:val="24"/>
        </w:rPr>
        <w:t>S</w:t>
      </w:r>
      <w:r w:rsidRPr="009C7B7F">
        <w:rPr>
          <w:rFonts w:ascii="Times New Roman" w:hAnsi="Times New Roman" w:cs="Times New Roman"/>
          <w:sz w:val="24"/>
          <w:szCs w:val="24"/>
        </w:rPr>
        <w:t>tate requirements for paraprofessionals</w:t>
      </w:r>
      <w:r w:rsidR="00603113" w:rsidRPr="009C7B7F">
        <w:rPr>
          <w:rFonts w:ascii="Times New Roman" w:hAnsi="Times New Roman" w:cs="Times New Roman"/>
          <w:sz w:val="24"/>
          <w:szCs w:val="24"/>
        </w:rPr>
        <w:t xml:space="preserve">—a title for </w:t>
      </w:r>
      <w:r w:rsidR="00713473" w:rsidRPr="009C7B7F">
        <w:rPr>
          <w:rFonts w:ascii="Times New Roman" w:hAnsi="Times New Roman" w:cs="Times New Roman"/>
          <w:sz w:val="24"/>
          <w:szCs w:val="24"/>
        </w:rPr>
        <w:t>those providing direct care services</w:t>
      </w:r>
      <w:r w:rsidRPr="009C7B7F">
        <w:rPr>
          <w:rFonts w:ascii="Times New Roman" w:hAnsi="Times New Roman" w:cs="Times New Roman"/>
          <w:sz w:val="24"/>
          <w:szCs w:val="24"/>
        </w:rPr>
        <w:t>.</w:t>
      </w:r>
      <w:r w:rsidRPr="00BD46A0">
        <w:rPr>
          <w:rFonts w:ascii="Times New Roman" w:hAnsi="Times New Roman" w:cs="Times New Roman"/>
          <w:sz w:val="24"/>
          <w:szCs w:val="24"/>
        </w:rPr>
        <w:t xml:space="preserve"> Reach will implement the individualized services identified in each person</w:t>
      </w:r>
      <w:r w:rsidR="00713473" w:rsidRPr="00BD46A0">
        <w:rPr>
          <w:rFonts w:ascii="Times New Roman" w:hAnsi="Times New Roman" w:cs="Times New Roman"/>
          <w:sz w:val="24"/>
          <w:szCs w:val="24"/>
        </w:rPr>
        <w:t>’</w:t>
      </w:r>
      <w:r w:rsidRPr="00BD46A0">
        <w:rPr>
          <w:rFonts w:ascii="Times New Roman" w:hAnsi="Times New Roman" w:cs="Times New Roman"/>
          <w:sz w:val="24"/>
          <w:szCs w:val="24"/>
        </w:rPr>
        <w:t xml:space="preserve">s </w:t>
      </w:r>
      <w:r w:rsidR="002E3F20">
        <w:rPr>
          <w:rFonts w:ascii="Times New Roman" w:hAnsi="Times New Roman" w:cs="Times New Roman"/>
          <w:sz w:val="24"/>
          <w:szCs w:val="24"/>
        </w:rPr>
        <w:t xml:space="preserve">Person-Centered Plan. </w:t>
      </w:r>
      <w:r w:rsidR="00713473" w:rsidRPr="00BD46A0">
        <w:rPr>
          <w:rFonts w:ascii="Times New Roman" w:hAnsi="Times New Roman" w:cs="Times New Roman"/>
          <w:sz w:val="24"/>
          <w:szCs w:val="24"/>
        </w:rPr>
        <w:t xml:space="preserve">We </w:t>
      </w:r>
      <w:r w:rsidRPr="00BD46A0">
        <w:rPr>
          <w:rFonts w:ascii="Times New Roman" w:hAnsi="Times New Roman" w:cs="Times New Roman"/>
          <w:sz w:val="24"/>
          <w:szCs w:val="24"/>
        </w:rPr>
        <w:t xml:space="preserve">will strive to create opportunities for individuals </w:t>
      </w:r>
      <w:r w:rsidR="00713473" w:rsidRPr="00BD46A0">
        <w:rPr>
          <w:rFonts w:ascii="Times New Roman" w:hAnsi="Times New Roman" w:cs="Times New Roman"/>
          <w:sz w:val="24"/>
          <w:szCs w:val="24"/>
        </w:rPr>
        <w:t xml:space="preserve">we support </w:t>
      </w:r>
      <w:r w:rsidRPr="00BD46A0">
        <w:rPr>
          <w:rFonts w:ascii="Times New Roman" w:hAnsi="Times New Roman" w:cs="Times New Roman"/>
          <w:sz w:val="24"/>
          <w:szCs w:val="24"/>
        </w:rPr>
        <w:t xml:space="preserve">to make informed decisions and exercise control over their lives. All services will be </w:t>
      </w:r>
      <w:r w:rsidR="00713473" w:rsidRPr="00BD46A0">
        <w:rPr>
          <w:rFonts w:ascii="Times New Roman" w:hAnsi="Times New Roman" w:cs="Times New Roman"/>
          <w:sz w:val="24"/>
          <w:szCs w:val="24"/>
        </w:rPr>
        <w:t>p</w:t>
      </w:r>
      <w:r w:rsidRPr="00BD46A0">
        <w:rPr>
          <w:rFonts w:ascii="Times New Roman" w:hAnsi="Times New Roman" w:cs="Times New Roman"/>
          <w:sz w:val="24"/>
          <w:szCs w:val="24"/>
        </w:rPr>
        <w:t>erson</w:t>
      </w:r>
      <w:r w:rsidR="00713473" w:rsidRPr="00BD46A0">
        <w:rPr>
          <w:rFonts w:ascii="Times New Roman" w:hAnsi="Times New Roman" w:cs="Times New Roman"/>
          <w:sz w:val="24"/>
          <w:szCs w:val="24"/>
        </w:rPr>
        <w:t>-c</w:t>
      </w:r>
      <w:r w:rsidRPr="00BD46A0">
        <w:rPr>
          <w:rFonts w:ascii="Times New Roman" w:hAnsi="Times New Roman" w:cs="Times New Roman"/>
          <w:sz w:val="24"/>
          <w:szCs w:val="24"/>
        </w:rPr>
        <w:t>entered</w:t>
      </w:r>
      <w:r w:rsidR="00713473" w:rsidRPr="00BD46A0">
        <w:rPr>
          <w:rFonts w:ascii="Times New Roman" w:hAnsi="Times New Roman" w:cs="Times New Roman"/>
          <w:sz w:val="24"/>
          <w:szCs w:val="24"/>
        </w:rPr>
        <w:t>.</w:t>
      </w:r>
    </w:p>
    <w:p w14:paraId="38332C4D" w14:textId="77777777" w:rsidR="0074410D" w:rsidRPr="00BD46A0" w:rsidRDefault="0074410D" w:rsidP="00BD46A0">
      <w:pPr>
        <w:pStyle w:val="BodyText"/>
        <w:spacing w:after="0" w:line="240" w:lineRule="auto"/>
        <w:rPr>
          <w:rFonts w:ascii="Times New Roman" w:hAnsi="Times New Roman" w:cs="Times New Roman"/>
          <w:sz w:val="24"/>
          <w:szCs w:val="24"/>
        </w:rPr>
      </w:pPr>
    </w:p>
    <w:p w14:paraId="1E3750D4" w14:textId="77777777" w:rsidR="00713473" w:rsidRPr="009C7B7F" w:rsidRDefault="009D7A45" w:rsidP="00BD46A0">
      <w:pPr>
        <w:shd w:val="clear" w:color="auto" w:fill="FFFFFF"/>
        <w:rPr>
          <w:szCs w:val="24"/>
        </w:rPr>
      </w:pPr>
      <w:r w:rsidRPr="009C7B7F">
        <w:rPr>
          <w:szCs w:val="24"/>
          <w:shd w:val="clear" w:color="auto" w:fill="FFFFFF"/>
        </w:rPr>
        <w:t>The idea of p</w:t>
      </w:r>
      <w:r w:rsidR="00713473" w:rsidRPr="009C7B7F">
        <w:rPr>
          <w:szCs w:val="24"/>
          <w:shd w:val="clear" w:color="auto" w:fill="FFFFFF"/>
        </w:rPr>
        <w:t>erson-cente</w:t>
      </w:r>
      <w:r w:rsidRPr="009C7B7F">
        <w:rPr>
          <w:szCs w:val="24"/>
          <w:shd w:val="clear" w:color="auto" w:fill="FFFFFF"/>
        </w:rPr>
        <w:t>red</w:t>
      </w:r>
      <w:r w:rsidR="00713473" w:rsidRPr="009C7B7F">
        <w:rPr>
          <w:szCs w:val="24"/>
          <w:shd w:val="clear" w:color="auto" w:fill="FFFFFF"/>
        </w:rPr>
        <w:t xml:space="preserve"> </w:t>
      </w:r>
      <w:r w:rsidRPr="009C7B7F">
        <w:rPr>
          <w:szCs w:val="24"/>
          <w:shd w:val="clear" w:color="auto" w:fill="FFFFFF"/>
        </w:rPr>
        <w:t xml:space="preserve">thinking developed </w:t>
      </w:r>
      <w:r w:rsidR="00713473" w:rsidRPr="009C7B7F">
        <w:rPr>
          <w:szCs w:val="24"/>
          <w:shd w:val="clear" w:color="auto" w:fill="FFFFFF"/>
        </w:rPr>
        <w:t>in response to the way society</w:t>
      </w:r>
      <w:r w:rsidRPr="009C7B7F">
        <w:rPr>
          <w:szCs w:val="24"/>
          <w:shd w:val="clear" w:color="auto" w:fill="FFFFFF"/>
        </w:rPr>
        <w:t xml:space="preserve"> often</w:t>
      </w:r>
      <w:r w:rsidR="00713473" w:rsidRPr="009C7B7F">
        <w:rPr>
          <w:szCs w:val="24"/>
          <w:shd w:val="clear" w:color="auto" w:fill="FFFFFF"/>
        </w:rPr>
        <w:t xml:space="preserve"> </w:t>
      </w:r>
      <w:r w:rsidRPr="009C7B7F">
        <w:rPr>
          <w:szCs w:val="24"/>
          <w:shd w:val="clear" w:color="auto" w:fill="FFFFFF"/>
        </w:rPr>
        <w:t xml:space="preserve">treats </w:t>
      </w:r>
      <w:r w:rsidR="00713473" w:rsidRPr="009C7B7F">
        <w:rPr>
          <w:szCs w:val="24"/>
          <w:shd w:val="clear" w:color="auto" w:fill="FFFFFF"/>
        </w:rPr>
        <w:t>people with disabilities.</w:t>
      </w:r>
      <w:r w:rsidRPr="009C7B7F">
        <w:rPr>
          <w:szCs w:val="24"/>
          <w:shd w:val="clear" w:color="auto" w:fill="FFFFFF"/>
        </w:rPr>
        <w:t xml:space="preserve"> </w:t>
      </w:r>
      <w:r w:rsidR="00713473" w:rsidRPr="009C7B7F">
        <w:rPr>
          <w:szCs w:val="24"/>
          <w:shd w:val="clear" w:color="auto" w:fill="FFFFFF"/>
        </w:rPr>
        <w:t>Person</w:t>
      </w:r>
      <w:r w:rsidRPr="009C7B7F">
        <w:rPr>
          <w:szCs w:val="24"/>
          <w:shd w:val="clear" w:color="auto" w:fill="FFFFFF"/>
        </w:rPr>
        <w:t>-</w:t>
      </w:r>
      <w:r w:rsidR="00713473" w:rsidRPr="009C7B7F">
        <w:rPr>
          <w:szCs w:val="24"/>
          <w:shd w:val="clear" w:color="auto" w:fill="FFFFFF"/>
        </w:rPr>
        <w:t>cente</w:t>
      </w:r>
      <w:r w:rsidRPr="009C7B7F">
        <w:rPr>
          <w:szCs w:val="24"/>
          <w:shd w:val="clear" w:color="auto" w:fill="FFFFFF"/>
        </w:rPr>
        <w:t>re</w:t>
      </w:r>
      <w:r w:rsidR="00713473" w:rsidRPr="009C7B7F">
        <w:rPr>
          <w:szCs w:val="24"/>
          <w:shd w:val="clear" w:color="auto" w:fill="FFFFFF"/>
        </w:rPr>
        <w:t xml:space="preserve">d </w:t>
      </w:r>
      <w:r w:rsidRPr="009C7B7F">
        <w:rPr>
          <w:szCs w:val="24"/>
          <w:shd w:val="clear" w:color="auto" w:fill="FFFFFF"/>
        </w:rPr>
        <w:t xml:space="preserve">thinking </w:t>
      </w:r>
      <w:r w:rsidR="00713473" w:rsidRPr="009C7B7F">
        <w:rPr>
          <w:szCs w:val="24"/>
          <w:shd w:val="clear" w:color="auto" w:fill="FFFFFF"/>
        </w:rPr>
        <w:t>places the emphasis on transforming the options available to the person, rather than on 'fixing' or changing the person.</w:t>
      </w:r>
      <w:r w:rsidRPr="009C7B7F">
        <w:rPr>
          <w:szCs w:val="24"/>
          <w:shd w:val="clear" w:color="auto" w:fill="FFFFFF"/>
        </w:rPr>
        <w:t xml:space="preserve"> Person-centered planning discovers and acts on what is important to a person. It is a process for continual listening and learning, focusing on what is important to someone now—and in the future—and acting on this in alliance with their family and their friends.  Person-centered planning is designed specifically to 'empower' people, to directly support their social inclusion, and to directly challenge how they are included in society.  When you work for Reach, you are expected to support people to participate in the community as they wish, to m</w:t>
      </w:r>
      <w:r w:rsidR="00713473" w:rsidRPr="009C7B7F">
        <w:rPr>
          <w:szCs w:val="24"/>
        </w:rPr>
        <w:t>ake choices</w:t>
      </w:r>
      <w:r w:rsidRPr="009C7B7F">
        <w:rPr>
          <w:szCs w:val="24"/>
        </w:rPr>
        <w:t>, to d</w:t>
      </w:r>
      <w:r w:rsidR="00713473" w:rsidRPr="009C7B7F">
        <w:rPr>
          <w:szCs w:val="24"/>
        </w:rPr>
        <w:t>evelop abilities</w:t>
      </w:r>
      <w:r w:rsidRPr="009C7B7F">
        <w:rPr>
          <w:szCs w:val="24"/>
        </w:rPr>
        <w:t>, to b</w:t>
      </w:r>
      <w:r w:rsidR="00713473" w:rsidRPr="009C7B7F">
        <w:rPr>
          <w:szCs w:val="24"/>
        </w:rPr>
        <w:t>e treated with respect and have a valued social role</w:t>
      </w:r>
      <w:r w:rsidRPr="009C7B7F">
        <w:rPr>
          <w:szCs w:val="24"/>
        </w:rPr>
        <w:t>, and to g</w:t>
      </w:r>
      <w:r w:rsidR="00713473" w:rsidRPr="009C7B7F">
        <w:rPr>
          <w:szCs w:val="24"/>
        </w:rPr>
        <w:t>row in relationships</w:t>
      </w:r>
      <w:r w:rsidR="00F3518E" w:rsidRPr="009C7B7F">
        <w:rPr>
          <w:szCs w:val="24"/>
        </w:rPr>
        <w:t>—just like you would like to be treated</w:t>
      </w:r>
      <w:r w:rsidRPr="009C7B7F">
        <w:rPr>
          <w:szCs w:val="24"/>
        </w:rPr>
        <w:t>.</w:t>
      </w:r>
    </w:p>
    <w:p w14:paraId="4B249A19" w14:textId="77777777" w:rsidR="00713473" w:rsidRPr="00BD46A0" w:rsidRDefault="00713473" w:rsidP="00BD46A0">
      <w:pPr>
        <w:pStyle w:val="BodyText"/>
        <w:spacing w:after="0" w:line="240" w:lineRule="auto"/>
        <w:rPr>
          <w:rFonts w:ascii="Times New Roman" w:hAnsi="Times New Roman" w:cs="Times New Roman"/>
          <w:sz w:val="24"/>
          <w:szCs w:val="24"/>
        </w:rPr>
      </w:pPr>
    </w:p>
    <w:p w14:paraId="56389D0D" w14:textId="77777777" w:rsidR="00BD46A0" w:rsidRPr="002B73E7" w:rsidRDefault="00BD46A0"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Agency</w:t>
      </w:r>
      <w:r w:rsidR="00DE70C6">
        <w:rPr>
          <w:rFonts w:ascii="Times New Roman" w:hAnsi="Times New Roman"/>
          <w:b/>
          <w:sz w:val="24"/>
          <w:szCs w:val="24"/>
        </w:rPr>
        <w:t xml:space="preserve"> Mission/Vision/Values and</w:t>
      </w:r>
      <w:r w:rsidRPr="002B73E7">
        <w:rPr>
          <w:rFonts w:ascii="Times New Roman" w:hAnsi="Times New Roman"/>
          <w:b/>
          <w:sz w:val="24"/>
          <w:szCs w:val="24"/>
        </w:rPr>
        <w:t xml:space="preserve"> </w:t>
      </w:r>
      <w:r w:rsidR="00DE70C6">
        <w:rPr>
          <w:rFonts w:ascii="Times New Roman" w:hAnsi="Times New Roman"/>
          <w:b/>
          <w:sz w:val="24"/>
          <w:szCs w:val="24"/>
        </w:rPr>
        <w:t>Standards of Practice</w:t>
      </w:r>
    </w:p>
    <w:p w14:paraId="54EDF21C" w14:textId="77777777" w:rsidR="00BD46A0" w:rsidRPr="00BD46A0" w:rsidRDefault="00BD46A0" w:rsidP="00BD46A0">
      <w:pPr>
        <w:pStyle w:val="PlainText"/>
        <w:rPr>
          <w:rFonts w:ascii="Times New Roman" w:hAnsi="Times New Roman"/>
          <w:sz w:val="24"/>
          <w:szCs w:val="24"/>
        </w:rPr>
      </w:pPr>
    </w:p>
    <w:p w14:paraId="476DF5B6" w14:textId="77777777" w:rsidR="00DE70C6" w:rsidRPr="00DE70C6" w:rsidRDefault="00DE70C6" w:rsidP="00DE70C6">
      <w:pPr>
        <w:rPr>
          <w:szCs w:val="24"/>
        </w:rPr>
      </w:pPr>
      <w:r w:rsidRPr="00DE70C6">
        <w:rPr>
          <w:b/>
          <w:szCs w:val="24"/>
        </w:rPr>
        <w:t>Mission Statement</w:t>
      </w:r>
      <w:proofErr w:type="gramStart"/>
      <w:r w:rsidRPr="00DE70C6">
        <w:rPr>
          <w:b/>
          <w:szCs w:val="24"/>
        </w:rPr>
        <w:t>:</w:t>
      </w:r>
      <w:r w:rsidRPr="00DE70C6">
        <w:rPr>
          <w:szCs w:val="24"/>
        </w:rPr>
        <w:t>  Provide</w:t>
      </w:r>
      <w:proofErr w:type="gramEnd"/>
      <w:r w:rsidRPr="00DE70C6">
        <w:rPr>
          <w:szCs w:val="24"/>
        </w:rPr>
        <w:t xml:space="preserve"> opportunities to enhance the quality of life, self-sufficiency, and independence to persons with intellectual and/or developmental disabilities in Western North Carolina.</w:t>
      </w:r>
    </w:p>
    <w:p w14:paraId="60782347" w14:textId="77777777" w:rsidR="00DE70C6" w:rsidRPr="00DE70C6" w:rsidRDefault="00DE70C6" w:rsidP="00DE70C6">
      <w:pPr>
        <w:rPr>
          <w:szCs w:val="24"/>
        </w:rPr>
      </w:pPr>
    </w:p>
    <w:p w14:paraId="7BEE44AA" w14:textId="77777777" w:rsidR="00DE70C6" w:rsidRPr="00DE70C6" w:rsidRDefault="00DE70C6" w:rsidP="00DE70C6">
      <w:pPr>
        <w:rPr>
          <w:szCs w:val="24"/>
        </w:rPr>
      </w:pPr>
      <w:r w:rsidRPr="00DE70C6">
        <w:rPr>
          <w:b/>
          <w:szCs w:val="24"/>
        </w:rPr>
        <w:t>Vision Statement</w:t>
      </w:r>
      <w:proofErr w:type="gramStart"/>
      <w:r w:rsidRPr="00DE70C6">
        <w:rPr>
          <w:b/>
          <w:szCs w:val="24"/>
        </w:rPr>
        <w:t>:</w:t>
      </w:r>
      <w:r w:rsidRPr="00DE70C6">
        <w:rPr>
          <w:szCs w:val="24"/>
        </w:rPr>
        <w:t>  Support</w:t>
      </w:r>
      <w:proofErr w:type="gramEnd"/>
      <w:r w:rsidRPr="00DE70C6">
        <w:rPr>
          <w:szCs w:val="24"/>
        </w:rPr>
        <w:t xml:space="preserve"> people served in developing their abilities and creativity and reaching their full potential by participating in an array of exciting and constructive activities that enhance their lives.</w:t>
      </w:r>
    </w:p>
    <w:p w14:paraId="7ECD20D8" w14:textId="77777777" w:rsidR="00DE70C6" w:rsidRPr="00DE70C6" w:rsidRDefault="00DE70C6" w:rsidP="00DE70C6">
      <w:pPr>
        <w:rPr>
          <w:szCs w:val="24"/>
        </w:rPr>
      </w:pPr>
    </w:p>
    <w:p w14:paraId="1E71FEAC" w14:textId="32DA68E1" w:rsidR="00DE70C6" w:rsidRPr="00DE70C6" w:rsidRDefault="00DE70C6" w:rsidP="00DE70C6">
      <w:pPr>
        <w:rPr>
          <w:szCs w:val="24"/>
        </w:rPr>
      </w:pPr>
      <w:r w:rsidRPr="00DE70C6">
        <w:rPr>
          <w:b/>
          <w:szCs w:val="24"/>
        </w:rPr>
        <w:t>Values</w:t>
      </w:r>
      <w:proofErr w:type="gramStart"/>
      <w:r w:rsidRPr="00DE70C6">
        <w:rPr>
          <w:b/>
          <w:szCs w:val="24"/>
        </w:rPr>
        <w:t>:</w:t>
      </w:r>
      <w:r w:rsidRPr="00DE70C6">
        <w:rPr>
          <w:szCs w:val="24"/>
        </w:rPr>
        <w:t>  Offer</w:t>
      </w:r>
      <w:proofErr w:type="gramEnd"/>
      <w:r w:rsidRPr="00DE70C6">
        <w:rPr>
          <w:szCs w:val="24"/>
        </w:rPr>
        <w:t xml:space="preserve"> excellent quality services, strive to be worthy of the trust our </w:t>
      </w:r>
      <w:r w:rsidR="00C61D8F">
        <w:rPr>
          <w:szCs w:val="24"/>
        </w:rPr>
        <w:t>member</w:t>
      </w:r>
      <w:r w:rsidRPr="00DE70C6">
        <w:rPr>
          <w:szCs w:val="24"/>
        </w:rPr>
        <w:t xml:space="preserve">s place in us, offer a safe and healthy environment and be a place for families, caregivers and </w:t>
      </w:r>
      <w:r w:rsidR="00C61D8F">
        <w:rPr>
          <w:szCs w:val="24"/>
        </w:rPr>
        <w:t>member</w:t>
      </w:r>
      <w:r w:rsidRPr="00DE70C6">
        <w:rPr>
          <w:szCs w:val="24"/>
        </w:rPr>
        <w:t>s to turn to in time of need.</w:t>
      </w:r>
    </w:p>
    <w:p w14:paraId="1643DE3C" w14:textId="77777777" w:rsidR="00DE70C6" w:rsidRPr="00DE70C6" w:rsidRDefault="00DE70C6" w:rsidP="00DE70C6">
      <w:pPr>
        <w:pStyle w:val="NoSpacing"/>
        <w:rPr>
          <w:rFonts w:ascii="Times New Roman" w:hAnsi="Times New Roman" w:cs="Times New Roman"/>
          <w:b/>
          <w:sz w:val="24"/>
          <w:szCs w:val="24"/>
        </w:rPr>
      </w:pPr>
    </w:p>
    <w:p w14:paraId="44B15DCB" w14:textId="77777777" w:rsidR="00DE70C6" w:rsidRPr="00DE70C6" w:rsidRDefault="00DE70C6" w:rsidP="00DE70C6">
      <w:pPr>
        <w:pStyle w:val="NoSpacing"/>
        <w:rPr>
          <w:rFonts w:ascii="Times New Roman" w:hAnsi="Times New Roman" w:cs="Times New Roman"/>
          <w:b/>
          <w:sz w:val="24"/>
          <w:szCs w:val="24"/>
        </w:rPr>
      </w:pPr>
      <w:r>
        <w:rPr>
          <w:rFonts w:ascii="Times New Roman" w:hAnsi="Times New Roman" w:cs="Times New Roman"/>
          <w:b/>
          <w:sz w:val="24"/>
          <w:szCs w:val="24"/>
        </w:rPr>
        <w:t>The following standards of practice</w:t>
      </w:r>
      <w:r w:rsidRPr="00DE70C6">
        <w:rPr>
          <w:rFonts w:ascii="Times New Roman" w:hAnsi="Times New Roman" w:cs="Times New Roman"/>
          <w:b/>
          <w:sz w:val="24"/>
          <w:szCs w:val="24"/>
        </w:rPr>
        <w:t xml:space="preserve"> guide all </w:t>
      </w:r>
      <w:proofErr w:type="gramStart"/>
      <w:r w:rsidRPr="00DE70C6">
        <w:rPr>
          <w:rFonts w:ascii="Times New Roman" w:hAnsi="Times New Roman" w:cs="Times New Roman"/>
          <w:b/>
          <w:sz w:val="24"/>
          <w:szCs w:val="24"/>
        </w:rPr>
        <w:t>actions</w:t>
      </w:r>
      <w:proofErr w:type="gramEnd"/>
      <w:r w:rsidRPr="00DE70C6">
        <w:rPr>
          <w:rFonts w:ascii="Times New Roman" w:hAnsi="Times New Roman" w:cs="Times New Roman"/>
          <w:b/>
          <w:sz w:val="24"/>
          <w:szCs w:val="24"/>
        </w:rPr>
        <w:t xml:space="preserve"> of the agency:</w:t>
      </w:r>
    </w:p>
    <w:p w14:paraId="6367FED9" w14:textId="77777777" w:rsidR="00DE70C6" w:rsidRPr="00DE70C6" w:rsidRDefault="00DE70C6" w:rsidP="00DE70C6">
      <w:pPr>
        <w:pStyle w:val="NoSpacing"/>
        <w:jc w:val="center"/>
        <w:rPr>
          <w:rFonts w:ascii="Times New Roman" w:hAnsi="Times New Roman" w:cs="Times New Roman"/>
          <w:b/>
          <w:sz w:val="24"/>
          <w:szCs w:val="24"/>
        </w:rPr>
      </w:pPr>
    </w:p>
    <w:p w14:paraId="27A8BD53"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dedication to quality care</w:t>
      </w:r>
    </w:p>
    <w:p w14:paraId="0F73E19C"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integrity in all actions</w:t>
      </w:r>
    </w:p>
    <w:p w14:paraId="6BA2E9F2"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nondiscriminatory</w:t>
      </w:r>
    </w:p>
    <w:p w14:paraId="63F5E5AB"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person-centered</w:t>
      </w:r>
    </w:p>
    <w:p w14:paraId="6B78BB98"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confidentiality maintained</w:t>
      </w:r>
    </w:p>
    <w:p w14:paraId="11C19455"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culturally sensitive</w:t>
      </w:r>
    </w:p>
    <w:p w14:paraId="4A6439C0"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safe environment that is drug, alcohol and weapon free</w:t>
      </w:r>
    </w:p>
    <w:p w14:paraId="02084F6C"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protective of dignity and rights</w:t>
      </w:r>
    </w:p>
    <w:p w14:paraId="13DB9F74" w14:textId="253F7DD3"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 xml:space="preserve">respective of </w:t>
      </w:r>
      <w:r w:rsidR="00C61D8F">
        <w:rPr>
          <w:rFonts w:ascii="Times New Roman" w:hAnsi="Times New Roman" w:cs="Times New Roman"/>
          <w:sz w:val="24"/>
          <w:szCs w:val="24"/>
        </w:rPr>
        <w:t>member</w:t>
      </w:r>
      <w:r w:rsidRPr="00DE70C6">
        <w:rPr>
          <w:rFonts w:ascii="Times New Roman" w:hAnsi="Times New Roman" w:cs="Times New Roman"/>
          <w:sz w:val="24"/>
          <w:szCs w:val="24"/>
        </w:rPr>
        <w:t>s’ age and interests</w:t>
      </w:r>
    </w:p>
    <w:p w14:paraId="6B80E7FA" w14:textId="77777777" w:rsidR="00DE70C6" w:rsidRPr="00DE70C6" w:rsidRDefault="00DE70C6" w:rsidP="00A5368B">
      <w:pPr>
        <w:pStyle w:val="NoSpacing"/>
        <w:numPr>
          <w:ilvl w:val="0"/>
          <w:numId w:val="48"/>
        </w:numPr>
        <w:rPr>
          <w:rFonts w:ascii="Times New Roman" w:hAnsi="Times New Roman" w:cs="Times New Roman"/>
          <w:sz w:val="24"/>
          <w:szCs w:val="24"/>
        </w:rPr>
      </w:pPr>
      <w:r w:rsidRPr="00DE70C6">
        <w:rPr>
          <w:rFonts w:ascii="Times New Roman" w:hAnsi="Times New Roman" w:cs="Times New Roman"/>
          <w:sz w:val="24"/>
          <w:szCs w:val="24"/>
        </w:rPr>
        <w:t>monitoring for fraud, waste and fiscal mismanagement</w:t>
      </w:r>
    </w:p>
    <w:p w14:paraId="4B505390" w14:textId="77777777" w:rsidR="00DE70C6" w:rsidRPr="00DE70C6" w:rsidRDefault="00DE70C6" w:rsidP="00DE70C6">
      <w:pPr>
        <w:shd w:val="clear" w:color="auto" w:fill="FFFFFF"/>
        <w:rPr>
          <w:szCs w:val="24"/>
        </w:rPr>
      </w:pPr>
      <w:r w:rsidRPr="00DE70C6">
        <w:rPr>
          <w:szCs w:val="24"/>
        </w:rPr>
        <w:t xml:space="preserve"> </w:t>
      </w:r>
    </w:p>
    <w:p w14:paraId="63A28AF6" w14:textId="77777777" w:rsidR="001A4A6A" w:rsidRPr="002B73E7" w:rsidRDefault="001A4A6A"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 xml:space="preserve">Equal Employment Opportunity Policy Statement      </w:t>
      </w:r>
    </w:p>
    <w:p w14:paraId="6DB9DC6D" w14:textId="77777777" w:rsidR="00745A20" w:rsidRPr="00BD46A0" w:rsidRDefault="00745A20" w:rsidP="00BD46A0">
      <w:pPr>
        <w:pStyle w:val="PlainText"/>
        <w:rPr>
          <w:rFonts w:ascii="Times New Roman" w:hAnsi="Times New Roman"/>
          <w:sz w:val="24"/>
          <w:szCs w:val="24"/>
        </w:rPr>
      </w:pPr>
    </w:p>
    <w:p w14:paraId="0E4A325E" w14:textId="77777777" w:rsidR="001A4A6A"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Equal Employment Opportunity has been, and will continue to be, a fundamental principle at </w:t>
      </w:r>
      <w:r w:rsidR="00020B93" w:rsidRPr="00BD46A0">
        <w:rPr>
          <w:rFonts w:ascii="Times New Roman" w:hAnsi="Times New Roman"/>
          <w:sz w:val="24"/>
          <w:szCs w:val="24"/>
        </w:rPr>
        <w:t>Reach</w:t>
      </w:r>
      <w:r w:rsidRPr="00BD46A0">
        <w:rPr>
          <w:rFonts w:ascii="Times New Roman" w:hAnsi="Times New Roman"/>
          <w:sz w:val="24"/>
          <w:szCs w:val="24"/>
        </w:rPr>
        <w:t>, where employment is based upon personal capabilities and qualifications without discrimination because of race, color, religion, sex, age, national origin, disability, or any other protected characteristic as established by law.</w:t>
      </w:r>
      <w:r w:rsidR="001A4A6A" w:rsidRPr="00BD46A0">
        <w:rPr>
          <w:rFonts w:ascii="Times New Roman" w:hAnsi="Times New Roman"/>
          <w:sz w:val="24"/>
          <w:szCs w:val="24"/>
        </w:rPr>
        <w:t xml:space="preserve">   Reach prohibits and will not tolerate any such discrimination or harassment.</w:t>
      </w:r>
    </w:p>
    <w:p w14:paraId="4F7B01DC" w14:textId="77777777" w:rsidR="00745A20" w:rsidRPr="00BD46A0" w:rsidRDefault="00745A20" w:rsidP="00BD46A0">
      <w:pPr>
        <w:pStyle w:val="PlainText"/>
        <w:rPr>
          <w:rFonts w:ascii="Times New Roman" w:hAnsi="Times New Roman"/>
          <w:sz w:val="24"/>
          <w:szCs w:val="24"/>
        </w:rPr>
      </w:pPr>
    </w:p>
    <w:p w14:paraId="3D033A3A"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This policy of Equal Employment Opportunity applies to all policies and procedures relating to recruitment and hiring, compensation, benefits, termination and all other terms and conditions of </w:t>
      </w:r>
      <w:r w:rsidR="001A4A6A" w:rsidRPr="00BD46A0">
        <w:rPr>
          <w:rFonts w:ascii="Times New Roman" w:hAnsi="Times New Roman"/>
          <w:sz w:val="24"/>
          <w:szCs w:val="24"/>
        </w:rPr>
        <w:t xml:space="preserve">your </w:t>
      </w:r>
      <w:r w:rsidRPr="00BD46A0">
        <w:rPr>
          <w:rFonts w:ascii="Times New Roman" w:hAnsi="Times New Roman"/>
          <w:sz w:val="24"/>
          <w:szCs w:val="24"/>
        </w:rPr>
        <w:t>employmen</w:t>
      </w:r>
      <w:r w:rsidR="001A4A6A" w:rsidRPr="00BD46A0">
        <w:rPr>
          <w:rFonts w:ascii="Times New Roman" w:hAnsi="Times New Roman"/>
          <w:sz w:val="24"/>
          <w:szCs w:val="24"/>
        </w:rPr>
        <w:t>t at Reach.</w:t>
      </w:r>
    </w:p>
    <w:p w14:paraId="3FDD8CBA" w14:textId="77777777" w:rsidR="00745A20" w:rsidRPr="00BD46A0" w:rsidRDefault="00745A20" w:rsidP="00BD46A0">
      <w:pPr>
        <w:pStyle w:val="PlainText"/>
        <w:rPr>
          <w:rFonts w:ascii="Times New Roman" w:hAnsi="Times New Roman"/>
          <w:sz w:val="24"/>
          <w:szCs w:val="24"/>
        </w:rPr>
      </w:pPr>
    </w:p>
    <w:p w14:paraId="316C8441"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020B93" w:rsidRPr="00BD46A0">
        <w:rPr>
          <w:rFonts w:ascii="Times New Roman" w:hAnsi="Times New Roman"/>
          <w:sz w:val="24"/>
          <w:szCs w:val="24"/>
        </w:rPr>
        <w:t>agency</w:t>
      </w:r>
      <w:r w:rsidRPr="00BD46A0">
        <w:rPr>
          <w:rFonts w:ascii="Times New Roman" w:hAnsi="Times New Roman"/>
          <w:sz w:val="24"/>
          <w:szCs w:val="24"/>
        </w:rPr>
        <w:t xml:space="preserve"> has overall responsibility for this policy and maintains reporting and monitoring procedures.  Employees' questions or concerns should be referred to the </w:t>
      </w:r>
      <w:r w:rsidR="00020B93" w:rsidRPr="00BD46A0">
        <w:rPr>
          <w:rFonts w:ascii="Times New Roman" w:hAnsi="Times New Roman"/>
          <w:sz w:val="24"/>
          <w:szCs w:val="24"/>
        </w:rPr>
        <w:t>agency President.</w:t>
      </w:r>
      <w:r w:rsidR="00F3518E" w:rsidRPr="00BD46A0">
        <w:rPr>
          <w:rFonts w:ascii="Times New Roman" w:hAnsi="Times New Roman"/>
          <w:sz w:val="24"/>
          <w:szCs w:val="24"/>
        </w:rPr>
        <w:t xml:space="preserve"> </w:t>
      </w:r>
    </w:p>
    <w:p w14:paraId="2B1A6C6F"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Appropriate disciplinary action </w:t>
      </w:r>
      <w:r w:rsidR="00F3518E" w:rsidRPr="00BD46A0">
        <w:rPr>
          <w:rFonts w:ascii="Times New Roman" w:hAnsi="Times New Roman"/>
          <w:sz w:val="24"/>
          <w:szCs w:val="24"/>
        </w:rPr>
        <w:t>will</w:t>
      </w:r>
      <w:r w:rsidRPr="00BD46A0">
        <w:rPr>
          <w:rFonts w:ascii="Times New Roman" w:hAnsi="Times New Roman"/>
          <w:sz w:val="24"/>
          <w:szCs w:val="24"/>
        </w:rPr>
        <w:t xml:space="preserve"> be taken against any employee willfully violating this policy.</w:t>
      </w:r>
    </w:p>
    <w:p w14:paraId="2FBEA85B" w14:textId="77777777" w:rsidR="00623435" w:rsidRPr="00BD46A0" w:rsidRDefault="00623435" w:rsidP="00BD46A0">
      <w:pPr>
        <w:pStyle w:val="PlainText"/>
        <w:rPr>
          <w:rFonts w:ascii="Times New Roman" w:hAnsi="Times New Roman"/>
          <w:sz w:val="24"/>
          <w:szCs w:val="24"/>
        </w:rPr>
      </w:pPr>
    </w:p>
    <w:p w14:paraId="404D7038" w14:textId="77777777" w:rsidR="00745A20" w:rsidRPr="002B73E7" w:rsidRDefault="001A4A6A"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Non-Discrimination and Anti-Harassment Policy</w:t>
      </w:r>
      <w:r w:rsidR="00614442" w:rsidRPr="002B73E7">
        <w:rPr>
          <w:rFonts w:ascii="Times New Roman" w:hAnsi="Times New Roman"/>
          <w:b/>
          <w:sz w:val="24"/>
          <w:szCs w:val="24"/>
        </w:rPr>
        <w:t xml:space="preserve"> </w:t>
      </w:r>
    </w:p>
    <w:p w14:paraId="75D6E0EB" w14:textId="77777777" w:rsidR="00745A20" w:rsidRPr="00BD46A0" w:rsidRDefault="00745A20" w:rsidP="00BD46A0">
      <w:pPr>
        <w:pStyle w:val="PlainText"/>
        <w:rPr>
          <w:rFonts w:ascii="Times New Roman" w:hAnsi="Times New Roman"/>
          <w:sz w:val="24"/>
          <w:szCs w:val="24"/>
        </w:rPr>
      </w:pPr>
    </w:p>
    <w:p w14:paraId="4F7F89A3" w14:textId="77777777" w:rsidR="00745A20" w:rsidRPr="00BD46A0" w:rsidRDefault="00020B93"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is committed to a work environment in which all individuals are treated with respect and dignity.  </w:t>
      </w:r>
      <w:r w:rsidR="00CE5D0F" w:rsidRPr="00BD46A0">
        <w:rPr>
          <w:rFonts w:ascii="Times New Roman" w:hAnsi="Times New Roman"/>
          <w:sz w:val="24"/>
          <w:szCs w:val="24"/>
        </w:rPr>
        <w:t>Everyone</w:t>
      </w:r>
      <w:r w:rsidR="00745A20" w:rsidRPr="00BD46A0">
        <w:rPr>
          <w:rFonts w:ascii="Times New Roman" w:hAnsi="Times New Roman"/>
          <w:sz w:val="24"/>
          <w:szCs w:val="24"/>
        </w:rPr>
        <w:t xml:space="preserve"> has the right to work in a professional atmosphere that promotes equal employment opportunities and prohibits discriminatory practices, including harassment.  Therefore, </w:t>
      </w:r>
      <w:r w:rsidRPr="00BD46A0">
        <w:rPr>
          <w:rFonts w:ascii="Times New Roman" w:hAnsi="Times New Roman"/>
          <w:sz w:val="24"/>
          <w:szCs w:val="24"/>
        </w:rPr>
        <w:t>Reach</w:t>
      </w:r>
      <w:r w:rsidR="00745A20" w:rsidRPr="00BD46A0">
        <w:rPr>
          <w:rFonts w:ascii="Times New Roman" w:hAnsi="Times New Roman"/>
          <w:sz w:val="24"/>
          <w:szCs w:val="24"/>
        </w:rPr>
        <w:t xml:space="preserve"> expects that all relationships among </w:t>
      </w:r>
      <w:proofErr w:type="gramStart"/>
      <w:r w:rsidR="00745A20" w:rsidRPr="00BD46A0">
        <w:rPr>
          <w:rFonts w:ascii="Times New Roman" w:hAnsi="Times New Roman"/>
          <w:sz w:val="24"/>
          <w:szCs w:val="24"/>
        </w:rPr>
        <w:t>persons</w:t>
      </w:r>
      <w:proofErr w:type="gramEnd"/>
      <w:r w:rsidR="00745A20" w:rsidRPr="00BD46A0">
        <w:rPr>
          <w:rFonts w:ascii="Times New Roman" w:hAnsi="Times New Roman"/>
          <w:sz w:val="24"/>
          <w:szCs w:val="24"/>
        </w:rPr>
        <w:t xml:space="preserve"> in the workplace will be business-like and free of bias, prejudice and harassment.</w:t>
      </w:r>
      <w:r w:rsidR="001A4A6A" w:rsidRPr="00BD46A0">
        <w:rPr>
          <w:rFonts w:ascii="Times New Roman" w:hAnsi="Times New Roman"/>
          <w:sz w:val="24"/>
          <w:szCs w:val="24"/>
        </w:rPr>
        <w:t xml:space="preserve"> </w:t>
      </w:r>
      <w:r w:rsidRPr="00BD46A0">
        <w:rPr>
          <w:rFonts w:ascii="Times New Roman" w:hAnsi="Times New Roman"/>
          <w:sz w:val="24"/>
          <w:szCs w:val="24"/>
        </w:rPr>
        <w:t xml:space="preserve">Reach </w:t>
      </w:r>
      <w:r w:rsidR="00745A20" w:rsidRPr="00BD46A0">
        <w:rPr>
          <w:rFonts w:ascii="Times New Roman" w:hAnsi="Times New Roman"/>
          <w:sz w:val="24"/>
          <w:szCs w:val="24"/>
        </w:rPr>
        <w:t>prohibits and will not tolerate any such discrimination or harassment.</w:t>
      </w:r>
    </w:p>
    <w:p w14:paraId="6AD00C34" w14:textId="77777777" w:rsidR="00745A20" w:rsidRPr="00BD46A0" w:rsidRDefault="00745A20" w:rsidP="00BD46A0">
      <w:pPr>
        <w:pStyle w:val="PlainText"/>
        <w:rPr>
          <w:rFonts w:ascii="Times New Roman" w:hAnsi="Times New Roman"/>
          <w:sz w:val="24"/>
          <w:szCs w:val="24"/>
        </w:rPr>
      </w:pPr>
    </w:p>
    <w:p w14:paraId="4A710680" w14:textId="77777777" w:rsidR="00020B93"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Sexual harassment constitutes discrimination and is illegal under federal, state and local laws.  </w:t>
      </w:r>
    </w:p>
    <w:p w14:paraId="6D132DA5"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Sexual harassment may include a range of subtle and not so subtle behaviors and may involve individuals of the same or different gender.  Depending on the circumstances, these behaviors may include, but are not limited to:  unwanted sexual advances or requests for sexual favors; sexual jokes and innuendo; verbal abuse of a sexual nature; commentary about an individual's body, sexual prowess or sexual deficiencies; leering, catcalls or touching; insulting or obscene comments or gestures; display or circulation in the workplace of sexually suggestive objects or pictures (including through e-mail); and other physical, verbal or visual conduct of a sexual nature.  </w:t>
      </w:r>
    </w:p>
    <w:p w14:paraId="13CB0848" w14:textId="77777777" w:rsidR="00613664" w:rsidRPr="00BD46A0" w:rsidRDefault="00613664" w:rsidP="00BD46A0">
      <w:pPr>
        <w:pStyle w:val="PlainText"/>
        <w:rPr>
          <w:rFonts w:ascii="Times New Roman" w:hAnsi="Times New Roman"/>
          <w:sz w:val="24"/>
          <w:szCs w:val="24"/>
        </w:rPr>
      </w:pPr>
    </w:p>
    <w:p w14:paraId="6F097703" w14:textId="77777777" w:rsidR="00745A20" w:rsidRPr="00BD46A0" w:rsidRDefault="00E76934"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prohibits retaliation against any individual who reports discrimination or harassment or participates in an investigation of such reports.  Retaliation against an individual for reporting </w:t>
      </w:r>
      <w:r w:rsidR="00745A20" w:rsidRPr="00BD46A0">
        <w:rPr>
          <w:rFonts w:ascii="Times New Roman" w:hAnsi="Times New Roman"/>
          <w:sz w:val="24"/>
          <w:szCs w:val="24"/>
        </w:rPr>
        <w:lastRenderedPageBreak/>
        <w:t xml:space="preserve">harassment or discrimination or for participating in an investigation of a claim of harassment or discrimination is a serious violation of this policy and, like harassment or discrimination itself, will be subject to disciplinary action.  </w:t>
      </w:r>
    </w:p>
    <w:p w14:paraId="5927AB85" w14:textId="77777777" w:rsidR="002B73E7" w:rsidRDefault="002B73E7" w:rsidP="00BD46A0">
      <w:pPr>
        <w:pStyle w:val="PlainText"/>
        <w:rPr>
          <w:rFonts w:ascii="Times New Roman" w:hAnsi="Times New Roman"/>
          <w:sz w:val="24"/>
          <w:szCs w:val="24"/>
        </w:rPr>
      </w:pPr>
    </w:p>
    <w:p w14:paraId="61EBE9DA" w14:textId="77777777" w:rsidR="00CE5D0F" w:rsidRDefault="00E76934"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strongly urges the reporting of all incidents of discrimination, harassment or retaliation, regardless of the offender's identity or position.  </w:t>
      </w:r>
      <w:r w:rsidR="00CE5D0F" w:rsidRPr="00BD46A0">
        <w:rPr>
          <w:rFonts w:ascii="Times New Roman" w:hAnsi="Times New Roman"/>
          <w:sz w:val="24"/>
          <w:szCs w:val="24"/>
        </w:rPr>
        <w:t xml:space="preserve">If you </w:t>
      </w:r>
      <w:r w:rsidR="00745A20" w:rsidRPr="00BD46A0">
        <w:rPr>
          <w:rFonts w:ascii="Times New Roman" w:hAnsi="Times New Roman"/>
          <w:sz w:val="24"/>
          <w:szCs w:val="24"/>
        </w:rPr>
        <w:t xml:space="preserve">believe </w:t>
      </w:r>
      <w:r w:rsidR="00CE5D0F" w:rsidRPr="00BD46A0">
        <w:rPr>
          <w:rFonts w:ascii="Times New Roman" w:hAnsi="Times New Roman"/>
          <w:sz w:val="24"/>
          <w:szCs w:val="24"/>
        </w:rPr>
        <w:t xml:space="preserve">you </w:t>
      </w:r>
      <w:r w:rsidR="00745A20" w:rsidRPr="00BD46A0">
        <w:rPr>
          <w:rFonts w:ascii="Times New Roman" w:hAnsi="Times New Roman"/>
          <w:sz w:val="24"/>
          <w:szCs w:val="24"/>
        </w:rPr>
        <w:t xml:space="preserve">have experienced conduct </w:t>
      </w:r>
      <w:r w:rsidR="00CE5D0F" w:rsidRPr="00BD46A0">
        <w:rPr>
          <w:rFonts w:ascii="Times New Roman" w:hAnsi="Times New Roman"/>
          <w:sz w:val="24"/>
          <w:szCs w:val="24"/>
        </w:rPr>
        <w:t>that</w:t>
      </w:r>
      <w:r w:rsidR="00745A20" w:rsidRPr="00BD46A0">
        <w:rPr>
          <w:rFonts w:ascii="Times New Roman" w:hAnsi="Times New Roman"/>
          <w:sz w:val="24"/>
          <w:szCs w:val="24"/>
        </w:rPr>
        <w:t xml:space="preserve"> is contrary to </w:t>
      </w:r>
      <w:r w:rsidRPr="00BD46A0">
        <w:rPr>
          <w:rFonts w:ascii="Times New Roman" w:hAnsi="Times New Roman"/>
          <w:sz w:val="24"/>
          <w:szCs w:val="24"/>
        </w:rPr>
        <w:t>Reach</w:t>
      </w:r>
      <w:r w:rsidR="00613664">
        <w:rPr>
          <w:rFonts w:ascii="Times New Roman" w:hAnsi="Times New Roman"/>
          <w:sz w:val="24"/>
          <w:szCs w:val="24"/>
        </w:rPr>
        <w:t>'s policy</w:t>
      </w:r>
      <w:r w:rsidR="00CE5D0F" w:rsidRPr="00BD46A0">
        <w:rPr>
          <w:rFonts w:ascii="Times New Roman" w:hAnsi="Times New Roman"/>
          <w:sz w:val="24"/>
          <w:szCs w:val="24"/>
        </w:rPr>
        <w:t>, you</w:t>
      </w:r>
      <w:r w:rsidR="00745A20" w:rsidRPr="00BD46A0">
        <w:rPr>
          <w:rFonts w:ascii="Times New Roman" w:hAnsi="Times New Roman"/>
          <w:sz w:val="24"/>
          <w:szCs w:val="24"/>
        </w:rPr>
        <w:t xml:space="preserve"> should file </w:t>
      </w:r>
      <w:r w:rsidR="00CE5D0F" w:rsidRPr="00BD46A0">
        <w:rPr>
          <w:rFonts w:ascii="Times New Roman" w:hAnsi="Times New Roman"/>
          <w:sz w:val="24"/>
          <w:szCs w:val="24"/>
        </w:rPr>
        <w:t xml:space="preserve">a </w:t>
      </w:r>
      <w:r w:rsidR="00745A20" w:rsidRPr="00BD46A0">
        <w:rPr>
          <w:rFonts w:ascii="Times New Roman" w:hAnsi="Times New Roman"/>
          <w:sz w:val="24"/>
          <w:szCs w:val="24"/>
        </w:rPr>
        <w:t xml:space="preserve">complaint with </w:t>
      </w:r>
      <w:r w:rsidRPr="00BD46A0">
        <w:rPr>
          <w:rFonts w:ascii="Times New Roman" w:hAnsi="Times New Roman"/>
          <w:sz w:val="24"/>
          <w:szCs w:val="24"/>
        </w:rPr>
        <w:t>the agency P</w:t>
      </w:r>
      <w:r w:rsidR="00613664">
        <w:rPr>
          <w:rFonts w:ascii="Times New Roman" w:hAnsi="Times New Roman"/>
          <w:sz w:val="24"/>
          <w:szCs w:val="24"/>
        </w:rPr>
        <w:t xml:space="preserve">rograms Director </w:t>
      </w:r>
      <w:r w:rsidR="00745A20" w:rsidRPr="00BD46A0">
        <w:rPr>
          <w:rFonts w:ascii="Times New Roman" w:hAnsi="Times New Roman"/>
          <w:sz w:val="24"/>
          <w:szCs w:val="24"/>
        </w:rPr>
        <w:t xml:space="preserve">before the conduct becomes severe or pervasive.  </w:t>
      </w:r>
    </w:p>
    <w:p w14:paraId="3277368C" w14:textId="77777777" w:rsidR="00613664" w:rsidRPr="00BD46A0" w:rsidRDefault="00613664" w:rsidP="00BD46A0">
      <w:pPr>
        <w:pStyle w:val="PlainText"/>
        <w:rPr>
          <w:rFonts w:ascii="Times New Roman" w:hAnsi="Times New Roman"/>
          <w:sz w:val="24"/>
          <w:szCs w:val="24"/>
        </w:rPr>
      </w:pPr>
    </w:p>
    <w:p w14:paraId="2274775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Any reported allegations of harassment, discrimination or retaliation will be investigated promptly, thoroughly and impartially</w:t>
      </w:r>
      <w:r w:rsidR="00E76934" w:rsidRPr="00BD46A0">
        <w:rPr>
          <w:rFonts w:ascii="Times New Roman" w:hAnsi="Times New Roman"/>
          <w:sz w:val="24"/>
          <w:szCs w:val="24"/>
        </w:rPr>
        <w:t xml:space="preserve"> by the agency Pr</w:t>
      </w:r>
      <w:r w:rsidR="00613664">
        <w:rPr>
          <w:rFonts w:ascii="Times New Roman" w:hAnsi="Times New Roman"/>
          <w:sz w:val="24"/>
          <w:szCs w:val="24"/>
        </w:rPr>
        <w:t>ograms Director</w:t>
      </w:r>
      <w:r w:rsidRPr="00BD46A0">
        <w:rPr>
          <w:rFonts w:ascii="Times New Roman" w:hAnsi="Times New Roman"/>
          <w:sz w:val="24"/>
          <w:szCs w:val="24"/>
        </w:rPr>
        <w:t xml:space="preserve">.  The investigation may include individual interviews with the parties involved and, where necessary, with individuals who may have observed the alleged conduct or may have </w:t>
      </w:r>
      <w:proofErr w:type="gramStart"/>
      <w:r w:rsidRPr="00BD46A0">
        <w:rPr>
          <w:rFonts w:ascii="Times New Roman" w:hAnsi="Times New Roman"/>
          <w:sz w:val="24"/>
          <w:szCs w:val="24"/>
        </w:rPr>
        <w:t>other</w:t>
      </w:r>
      <w:proofErr w:type="gramEnd"/>
      <w:r w:rsidRPr="00BD46A0">
        <w:rPr>
          <w:rFonts w:ascii="Times New Roman" w:hAnsi="Times New Roman"/>
          <w:sz w:val="24"/>
          <w:szCs w:val="24"/>
        </w:rPr>
        <w:t xml:space="preserve"> relevant knowledge. </w:t>
      </w:r>
    </w:p>
    <w:p w14:paraId="691346AE" w14:textId="77777777" w:rsidR="00745A20" w:rsidRPr="00BD46A0" w:rsidRDefault="00745A20" w:rsidP="00BD46A0">
      <w:pPr>
        <w:pStyle w:val="PlainText"/>
        <w:rPr>
          <w:rFonts w:ascii="Times New Roman" w:hAnsi="Times New Roman"/>
          <w:sz w:val="24"/>
          <w:szCs w:val="24"/>
        </w:rPr>
      </w:pPr>
    </w:p>
    <w:p w14:paraId="238B67A4"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Confidentiality will be maintained throughout the investigatory process to </w:t>
      </w:r>
      <w:proofErr w:type="gramStart"/>
      <w:r w:rsidRPr="00BD46A0">
        <w:rPr>
          <w:rFonts w:ascii="Times New Roman" w:hAnsi="Times New Roman"/>
          <w:sz w:val="24"/>
          <w:szCs w:val="24"/>
        </w:rPr>
        <w:t>the</w:t>
      </w:r>
      <w:proofErr w:type="gramEnd"/>
      <w:r w:rsidRPr="00BD46A0">
        <w:rPr>
          <w:rFonts w:ascii="Times New Roman" w:hAnsi="Times New Roman"/>
          <w:sz w:val="24"/>
          <w:szCs w:val="24"/>
        </w:rPr>
        <w:t xml:space="preserve"> extent consistent with adequate investigation and appropriate corrective action.</w:t>
      </w:r>
    </w:p>
    <w:p w14:paraId="3613BDAB" w14:textId="77777777" w:rsidR="00745A20" w:rsidRPr="00BD46A0" w:rsidRDefault="00745A20" w:rsidP="00BD46A0">
      <w:pPr>
        <w:pStyle w:val="PlainText"/>
        <w:rPr>
          <w:rFonts w:ascii="Times New Roman" w:hAnsi="Times New Roman"/>
          <w:sz w:val="24"/>
          <w:szCs w:val="24"/>
        </w:rPr>
      </w:pPr>
    </w:p>
    <w:p w14:paraId="2E6020B7"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Misconduct constituting harassment, discrimination or retaliation will be dealt with promptly and appropriately.  Responsive action may include, for example, training, referral to counseling, monitoring of the offender and/or disciplinary action such as warning, reprimand, withholding of a promotion or pay increase, reduction of wages, demotion, reassignment, temporary suspension without </w:t>
      </w:r>
      <w:proofErr w:type="gramStart"/>
      <w:r w:rsidRPr="00BD46A0">
        <w:rPr>
          <w:rFonts w:ascii="Times New Roman" w:hAnsi="Times New Roman"/>
          <w:sz w:val="24"/>
          <w:szCs w:val="24"/>
        </w:rPr>
        <w:t>pay</w:t>
      </w:r>
      <w:proofErr w:type="gramEnd"/>
      <w:r w:rsidRPr="00BD46A0">
        <w:rPr>
          <w:rFonts w:ascii="Times New Roman" w:hAnsi="Times New Roman"/>
          <w:sz w:val="24"/>
          <w:szCs w:val="24"/>
        </w:rPr>
        <w:t xml:space="preserve"> or termination, as </w:t>
      </w:r>
      <w:r w:rsidR="00E76934" w:rsidRPr="00BD46A0">
        <w:rPr>
          <w:rFonts w:ascii="Times New Roman" w:hAnsi="Times New Roman"/>
          <w:sz w:val="24"/>
          <w:szCs w:val="24"/>
        </w:rPr>
        <w:t>Reach</w:t>
      </w:r>
      <w:r w:rsidRPr="00BD46A0">
        <w:rPr>
          <w:rFonts w:ascii="Times New Roman" w:hAnsi="Times New Roman"/>
          <w:sz w:val="24"/>
          <w:szCs w:val="24"/>
        </w:rPr>
        <w:t xml:space="preserve"> believes appropriate under the circumstances.</w:t>
      </w:r>
    </w:p>
    <w:p w14:paraId="38D3CCEB" w14:textId="77777777" w:rsidR="00745A20" w:rsidRPr="00BD46A0" w:rsidRDefault="00745A20" w:rsidP="00BD46A0">
      <w:pPr>
        <w:pStyle w:val="PlainText"/>
        <w:rPr>
          <w:rFonts w:ascii="Times New Roman" w:hAnsi="Times New Roman"/>
          <w:sz w:val="24"/>
          <w:szCs w:val="24"/>
        </w:rPr>
      </w:pPr>
    </w:p>
    <w:p w14:paraId="3069354E" w14:textId="77777777" w:rsidR="00745A20" w:rsidRPr="002B73E7" w:rsidRDefault="001A4A6A"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Americans with Disabilities Act Policy Statement</w:t>
      </w:r>
    </w:p>
    <w:p w14:paraId="4F2EB452" w14:textId="77777777" w:rsidR="00745A20" w:rsidRPr="00BD46A0" w:rsidRDefault="00745A20" w:rsidP="00BD46A0">
      <w:pPr>
        <w:pStyle w:val="PlainText"/>
        <w:rPr>
          <w:rFonts w:ascii="Times New Roman" w:hAnsi="Times New Roman"/>
          <w:sz w:val="24"/>
          <w:szCs w:val="24"/>
        </w:rPr>
      </w:pPr>
    </w:p>
    <w:p w14:paraId="4DC8967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is committed to complying with all applicable provisions of the Americans </w:t>
      </w:r>
      <w:r w:rsidRPr="00BD46A0">
        <w:rPr>
          <w:rFonts w:ascii="Times New Roman" w:hAnsi="Times New Roman"/>
          <w:sz w:val="24"/>
          <w:szCs w:val="24"/>
        </w:rPr>
        <w:t>w</w:t>
      </w:r>
      <w:r w:rsidR="00745A20" w:rsidRPr="00BD46A0">
        <w:rPr>
          <w:rFonts w:ascii="Times New Roman" w:hAnsi="Times New Roman"/>
          <w:sz w:val="24"/>
          <w:szCs w:val="24"/>
        </w:rPr>
        <w:t xml:space="preserve">ith Disabilities Act (ADA).  It is </w:t>
      </w:r>
      <w:r w:rsidR="001A4A6A" w:rsidRPr="00BD46A0">
        <w:rPr>
          <w:rFonts w:ascii="Times New Roman" w:hAnsi="Times New Roman"/>
          <w:sz w:val="24"/>
          <w:szCs w:val="24"/>
        </w:rPr>
        <w:t xml:space="preserve">our </w:t>
      </w:r>
      <w:r w:rsidR="00745A20" w:rsidRPr="00BD46A0">
        <w:rPr>
          <w:rFonts w:ascii="Times New Roman" w:hAnsi="Times New Roman"/>
          <w:sz w:val="24"/>
          <w:szCs w:val="24"/>
        </w:rPr>
        <w:t xml:space="preserve">policy not to discriminate against any qualified employee or applicant </w:t>
      </w:r>
      <w:proofErr w:type="gramStart"/>
      <w:r w:rsidR="00745A20" w:rsidRPr="00BD46A0">
        <w:rPr>
          <w:rFonts w:ascii="Times New Roman" w:hAnsi="Times New Roman"/>
          <w:sz w:val="24"/>
          <w:szCs w:val="24"/>
        </w:rPr>
        <w:t>with regard to</w:t>
      </w:r>
      <w:proofErr w:type="gramEnd"/>
      <w:r w:rsidR="00745A20" w:rsidRPr="00BD46A0">
        <w:rPr>
          <w:rFonts w:ascii="Times New Roman" w:hAnsi="Times New Roman"/>
          <w:sz w:val="24"/>
          <w:szCs w:val="24"/>
        </w:rPr>
        <w:t xml:space="preserve"> any terms or conditions of employment because of such </w:t>
      </w:r>
      <w:proofErr w:type="gramStart"/>
      <w:r w:rsidR="00745A20" w:rsidRPr="00BD46A0">
        <w:rPr>
          <w:rFonts w:ascii="Times New Roman" w:hAnsi="Times New Roman"/>
          <w:sz w:val="24"/>
          <w:szCs w:val="24"/>
        </w:rPr>
        <w:t>individual's</w:t>
      </w:r>
      <w:proofErr w:type="gramEnd"/>
      <w:r w:rsidR="00745A20" w:rsidRPr="00BD46A0">
        <w:rPr>
          <w:rFonts w:ascii="Times New Roman" w:hAnsi="Times New Roman"/>
          <w:sz w:val="24"/>
          <w:szCs w:val="24"/>
        </w:rPr>
        <w:t xml:space="preserve"> disability or perceived disability so long as the employee can perform the essential functions of the job.  Consistent with this policy of nondiscrimination, </w:t>
      </w:r>
      <w:r w:rsidRPr="00BD46A0">
        <w:rPr>
          <w:rFonts w:ascii="Times New Roman" w:hAnsi="Times New Roman"/>
          <w:sz w:val="24"/>
          <w:szCs w:val="24"/>
        </w:rPr>
        <w:t>Reach</w:t>
      </w:r>
      <w:r w:rsidR="00745A20" w:rsidRPr="00BD46A0">
        <w:rPr>
          <w:rFonts w:ascii="Times New Roman" w:hAnsi="Times New Roman"/>
          <w:sz w:val="24"/>
          <w:szCs w:val="24"/>
        </w:rPr>
        <w:t xml:space="preserve"> will provide reasonable </w:t>
      </w:r>
      <w:proofErr w:type="gramStart"/>
      <w:r w:rsidR="00745A20" w:rsidRPr="00BD46A0">
        <w:rPr>
          <w:rFonts w:ascii="Times New Roman" w:hAnsi="Times New Roman"/>
          <w:sz w:val="24"/>
          <w:szCs w:val="24"/>
        </w:rPr>
        <w:t>accommodations</w:t>
      </w:r>
      <w:proofErr w:type="gramEnd"/>
      <w:r w:rsidR="00745A20" w:rsidRPr="00BD46A0">
        <w:rPr>
          <w:rFonts w:ascii="Times New Roman" w:hAnsi="Times New Roman"/>
          <w:sz w:val="24"/>
          <w:szCs w:val="24"/>
        </w:rPr>
        <w:t xml:space="preserve"> to a qualified individual with a disability, as defined by the ADA, who has made the</w:t>
      </w:r>
      <w:r w:rsidRPr="00BD46A0">
        <w:rPr>
          <w:rFonts w:ascii="Times New Roman" w:hAnsi="Times New Roman"/>
          <w:sz w:val="24"/>
          <w:szCs w:val="24"/>
        </w:rPr>
        <w:t xml:space="preserve"> agency</w:t>
      </w:r>
      <w:r w:rsidR="00745A20" w:rsidRPr="00BD46A0">
        <w:rPr>
          <w:rFonts w:ascii="Times New Roman" w:hAnsi="Times New Roman"/>
          <w:sz w:val="24"/>
          <w:szCs w:val="24"/>
        </w:rPr>
        <w:t xml:space="preserve"> aware of his or her disability, provided that such accommodation does not constitute an undue hardship on the Company.</w:t>
      </w:r>
    </w:p>
    <w:p w14:paraId="2341238E" w14:textId="77777777" w:rsidR="00745A20" w:rsidRPr="00BD46A0" w:rsidRDefault="00745A20" w:rsidP="00BD46A0">
      <w:pPr>
        <w:pStyle w:val="PlainText"/>
        <w:rPr>
          <w:rFonts w:ascii="Times New Roman" w:hAnsi="Times New Roman"/>
          <w:sz w:val="24"/>
          <w:szCs w:val="24"/>
        </w:rPr>
      </w:pPr>
    </w:p>
    <w:p w14:paraId="14FDCDA3"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Employees with a disability who believe they need a reasonable accommodation to perform the essential functions of their job should contact the </w:t>
      </w:r>
      <w:proofErr w:type="gramStart"/>
      <w:r w:rsidR="005677C1" w:rsidRPr="00BD46A0">
        <w:rPr>
          <w:rFonts w:ascii="Times New Roman" w:hAnsi="Times New Roman"/>
          <w:sz w:val="24"/>
          <w:szCs w:val="24"/>
        </w:rPr>
        <w:t>agency</w:t>
      </w:r>
      <w:proofErr w:type="gramEnd"/>
      <w:r w:rsidR="005677C1" w:rsidRPr="00BD46A0">
        <w:rPr>
          <w:rFonts w:ascii="Times New Roman" w:hAnsi="Times New Roman"/>
          <w:sz w:val="24"/>
          <w:szCs w:val="24"/>
        </w:rPr>
        <w:t xml:space="preserve"> President</w:t>
      </w:r>
      <w:r w:rsidRPr="00BD46A0">
        <w:rPr>
          <w:rFonts w:ascii="Times New Roman" w:hAnsi="Times New Roman"/>
          <w:sz w:val="24"/>
          <w:szCs w:val="24"/>
        </w:rPr>
        <w:t xml:space="preserve">.  </w:t>
      </w:r>
      <w:r w:rsidR="005677C1" w:rsidRPr="00BD46A0">
        <w:rPr>
          <w:rFonts w:ascii="Times New Roman" w:hAnsi="Times New Roman"/>
          <w:sz w:val="24"/>
          <w:szCs w:val="24"/>
        </w:rPr>
        <w:t xml:space="preserve">Reach </w:t>
      </w:r>
      <w:r w:rsidRPr="00BD46A0">
        <w:rPr>
          <w:rFonts w:ascii="Times New Roman" w:hAnsi="Times New Roman"/>
          <w:sz w:val="24"/>
          <w:szCs w:val="24"/>
        </w:rPr>
        <w:t>encourages individuals with disabilities to come forward and request reasonable accommodation.</w:t>
      </w:r>
    </w:p>
    <w:p w14:paraId="67C6B1E4" w14:textId="77777777" w:rsidR="00623435" w:rsidRDefault="00623435">
      <w:pPr>
        <w:rPr>
          <w:i/>
          <w:szCs w:val="24"/>
        </w:rPr>
      </w:pPr>
    </w:p>
    <w:p w14:paraId="4CA36333" w14:textId="77777777" w:rsidR="00745A20" w:rsidRPr="00BD46A0" w:rsidRDefault="00745A20" w:rsidP="00BD46A0">
      <w:pPr>
        <w:pStyle w:val="PlainText"/>
        <w:rPr>
          <w:rFonts w:ascii="Times New Roman" w:hAnsi="Times New Roman"/>
          <w:i/>
          <w:sz w:val="24"/>
          <w:szCs w:val="24"/>
        </w:rPr>
      </w:pPr>
      <w:r w:rsidRPr="00BD46A0">
        <w:rPr>
          <w:rFonts w:ascii="Times New Roman" w:hAnsi="Times New Roman"/>
          <w:i/>
          <w:sz w:val="24"/>
          <w:szCs w:val="24"/>
        </w:rPr>
        <w:t xml:space="preserve">Procedure for Requesting </w:t>
      </w:r>
      <w:proofErr w:type="gramStart"/>
      <w:r w:rsidRPr="00BD46A0">
        <w:rPr>
          <w:rFonts w:ascii="Times New Roman" w:hAnsi="Times New Roman"/>
          <w:i/>
          <w:sz w:val="24"/>
          <w:szCs w:val="24"/>
        </w:rPr>
        <w:t>an Accommodation</w:t>
      </w:r>
      <w:proofErr w:type="gramEnd"/>
    </w:p>
    <w:p w14:paraId="33218088" w14:textId="77777777" w:rsidR="00745A20" w:rsidRPr="00BD46A0" w:rsidRDefault="00745A20" w:rsidP="00BD46A0">
      <w:pPr>
        <w:pStyle w:val="PlainText"/>
        <w:rPr>
          <w:rFonts w:ascii="Times New Roman" w:hAnsi="Times New Roman"/>
          <w:sz w:val="24"/>
          <w:szCs w:val="24"/>
        </w:rPr>
      </w:pPr>
    </w:p>
    <w:p w14:paraId="274CB58D"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On receipt of </w:t>
      </w:r>
      <w:r w:rsidR="00DC29A8" w:rsidRPr="00BD46A0">
        <w:rPr>
          <w:rFonts w:ascii="Times New Roman" w:hAnsi="Times New Roman"/>
          <w:sz w:val="24"/>
          <w:szCs w:val="24"/>
        </w:rPr>
        <w:t>your</w:t>
      </w:r>
      <w:r w:rsidRPr="00BD46A0">
        <w:rPr>
          <w:rFonts w:ascii="Times New Roman" w:hAnsi="Times New Roman"/>
          <w:sz w:val="24"/>
          <w:szCs w:val="24"/>
        </w:rPr>
        <w:t xml:space="preserve"> accommodation request, </w:t>
      </w:r>
      <w:r w:rsidR="005677C1" w:rsidRPr="00BD46A0">
        <w:rPr>
          <w:rFonts w:ascii="Times New Roman" w:hAnsi="Times New Roman"/>
          <w:sz w:val="24"/>
          <w:szCs w:val="24"/>
        </w:rPr>
        <w:t xml:space="preserve">the agency President </w:t>
      </w:r>
      <w:r w:rsidRPr="00BD46A0">
        <w:rPr>
          <w:rFonts w:ascii="Times New Roman" w:hAnsi="Times New Roman"/>
          <w:sz w:val="24"/>
          <w:szCs w:val="24"/>
        </w:rPr>
        <w:t xml:space="preserve">and your supervisor will meet with you to discuss and identify the precise limitations resulting from the disability and the potential accommodation that </w:t>
      </w:r>
      <w:r w:rsidR="005677C1" w:rsidRPr="00BD46A0">
        <w:rPr>
          <w:rFonts w:ascii="Times New Roman" w:hAnsi="Times New Roman"/>
          <w:sz w:val="24"/>
          <w:szCs w:val="24"/>
        </w:rPr>
        <w:t>Reach</w:t>
      </w:r>
      <w:r w:rsidRPr="00BD46A0">
        <w:rPr>
          <w:rFonts w:ascii="Times New Roman" w:hAnsi="Times New Roman"/>
          <w:sz w:val="24"/>
          <w:szCs w:val="24"/>
        </w:rPr>
        <w:t xml:space="preserve"> might make to help overcome those limitations.  </w:t>
      </w:r>
    </w:p>
    <w:p w14:paraId="44DDBB63" w14:textId="77777777" w:rsidR="00745A20" w:rsidRPr="00BD46A0" w:rsidRDefault="00745A20" w:rsidP="00BD46A0">
      <w:pPr>
        <w:pStyle w:val="PlainText"/>
        <w:rPr>
          <w:rFonts w:ascii="Times New Roman" w:hAnsi="Times New Roman"/>
          <w:sz w:val="24"/>
          <w:szCs w:val="24"/>
        </w:rPr>
      </w:pPr>
    </w:p>
    <w:p w14:paraId="096AA4A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will determine the feasibility of the requested accommodation considering various factors, including, but not limited to the nature and cost of the accommodation, the availability of tax credits and deductions, outside funding, </w:t>
      </w:r>
      <w:r w:rsidRPr="00BD46A0">
        <w:rPr>
          <w:rFonts w:ascii="Times New Roman" w:hAnsi="Times New Roman"/>
          <w:sz w:val="24"/>
          <w:szCs w:val="24"/>
        </w:rPr>
        <w:t>Reach</w:t>
      </w:r>
      <w:r w:rsidR="00745A20" w:rsidRPr="00BD46A0">
        <w:rPr>
          <w:rFonts w:ascii="Times New Roman" w:hAnsi="Times New Roman"/>
          <w:sz w:val="24"/>
          <w:szCs w:val="24"/>
        </w:rPr>
        <w:t xml:space="preserve">'s overall financial resources and organization, and </w:t>
      </w:r>
      <w:r w:rsidR="00745A20" w:rsidRPr="00BD46A0">
        <w:rPr>
          <w:rFonts w:ascii="Times New Roman" w:hAnsi="Times New Roman"/>
          <w:sz w:val="24"/>
          <w:szCs w:val="24"/>
        </w:rPr>
        <w:lastRenderedPageBreak/>
        <w:t xml:space="preserve">the accommodation's </w:t>
      </w:r>
      <w:r w:rsidRPr="00BD46A0">
        <w:rPr>
          <w:rFonts w:ascii="Times New Roman" w:hAnsi="Times New Roman"/>
          <w:sz w:val="24"/>
          <w:szCs w:val="24"/>
        </w:rPr>
        <w:t>impact on the operation of the agency</w:t>
      </w:r>
      <w:r w:rsidR="00745A20" w:rsidRPr="00BD46A0">
        <w:rPr>
          <w:rFonts w:ascii="Times New Roman" w:hAnsi="Times New Roman"/>
          <w:sz w:val="24"/>
          <w:szCs w:val="24"/>
        </w:rPr>
        <w:t xml:space="preserve">, including its impact on the ability of other employees to perform their duties and on </w:t>
      </w:r>
      <w:r w:rsidRPr="00BD46A0">
        <w:rPr>
          <w:rFonts w:ascii="Times New Roman" w:hAnsi="Times New Roman"/>
          <w:sz w:val="24"/>
          <w:szCs w:val="24"/>
        </w:rPr>
        <w:t>Reach</w:t>
      </w:r>
      <w:r w:rsidR="00745A20" w:rsidRPr="00BD46A0">
        <w:rPr>
          <w:rFonts w:ascii="Times New Roman" w:hAnsi="Times New Roman"/>
          <w:sz w:val="24"/>
          <w:szCs w:val="24"/>
        </w:rPr>
        <w:t>'s ability to conduct business.</w:t>
      </w:r>
    </w:p>
    <w:p w14:paraId="5B3B4C6B" w14:textId="77777777" w:rsidR="00745A20" w:rsidRPr="00BD46A0" w:rsidRDefault="00745A20" w:rsidP="00BD46A0">
      <w:pPr>
        <w:pStyle w:val="PlainText"/>
        <w:rPr>
          <w:rFonts w:ascii="Times New Roman" w:hAnsi="Times New Roman"/>
          <w:sz w:val="24"/>
          <w:szCs w:val="24"/>
        </w:rPr>
      </w:pPr>
    </w:p>
    <w:p w14:paraId="0CEF9617" w14:textId="77777777" w:rsidR="00745A20" w:rsidRPr="00BD46A0" w:rsidRDefault="005677C1" w:rsidP="00BD46A0">
      <w:pPr>
        <w:pStyle w:val="PlainText"/>
        <w:rPr>
          <w:rFonts w:ascii="Times New Roman" w:hAnsi="Times New Roman"/>
          <w:sz w:val="24"/>
          <w:szCs w:val="24"/>
        </w:rPr>
      </w:pPr>
      <w:r w:rsidRPr="00BD46A0">
        <w:rPr>
          <w:rFonts w:ascii="Times New Roman" w:hAnsi="Times New Roman"/>
          <w:sz w:val="24"/>
          <w:szCs w:val="24"/>
        </w:rPr>
        <w:t>Reach</w:t>
      </w:r>
      <w:r w:rsidR="00745A20" w:rsidRPr="00BD46A0">
        <w:rPr>
          <w:rFonts w:ascii="Times New Roman" w:hAnsi="Times New Roman"/>
          <w:sz w:val="24"/>
          <w:szCs w:val="24"/>
        </w:rPr>
        <w:t xml:space="preserve"> will inform </w:t>
      </w:r>
      <w:r w:rsidR="00DC29A8" w:rsidRPr="00BD46A0">
        <w:rPr>
          <w:rFonts w:ascii="Times New Roman" w:hAnsi="Times New Roman"/>
          <w:sz w:val="24"/>
          <w:szCs w:val="24"/>
        </w:rPr>
        <w:t xml:space="preserve">you </w:t>
      </w:r>
      <w:r w:rsidR="00745A20" w:rsidRPr="00BD46A0">
        <w:rPr>
          <w:rFonts w:ascii="Times New Roman" w:hAnsi="Times New Roman"/>
          <w:sz w:val="24"/>
          <w:szCs w:val="24"/>
        </w:rPr>
        <w:t xml:space="preserve">of its decision on the accommodation request or on how to make the accommodation.  If the accommodation request is denied, </w:t>
      </w:r>
      <w:r w:rsidR="00DC29A8" w:rsidRPr="00BD46A0">
        <w:rPr>
          <w:rFonts w:ascii="Times New Roman" w:hAnsi="Times New Roman"/>
          <w:sz w:val="24"/>
          <w:szCs w:val="24"/>
        </w:rPr>
        <w:t xml:space="preserve">you </w:t>
      </w:r>
      <w:r w:rsidR="00745A20" w:rsidRPr="00BD46A0">
        <w:rPr>
          <w:rFonts w:ascii="Times New Roman" w:hAnsi="Times New Roman"/>
          <w:sz w:val="24"/>
          <w:szCs w:val="24"/>
        </w:rPr>
        <w:t xml:space="preserve">will be advised of </w:t>
      </w:r>
      <w:r w:rsidR="00DC29A8" w:rsidRPr="00BD46A0">
        <w:rPr>
          <w:rFonts w:ascii="Times New Roman" w:hAnsi="Times New Roman"/>
          <w:sz w:val="24"/>
          <w:szCs w:val="24"/>
        </w:rPr>
        <w:t xml:space="preserve">your </w:t>
      </w:r>
      <w:r w:rsidR="00745A20" w:rsidRPr="00BD46A0">
        <w:rPr>
          <w:rFonts w:ascii="Times New Roman" w:hAnsi="Times New Roman"/>
          <w:sz w:val="24"/>
          <w:szCs w:val="24"/>
        </w:rPr>
        <w:t xml:space="preserve">right to appeal the decision by submitting a written statement explaining the reasons for the request.  If the request on appeal is </w:t>
      </w:r>
      <w:proofErr w:type="gramStart"/>
      <w:r w:rsidR="00745A20" w:rsidRPr="00BD46A0">
        <w:rPr>
          <w:rFonts w:ascii="Times New Roman" w:hAnsi="Times New Roman"/>
          <w:sz w:val="24"/>
          <w:szCs w:val="24"/>
        </w:rPr>
        <w:t>denied,</w:t>
      </w:r>
      <w:proofErr w:type="gramEnd"/>
      <w:r w:rsidR="00745A20" w:rsidRPr="00BD46A0">
        <w:rPr>
          <w:rFonts w:ascii="Times New Roman" w:hAnsi="Times New Roman"/>
          <w:sz w:val="24"/>
          <w:szCs w:val="24"/>
        </w:rPr>
        <w:t xml:space="preserve"> that decision is final.</w:t>
      </w:r>
    </w:p>
    <w:p w14:paraId="5E5DB570" w14:textId="77777777" w:rsidR="00745A20" w:rsidRPr="00BD46A0" w:rsidRDefault="00745A20" w:rsidP="00BD46A0">
      <w:pPr>
        <w:pStyle w:val="PlainText"/>
        <w:rPr>
          <w:rFonts w:ascii="Times New Roman" w:hAnsi="Times New Roman"/>
          <w:sz w:val="24"/>
          <w:szCs w:val="24"/>
        </w:rPr>
      </w:pPr>
    </w:p>
    <w:p w14:paraId="4C0675A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ADA does not require </w:t>
      </w:r>
      <w:r w:rsidR="005677C1" w:rsidRPr="00BD46A0">
        <w:rPr>
          <w:rFonts w:ascii="Times New Roman" w:hAnsi="Times New Roman"/>
          <w:sz w:val="24"/>
          <w:szCs w:val="24"/>
        </w:rPr>
        <w:t>Reach</w:t>
      </w:r>
      <w:r w:rsidRPr="00BD46A0">
        <w:rPr>
          <w:rFonts w:ascii="Times New Roman" w:hAnsi="Times New Roman"/>
          <w:sz w:val="24"/>
          <w:szCs w:val="24"/>
        </w:rPr>
        <w:t xml:space="preserve"> to make the best possible accommodation, to reallocate essential job functions, or to provide personal use items (i.e., eyeglasses, hearing aids, wheelchairs etc.).  </w:t>
      </w:r>
    </w:p>
    <w:p w14:paraId="2EDCA46B" w14:textId="77777777" w:rsidR="00745A20" w:rsidRPr="00BD46A0" w:rsidRDefault="00745A20" w:rsidP="00BD46A0">
      <w:pPr>
        <w:pStyle w:val="PlainText"/>
        <w:rPr>
          <w:rFonts w:ascii="Times New Roman" w:hAnsi="Times New Roman"/>
          <w:sz w:val="24"/>
          <w:szCs w:val="24"/>
        </w:rPr>
      </w:pPr>
    </w:p>
    <w:p w14:paraId="619C766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An employee or job applicant who has questions regarding this policy or believes that he or she has been discriminated against based on a disability should notify the </w:t>
      </w:r>
      <w:r w:rsidR="005677C1" w:rsidRPr="00BD46A0">
        <w:rPr>
          <w:rFonts w:ascii="Times New Roman" w:hAnsi="Times New Roman"/>
          <w:sz w:val="24"/>
          <w:szCs w:val="24"/>
        </w:rPr>
        <w:t>agency President</w:t>
      </w:r>
      <w:r w:rsidRPr="00BD46A0">
        <w:rPr>
          <w:rFonts w:ascii="Times New Roman" w:hAnsi="Times New Roman"/>
          <w:sz w:val="24"/>
          <w:szCs w:val="24"/>
        </w:rPr>
        <w:t xml:space="preserve">.  All such inquiries or complaints will be treated as confidential to the extent permissible by law.  </w:t>
      </w:r>
    </w:p>
    <w:p w14:paraId="4A77764E" w14:textId="77777777" w:rsidR="00745A20" w:rsidRPr="00BD46A0" w:rsidRDefault="00745A20" w:rsidP="00BD46A0">
      <w:pPr>
        <w:pStyle w:val="PlainText"/>
        <w:rPr>
          <w:rFonts w:ascii="Times New Roman" w:hAnsi="Times New Roman"/>
          <w:sz w:val="24"/>
          <w:szCs w:val="24"/>
        </w:rPr>
      </w:pPr>
    </w:p>
    <w:p w14:paraId="64027835" w14:textId="77777777" w:rsidR="00745A20" w:rsidRPr="002B73E7" w:rsidRDefault="001A4A6A"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 xml:space="preserve">Conflict of Interest </w:t>
      </w:r>
    </w:p>
    <w:p w14:paraId="4DCA7C58" w14:textId="77777777" w:rsidR="00745A20" w:rsidRPr="00BD46A0" w:rsidRDefault="00745A20" w:rsidP="00BD46A0">
      <w:pPr>
        <w:pStyle w:val="PlainText"/>
        <w:rPr>
          <w:rFonts w:ascii="Times New Roman" w:hAnsi="Times New Roman"/>
          <w:sz w:val="24"/>
          <w:szCs w:val="24"/>
        </w:rPr>
      </w:pPr>
    </w:p>
    <w:p w14:paraId="6C1115CE" w14:textId="77777777" w:rsidR="00745A20" w:rsidRPr="00BD46A0" w:rsidRDefault="001A4A6A"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expects our employees to conduct business according to the highest ethical standards of conduct.  Employees are expected to devote their best efforts to the interests of the </w:t>
      </w:r>
      <w:r w:rsidR="005677C1" w:rsidRPr="00BD46A0">
        <w:rPr>
          <w:rFonts w:ascii="Times New Roman" w:hAnsi="Times New Roman"/>
          <w:sz w:val="24"/>
          <w:szCs w:val="24"/>
        </w:rPr>
        <w:t>agency</w:t>
      </w:r>
      <w:r w:rsidR="00745A20" w:rsidRPr="00BD46A0">
        <w:rPr>
          <w:rFonts w:ascii="Times New Roman" w:hAnsi="Times New Roman"/>
          <w:sz w:val="24"/>
          <w:szCs w:val="24"/>
        </w:rPr>
        <w:t xml:space="preserve">.  Business dealings that appear to create </w:t>
      </w:r>
      <w:proofErr w:type="gramStart"/>
      <w:r w:rsidR="00745A20" w:rsidRPr="00BD46A0">
        <w:rPr>
          <w:rFonts w:ascii="Times New Roman" w:hAnsi="Times New Roman"/>
          <w:sz w:val="24"/>
          <w:szCs w:val="24"/>
        </w:rPr>
        <w:t>a conflict</w:t>
      </w:r>
      <w:proofErr w:type="gramEnd"/>
      <w:r w:rsidR="00745A20" w:rsidRPr="00BD46A0">
        <w:rPr>
          <w:rFonts w:ascii="Times New Roman" w:hAnsi="Times New Roman"/>
          <w:sz w:val="24"/>
          <w:szCs w:val="24"/>
        </w:rPr>
        <w:t xml:space="preserve"> between the interests of the </w:t>
      </w:r>
      <w:r w:rsidR="005677C1" w:rsidRPr="00BD46A0">
        <w:rPr>
          <w:rFonts w:ascii="Times New Roman" w:hAnsi="Times New Roman"/>
          <w:sz w:val="24"/>
          <w:szCs w:val="24"/>
        </w:rPr>
        <w:t>agency</w:t>
      </w:r>
      <w:r w:rsidR="00745A20" w:rsidRPr="00BD46A0">
        <w:rPr>
          <w:rFonts w:ascii="Times New Roman" w:hAnsi="Times New Roman"/>
          <w:sz w:val="24"/>
          <w:szCs w:val="24"/>
        </w:rPr>
        <w:t xml:space="preserve"> and an employee are unacceptable.  </w:t>
      </w:r>
      <w:r w:rsidR="005677C1" w:rsidRPr="00BD46A0">
        <w:rPr>
          <w:rFonts w:ascii="Times New Roman" w:hAnsi="Times New Roman"/>
          <w:sz w:val="24"/>
          <w:szCs w:val="24"/>
        </w:rPr>
        <w:t>Reach</w:t>
      </w:r>
      <w:r w:rsidR="00745A20" w:rsidRPr="00BD46A0">
        <w:rPr>
          <w:rFonts w:ascii="Times New Roman" w:hAnsi="Times New Roman"/>
          <w:sz w:val="24"/>
          <w:szCs w:val="24"/>
        </w:rPr>
        <w:t xml:space="preserve"> recognizes the right of employees to engage in activities outside of their employment which are of a private nature and unrelated to our business.  However, the employee must disclose any possible conflicts so that the </w:t>
      </w:r>
      <w:r w:rsidR="009B0DB4" w:rsidRPr="00BD46A0">
        <w:rPr>
          <w:rFonts w:ascii="Times New Roman" w:hAnsi="Times New Roman"/>
          <w:sz w:val="24"/>
          <w:szCs w:val="24"/>
        </w:rPr>
        <w:t>agency</w:t>
      </w:r>
      <w:r w:rsidR="00745A20" w:rsidRPr="00BD46A0">
        <w:rPr>
          <w:rFonts w:ascii="Times New Roman" w:hAnsi="Times New Roman"/>
          <w:sz w:val="24"/>
          <w:szCs w:val="24"/>
        </w:rPr>
        <w:t xml:space="preserve"> may assess and prevent potential conflicts of interest from arising.  A potential or actual conflict of interest occurs whenever an employee is </w:t>
      </w:r>
      <w:proofErr w:type="gramStart"/>
      <w:r w:rsidR="00745A20" w:rsidRPr="00BD46A0">
        <w:rPr>
          <w:rFonts w:ascii="Times New Roman" w:hAnsi="Times New Roman"/>
          <w:sz w:val="24"/>
          <w:szCs w:val="24"/>
        </w:rPr>
        <w:t>in a position</w:t>
      </w:r>
      <w:proofErr w:type="gramEnd"/>
      <w:r w:rsidR="00745A20" w:rsidRPr="00BD46A0">
        <w:rPr>
          <w:rFonts w:ascii="Times New Roman" w:hAnsi="Times New Roman"/>
          <w:sz w:val="24"/>
          <w:szCs w:val="24"/>
        </w:rPr>
        <w:t xml:space="preserve"> to influence a decision that may result in a personal gain for the employee or an immediate family member (i.e., spouse or significant other, children, parents, siblings) as a result of the </w:t>
      </w:r>
      <w:r w:rsidR="009B0DB4" w:rsidRPr="00BD46A0">
        <w:rPr>
          <w:rFonts w:ascii="Times New Roman" w:hAnsi="Times New Roman"/>
          <w:sz w:val="24"/>
          <w:szCs w:val="24"/>
        </w:rPr>
        <w:t>agency</w:t>
      </w:r>
      <w:r w:rsidR="00745A20" w:rsidRPr="00BD46A0">
        <w:rPr>
          <w:rFonts w:ascii="Times New Roman" w:hAnsi="Times New Roman"/>
          <w:sz w:val="24"/>
          <w:szCs w:val="24"/>
        </w:rPr>
        <w:t xml:space="preserve">'s business dealings. </w:t>
      </w:r>
    </w:p>
    <w:p w14:paraId="667E77DE" w14:textId="77777777" w:rsidR="00745A20" w:rsidRPr="00BD46A0" w:rsidRDefault="00745A20" w:rsidP="00BD46A0">
      <w:pPr>
        <w:pStyle w:val="PlainText"/>
        <w:rPr>
          <w:rFonts w:ascii="Times New Roman" w:hAnsi="Times New Roman"/>
          <w:sz w:val="24"/>
          <w:szCs w:val="24"/>
        </w:rPr>
      </w:pPr>
    </w:p>
    <w:p w14:paraId="1CC97F8E"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If </w:t>
      </w:r>
      <w:r w:rsidR="00DC29A8" w:rsidRPr="00BD46A0">
        <w:rPr>
          <w:rFonts w:ascii="Times New Roman" w:hAnsi="Times New Roman"/>
          <w:sz w:val="24"/>
          <w:szCs w:val="24"/>
        </w:rPr>
        <w:t xml:space="preserve">you have </w:t>
      </w:r>
      <w:r w:rsidRPr="00BD46A0">
        <w:rPr>
          <w:rFonts w:ascii="Times New Roman" w:hAnsi="Times New Roman"/>
          <w:sz w:val="24"/>
          <w:szCs w:val="24"/>
        </w:rPr>
        <w:t xml:space="preserve">any question whether an action or proposed course of conduct would create a conflict of interest, </w:t>
      </w:r>
      <w:r w:rsidR="00DC29A8" w:rsidRPr="00BD46A0">
        <w:rPr>
          <w:rFonts w:ascii="Times New Roman" w:hAnsi="Times New Roman"/>
          <w:sz w:val="24"/>
          <w:szCs w:val="24"/>
        </w:rPr>
        <w:t xml:space="preserve">you </w:t>
      </w:r>
      <w:r w:rsidRPr="00BD46A0">
        <w:rPr>
          <w:rFonts w:ascii="Times New Roman" w:hAnsi="Times New Roman"/>
          <w:sz w:val="24"/>
          <w:szCs w:val="24"/>
        </w:rPr>
        <w:t xml:space="preserve">should immediately contact the </w:t>
      </w:r>
      <w:r w:rsidR="009B0DB4" w:rsidRPr="00BD46A0">
        <w:rPr>
          <w:rFonts w:ascii="Times New Roman" w:hAnsi="Times New Roman"/>
          <w:sz w:val="24"/>
          <w:szCs w:val="24"/>
        </w:rPr>
        <w:t>agency President</w:t>
      </w:r>
      <w:r w:rsidRPr="00BD46A0">
        <w:rPr>
          <w:rFonts w:ascii="Times New Roman" w:hAnsi="Times New Roman"/>
          <w:sz w:val="24"/>
          <w:szCs w:val="24"/>
        </w:rPr>
        <w:t xml:space="preserve"> to obtain advice on the issue. A violation of this policy will result in immediate and appropriate discipline, up to and including immediate termination.  </w:t>
      </w:r>
    </w:p>
    <w:p w14:paraId="792F2062" w14:textId="77777777" w:rsidR="00745A20" w:rsidRPr="00BD46A0" w:rsidRDefault="00745A20" w:rsidP="00BD46A0">
      <w:pPr>
        <w:pStyle w:val="PlainText"/>
        <w:rPr>
          <w:rFonts w:ascii="Times New Roman" w:hAnsi="Times New Roman"/>
          <w:sz w:val="24"/>
          <w:szCs w:val="24"/>
        </w:rPr>
      </w:pPr>
    </w:p>
    <w:p w14:paraId="1FFA397A" w14:textId="71961A58" w:rsidR="00745A20" w:rsidRPr="00BD46A0" w:rsidRDefault="00DC29A8" w:rsidP="00BD46A0">
      <w:pPr>
        <w:pStyle w:val="PlainText"/>
        <w:rPr>
          <w:rFonts w:ascii="Times New Roman" w:hAnsi="Times New Roman"/>
          <w:sz w:val="24"/>
          <w:szCs w:val="24"/>
        </w:rPr>
      </w:pPr>
      <w:r w:rsidRPr="00BD46A0">
        <w:rPr>
          <w:rFonts w:ascii="Times New Roman" w:hAnsi="Times New Roman"/>
          <w:sz w:val="24"/>
          <w:szCs w:val="24"/>
        </w:rPr>
        <w:t xml:space="preserve">You </w:t>
      </w:r>
      <w:r w:rsidR="00745A20" w:rsidRPr="00BD46A0">
        <w:rPr>
          <w:rFonts w:ascii="Times New Roman" w:hAnsi="Times New Roman"/>
          <w:sz w:val="24"/>
          <w:szCs w:val="24"/>
        </w:rPr>
        <w:t>must promptly disclose actual or potential conflicts of interest, in writing, to</w:t>
      </w:r>
      <w:r w:rsidRPr="00BD46A0">
        <w:rPr>
          <w:rFonts w:ascii="Times New Roman" w:hAnsi="Times New Roman"/>
          <w:sz w:val="24"/>
          <w:szCs w:val="24"/>
        </w:rPr>
        <w:t xml:space="preserve"> your </w:t>
      </w:r>
      <w:r w:rsidR="00745A20" w:rsidRPr="00BD46A0">
        <w:rPr>
          <w:rFonts w:ascii="Times New Roman" w:hAnsi="Times New Roman"/>
          <w:sz w:val="24"/>
          <w:szCs w:val="24"/>
        </w:rPr>
        <w:t xml:space="preserve">supervisor.  Approval will not be given unless the relationship will not interfere with </w:t>
      </w:r>
      <w:r w:rsidRPr="00BD46A0">
        <w:rPr>
          <w:rFonts w:ascii="Times New Roman" w:hAnsi="Times New Roman"/>
          <w:sz w:val="24"/>
          <w:szCs w:val="24"/>
        </w:rPr>
        <w:t xml:space="preserve">your </w:t>
      </w:r>
      <w:r w:rsidR="00745A20" w:rsidRPr="00BD46A0">
        <w:rPr>
          <w:rFonts w:ascii="Times New Roman" w:hAnsi="Times New Roman"/>
          <w:sz w:val="24"/>
          <w:szCs w:val="24"/>
        </w:rPr>
        <w:t xml:space="preserve">duties or will not damage the </w:t>
      </w:r>
      <w:r w:rsidR="001A4A6A" w:rsidRPr="00BD46A0">
        <w:rPr>
          <w:rFonts w:ascii="Times New Roman" w:hAnsi="Times New Roman"/>
          <w:sz w:val="24"/>
          <w:szCs w:val="24"/>
        </w:rPr>
        <w:t>agency</w:t>
      </w:r>
      <w:r w:rsidRPr="00BD46A0">
        <w:rPr>
          <w:rFonts w:ascii="Times New Roman" w:hAnsi="Times New Roman"/>
          <w:sz w:val="24"/>
          <w:szCs w:val="24"/>
        </w:rPr>
        <w:t xml:space="preserve">'s relationship with the community, </w:t>
      </w:r>
      <w:r w:rsidR="00C61D8F">
        <w:rPr>
          <w:rFonts w:ascii="Times New Roman" w:hAnsi="Times New Roman"/>
          <w:sz w:val="24"/>
          <w:szCs w:val="24"/>
        </w:rPr>
        <w:t>member</w:t>
      </w:r>
      <w:r w:rsidRPr="00BD46A0">
        <w:rPr>
          <w:rFonts w:ascii="Times New Roman" w:hAnsi="Times New Roman"/>
          <w:sz w:val="24"/>
          <w:szCs w:val="24"/>
        </w:rPr>
        <w:t xml:space="preserve"> served and other agencies.</w:t>
      </w:r>
    </w:p>
    <w:p w14:paraId="5D7BCA1F" w14:textId="77777777" w:rsidR="00745A20" w:rsidRPr="00BD46A0" w:rsidRDefault="00745A20" w:rsidP="00BD46A0">
      <w:pPr>
        <w:pStyle w:val="PlainText"/>
        <w:rPr>
          <w:rFonts w:ascii="Times New Roman" w:hAnsi="Times New Roman"/>
          <w:sz w:val="24"/>
          <w:szCs w:val="24"/>
        </w:rPr>
      </w:pPr>
    </w:p>
    <w:p w14:paraId="7105E811" w14:textId="77777777" w:rsidR="00745A20" w:rsidRPr="002B73E7" w:rsidRDefault="001A4A6A"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Confidential Nature of Work</w:t>
      </w:r>
    </w:p>
    <w:p w14:paraId="0AA4C818" w14:textId="77777777" w:rsidR="00745A20" w:rsidRPr="00BD46A0" w:rsidRDefault="00745A20" w:rsidP="00BD46A0">
      <w:pPr>
        <w:pStyle w:val="PlainText"/>
        <w:rPr>
          <w:rFonts w:ascii="Times New Roman" w:hAnsi="Times New Roman"/>
          <w:sz w:val="24"/>
          <w:szCs w:val="24"/>
        </w:rPr>
      </w:pPr>
    </w:p>
    <w:p w14:paraId="6E9CF431" w14:textId="3B929171" w:rsidR="00207724"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All </w:t>
      </w:r>
      <w:r w:rsidR="009B0DB4" w:rsidRPr="00BD46A0">
        <w:rPr>
          <w:rFonts w:ascii="Times New Roman" w:hAnsi="Times New Roman"/>
          <w:sz w:val="24"/>
          <w:szCs w:val="24"/>
        </w:rPr>
        <w:t>Reach</w:t>
      </w:r>
      <w:r w:rsidRPr="00BD46A0">
        <w:rPr>
          <w:rFonts w:ascii="Times New Roman" w:hAnsi="Times New Roman"/>
          <w:sz w:val="24"/>
          <w:szCs w:val="24"/>
        </w:rPr>
        <w:t xml:space="preserve"> records and information relating to </w:t>
      </w:r>
      <w:r w:rsidR="009B0DB4" w:rsidRPr="00BD46A0">
        <w:rPr>
          <w:rFonts w:ascii="Times New Roman" w:hAnsi="Times New Roman"/>
          <w:sz w:val="24"/>
          <w:szCs w:val="24"/>
        </w:rPr>
        <w:t>Reach</w:t>
      </w:r>
      <w:r w:rsidR="0074410D">
        <w:rPr>
          <w:rFonts w:ascii="Times New Roman" w:hAnsi="Times New Roman"/>
          <w:sz w:val="24"/>
          <w:szCs w:val="24"/>
        </w:rPr>
        <w:t xml:space="preserve"> or our </w:t>
      </w:r>
      <w:r w:rsidR="00C61D8F">
        <w:rPr>
          <w:rFonts w:ascii="Times New Roman" w:hAnsi="Times New Roman"/>
          <w:sz w:val="24"/>
          <w:szCs w:val="24"/>
        </w:rPr>
        <w:t>member</w:t>
      </w:r>
      <w:r w:rsidR="0074410D">
        <w:rPr>
          <w:rFonts w:ascii="Times New Roman" w:hAnsi="Times New Roman"/>
          <w:sz w:val="24"/>
          <w:szCs w:val="24"/>
        </w:rPr>
        <w:t xml:space="preserve">s </w:t>
      </w:r>
      <w:r w:rsidRPr="00BD46A0">
        <w:rPr>
          <w:rFonts w:ascii="Times New Roman" w:hAnsi="Times New Roman"/>
          <w:sz w:val="24"/>
          <w:szCs w:val="24"/>
        </w:rPr>
        <w:t xml:space="preserve">are </w:t>
      </w:r>
      <w:proofErr w:type="gramStart"/>
      <w:r w:rsidRPr="00BD46A0">
        <w:rPr>
          <w:rFonts w:ascii="Times New Roman" w:hAnsi="Times New Roman"/>
          <w:sz w:val="24"/>
          <w:szCs w:val="24"/>
        </w:rPr>
        <w:t>confidential</w:t>
      </w:r>
      <w:proofErr w:type="gramEnd"/>
      <w:r w:rsidRPr="00BD46A0">
        <w:rPr>
          <w:rFonts w:ascii="Times New Roman" w:hAnsi="Times New Roman"/>
          <w:sz w:val="24"/>
          <w:szCs w:val="24"/>
        </w:rPr>
        <w:t xml:space="preserve"> and </w:t>
      </w:r>
      <w:r w:rsidR="00DC29A8" w:rsidRPr="00BD46A0">
        <w:rPr>
          <w:rFonts w:ascii="Times New Roman" w:hAnsi="Times New Roman"/>
          <w:sz w:val="24"/>
          <w:szCs w:val="24"/>
        </w:rPr>
        <w:t>you</w:t>
      </w:r>
      <w:r w:rsidRPr="00BD46A0">
        <w:rPr>
          <w:rFonts w:ascii="Times New Roman" w:hAnsi="Times New Roman"/>
          <w:sz w:val="24"/>
          <w:szCs w:val="24"/>
        </w:rPr>
        <w:t xml:space="preserve"> must, therefore, treat all matters accordingly.  No </w:t>
      </w:r>
      <w:r w:rsidR="009B0DB4" w:rsidRPr="00BD46A0">
        <w:rPr>
          <w:rFonts w:ascii="Times New Roman" w:hAnsi="Times New Roman"/>
          <w:sz w:val="24"/>
          <w:szCs w:val="24"/>
        </w:rPr>
        <w:t>Reach</w:t>
      </w:r>
      <w:r w:rsidRPr="00BD46A0">
        <w:rPr>
          <w:rFonts w:ascii="Times New Roman" w:hAnsi="Times New Roman"/>
          <w:sz w:val="24"/>
          <w:szCs w:val="24"/>
        </w:rPr>
        <w:t xml:space="preserve"> or </w:t>
      </w:r>
      <w:r w:rsidR="009B0DB4" w:rsidRPr="00BD46A0">
        <w:rPr>
          <w:rFonts w:ascii="Times New Roman" w:hAnsi="Times New Roman"/>
          <w:sz w:val="24"/>
          <w:szCs w:val="24"/>
        </w:rPr>
        <w:t>Reach</w:t>
      </w:r>
      <w:r w:rsidRPr="00BD46A0">
        <w:rPr>
          <w:rFonts w:ascii="Times New Roman" w:hAnsi="Times New Roman"/>
          <w:sz w:val="24"/>
          <w:szCs w:val="24"/>
        </w:rPr>
        <w:t xml:space="preserve">-related information, including without limitation, documents, notes, files, records, oral information, computer files or similar materials (except in the ordinary course of performing duties on behalf of </w:t>
      </w:r>
      <w:r w:rsidR="009B0DB4" w:rsidRPr="00BD46A0">
        <w:rPr>
          <w:rFonts w:ascii="Times New Roman" w:hAnsi="Times New Roman"/>
          <w:sz w:val="24"/>
          <w:szCs w:val="24"/>
        </w:rPr>
        <w:t>Reach</w:t>
      </w:r>
      <w:r w:rsidRPr="00BD46A0">
        <w:rPr>
          <w:rFonts w:ascii="Times New Roman" w:hAnsi="Times New Roman"/>
          <w:sz w:val="24"/>
          <w:szCs w:val="24"/>
        </w:rPr>
        <w:t>) may be removed from</w:t>
      </w:r>
      <w:r w:rsidR="009B0DB4" w:rsidRPr="00BD46A0">
        <w:rPr>
          <w:rFonts w:ascii="Times New Roman" w:hAnsi="Times New Roman"/>
          <w:sz w:val="24"/>
          <w:szCs w:val="24"/>
        </w:rPr>
        <w:t xml:space="preserve"> </w:t>
      </w:r>
      <w:r w:rsidR="003750CB" w:rsidRPr="00BD46A0">
        <w:rPr>
          <w:rFonts w:ascii="Times New Roman" w:hAnsi="Times New Roman"/>
          <w:sz w:val="24"/>
          <w:szCs w:val="24"/>
        </w:rPr>
        <w:t>our</w:t>
      </w:r>
      <w:r w:rsidRPr="00BD46A0">
        <w:rPr>
          <w:rFonts w:ascii="Times New Roman" w:hAnsi="Times New Roman"/>
          <w:sz w:val="24"/>
          <w:szCs w:val="24"/>
        </w:rPr>
        <w:t xml:space="preserve"> premises without permission.  Additionally, the contents of </w:t>
      </w:r>
      <w:r w:rsidR="009B0DB4" w:rsidRPr="00BD46A0">
        <w:rPr>
          <w:rFonts w:ascii="Times New Roman" w:hAnsi="Times New Roman"/>
          <w:sz w:val="24"/>
          <w:szCs w:val="24"/>
        </w:rPr>
        <w:t>Reach</w:t>
      </w:r>
      <w:r w:rsidRPr="00BD46A0">
        <w:rPr>
          <w:rFonts w:ascii="Times New Roman" w:hAnsi="Times New Roman"/>
          <w:sz w:val="24"/>
          <w:szCs w:val="24"/>
        </w:rPr>
        <w:t xml:space="preserve">'s records or information otherwise obtained </w:t>
      </w:r>
      <w:proofErr w:type="gramStart"/>
      <w:r w:rsidRPr="00BD46A0">
        <w:rPr>
          <w:rFonts w:ascii="Times New Roman" w:hAnsi="Times New Roman"/>
          <w:sz w:val="24"/>
          <w:szCs w:val="24"/>
        </w:rPr>
        <w:t>in regard to</w:t>
      </w:r>
      <w:proofErr w:type="gramEnd"/>
      <w:r w:rsidRPr="00BD46A0">
        <w:rPr>
          <w:rFonts w:ascii="Times New Roman" w:hAnsi="Times New Roman"/>
          <w:sz w:val="24"/>
          <w:szCs w:val="24"/>
        </w:rPr>
        <w:t xml:space="preserve"> business may not be disclosed to anyone, except where required for a business purpose.  </w:t>
      </w:r>
      <w:r w:rsidR="00DC29A8" w:rsidRPr="00BD46A0">
        <w:rPr>
          <w:rFonts w:ascii="Times New Roman" w:hAnsi="Times New Roman"/>
          <w:sz w:val="24"/>
          <w:szCs w:val="24"/>
        </w:rPr>
        <w:t>You</w:t>
      </w:r>
      <w:r w:rsidRPr="00BD46A0">
        <w:rPr>
          <w:rFonts w:ascii="Times New Roman" w:hAnsi="Times New Roman"/>
          <w:sz w:val="24"/>
          <w:szCs w:val="24"/>
        </w:rPr>
        <w:t xml:space="preserve"> must not disclose any confidential information, purposefully or inadvertently through casual conversation, to any unauthorized person inside or outside the </w:t>
      </w:r>
      <w:r w:rsidR="009B0DB4" w:rsidRPr="00BD46A0">
        <w:rPr>
          <w:rFonts w:ascii="Times New Roman" w:hAnsi="Times New Roman"/>
          <w:sz w:val="24"/>
          <w:szCs w:val="24"/>
        </w:rPr>
        <w:t>agenc</w:t>
      </w:r>
      <w:r w:rsidRPr="00BD46A0">
        <w:rPr>
          <w:rFonts w:ascii="Times New Roman" w:hAnsi="Times New Roman"/>
          <w:sz w:val="24"/>
          <w:szCs w:val="24"/>
        </w:rPr>
        <w:t xml:space="preserve">y.  </w:t>
      </w:r>
      <w:r w:rsidR="00DC29A8" w:rsidRPr="00BD46A0">
        <w:rPr>
          <w:rFonts w:ascii="Times New Roman" w:hAnsi="Times New Roman"/>
          <w:sz w:val="24"/>
          <w:szCs w:val="24"/>
        </w:rPr>
        <w:t xml:space="preserve">If you </w:t>
      </w:r>
      <w:r w:rsidRPr="00BD46A0">
        <w:rPr>
          <w:rFonts w:ascii="Times New Roman" w:hAnsi="Times New Roman"/>
          <w:sz w:val="24"/>
          <w:szCs w:val="24"/>
        </w:rPr>
        <w:t>are unsure about the confidential nature of specific information</w:t>
      </w:r>
      <w:r w:rsidR="00DC29A8" w:rsidRPr="00BD46A0">
        <w:rPr>
          <w:rFonts w:ascii="Times New Roman" w:hAnsi="Times New Roman"/>
          <w:sz w:val="24"/>
          <w:szCs w:val="24"/>
        </w:rPr>
        <w:t xml:space="preserve">, </w:t>
      </w:r>
      <w:r w:rsidRPr="00BD46A0">
        <w:rPr>
          <w:rFonts w:ascii="Times New Roman" w:hAnsi="Times New Roman"/>
          <w:sz w:val="24"/>
          <w:szCs w:val="24"/>
        </w:rPr>
        <w:t xml:space="preserve">ask </w:t>
      </w:r>
      <w:r w:rsidR="00DC29A8" w:rsidRPr="00BD46A0">
        <w:rPr>
          <w:rFonts w:ascii="Times New Roman" w:hAnsi="Times New Roman"/>
          <w:sz w:val="24"/>
          <w:szCs w:val="24"/>
        </w:rPr>
        <w:t xml:space="preserve">your </w:t>
      </w:r>
      <w:r w:rsidRPr="00BD46A0">
        <w:rPr>
          <w:rFonts w:ascii="Times New Roman" w:hAnsi="Times New Roman"/>
          <w:sz w:val="24"/>
          <w:szCs w:val="24"/>
        </w:rPr>
        <w:t xml:space="preserve">supervisor for </w:t>
      </w:r>
      <w:r w:rsidRPr="00BD46A0">
        <w:rPr>
          <w:rFonts w:ascii="Times New Roman" w:hAnsi="Times New Roman"/>
          <w:sz w:val="24"/>
          <w:szCs w:val="24"/>
        </w:rPr>
        <w:lastRenderedPageBreak/>
        <w:t>clarification.  Employees will be subject to appropriate disciplinary action, up to and including dismissal, for knowingly or unknowingly revealing information of a confidential nature.</w:t>
      </w:r>
    </w:p>
    <w:p w14:paraId="1650F3D7" w14:textId="77777777" w:rsidR="002A6648" w:rsidRDefault="002A6648" w:rsidP="00BD46A0">
      <w:pPr>
        <w:rPr>
          <w:szCs w:val="24"/>
        </w:rPr>
      </w:pPr>
    </w:p>
    <w:p w14:paraId="3AA73248" w14:textId="77777777" w:rsidR="00F83C2F" w:rsidRPr="002B73E7" w:rsidRDefault="00F83C2F" w:rsidP="00A5368B">
      <w:pPr>
        <w:pStyle w:val="PlainText"/>
        <w:numPr>
          <w:ilvl w:val="0"/>
          <w:numId w:val="43"/>
        </w:numPr>
        <w:rPr>
          <w:rFonts w:ascii="Times New Roman" w:hAnsi="Times New Roman"/>
          <w:b/>
          <w:sz w:val="24"/>
          <w:szCs w:val="24"/>
        </w:rPr>
      </w:pPr>
      <w:r w:rsidRPr="002B73E7">
        <w:rPr>
          <w:rFonts w:ascii="Times New Roman" w:hAnsi="Times New Roman"/>
          <w:b/>
          <w:sz w:val="24"/>
          <w:szCs w:val="24"/>
        </w:rPr>
        <w:t>Open Door Policy</w:t>
      </w:r>
    </w:p>
    <w:p w14:paraId="3B40D052" w14:textId="77777777" w:rsidR="00F83C2F" w:rsidRPr="00BD46A0" w:rsidRDefault="00F83C2F" w:rsidP="00F83C2F">
      <w:pPr>
        <w:pStyle w:val="PlainText"/>
        <w:rPr>
          <w:rFonts w:ascii="Times New Roman" w:hAnsi="Times New Roman"/>
          <w:sz w:val="24"/>
          <w:szCs w:val="24"/>
        </w:rPr>
      </w:pPr>
    </w:p>
    <w:p w14:paraId="40849D4D" w14:textId="77777777"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Reach promotes an atmosphere whereby employees can talk freely with members of the management staff.  </w:t>
      </w:r>
      <w:r>
        <w:rPr>
          <w:rFonts w:ascii="Times New Roman" w:hAnsi="Times New Roman"/>
          <w:sz w:val="24"/>
          <w:szCs w:val="24"/>
        </w:rPr>
        <w:t xml:space="preserve">You </w:t>
      </w:r>
      <w:r w:rsidRPr="00BD46A0">
        <w:rPr>
          <w:rFonts w:ascii="Times New Roman" w:hAnsi="Times New Roman"/>
          <w:sz w:val="24"/>
          <w:szCs w:val="24"/>
        </w:rPr>
        <w:t xml:space="preserve">are encouraged to openly discuss with </w:t>
      </w:r>
      <w:r>
        <w:rPr>
          <w:rFonts w:ascii="Times New Roman" w:hAnsi="Times New Roman"/>
          <w:sz w:val="24"/>
          <w:szCs w:val="24"/>
        </w:rPr>
        <w:t xml:space="preserve">your </w:t>
      </w:r>
      <w:r w:rsidRPr="00BD46A0">
        <w:rPr>
          <w:rFonts w:ascii="Times New Roman" w:hAnsi="Times New Roman"/>
          <w:sz w:val="24"/>
          <w:szCs w:val="24"/>
        </w:rPr>
        <w:t xml:space="preserve">supervisor any problems so appropriate action may be taken.  If the supervisor cannot be of assistance, the President is available for consultation and guidance.  Reach is interested in </w:t>
      </w:r>
      <w:proofErr w:type="gramStart"/>
      <w:r w:rsidRPr="00BD46A0">
        <w:rPr>
          <w:rFonts w:ascii="Times New Roman" w:hAnsi="Times New Roman"/>
          <w:sz w:val="24"/>
          <w:szCs w:val="24"/>
        </w:rPr>
        <w:t>all of</w:t>
      </w:r>
      <w:proofErr w:type="gramEnd"/>
      <w:r w:rsidRPr="00BD46A0">
        <w:rPr>
          <w:rFonts w:ascii="Times New Roman" w:hAnsi="Times New Roman"/>
          <w:sz w:val="24"/>
          <w:szCs w:val="24"/>
        </w:rPr>
        <w:t xml:space="preserve"> our employees' success and</w:t>
      </w:r>
    </w:p>
    <w:p w14:paraId="3A935FB3" w14:textId="77777777" w:rsidR="00F83C2F" w:rsidRDefault="00F83C2F" w:rsidP="00F83C2F">
      <w:pPr>
        <w:pStyle w:val="PlainText"/>
        <w:rPr>
          <w:rFonts w:ascii="Times New Roman" w:hAnsi="Times New Roman"/>
          <w:sz w:val="24"/>
          <w:szCs w:val="24"/>
        </w:rPr>
      </w:pPr>
      <w:r w:rsidRPr="00BD46A0">
        <w:rPr>
          <w:rFonts w:ascii="Times New Roman" w:hAnsi="Times New Roman"/>
          <w:sz w:val="24"/>
          <w:szCs w:val="24"/>
        </w:rPr>
        <w:t>happiness with us.  We, therefore, welcome the opportunity to help employees whenever feasible.</w:t>
      </w:r>
    </w:p>
    <w:p w14:paraId="42CB2FDE" w14:textId="77777777" w:rsidR="00F83C2F" w:rsidRDefault="00F83C2F" w:rsidP="00BD46A0">
      <w:pPr>
        <w:rPr>
          <w:szCs w:val="24"/>
        </w:rPr>
      </w:pPr>
    </w:p>
    <w:p w14:paraId="07F82953" w14:textId="77777777" w:rsidR="000305F8" w:rsidRPr="00B40B07" w:rsidRDefault="000305F8" w:rsidP="000305F8">
      <w:pPr>
        <w:pStyle w:val="PlainText"/>
        <w:rPr>
          <w:rFonts w:ascii="Times New Roman" w:hAnsi="Times New Roman"/>
          <w:b/>
          <w:i/>
          <w:sz w:val="28"/>
          <w:szCs w:val="28"/>
        </w:rPr>
      </w:pPr>
      <w:r w:rsidRPr="00B40B07">
        <w:rPr>
          <w:rFonts w:ascii="Times New Roman" w:hAnsi="Times New Roman"/>
          <w:b/>
          <w:i/>
          <w:sz w:val="28"/>
          <w:szCs w:val="28"/>
        </w:rPr>
        <w:t>Section II</w:t>
      </w:r>
      <w:proofErr w:type="gramStart"/>
      <w:r w:rsidRPr="00B40B07">
        <w:rPr>
          <w:rFonts w:ascii="Times New Roman" w:hAnsi="Times New Roman"/>
          <w:b/>
          <w:i/>
          <w:sz w:val="28"/>
          <w:szCs w:val="28"/>
        </w:rPr>
        <w:t>:  Employment</w:t>
      </w:r>
      <w:proofErr w:type="gramEnd"/>
      <w:r w:rsidRPr="00B40B07">
        <w:rPr>
          <w:rFonts w:ascii="Times New Roman" w:hAnsi="Times New Roman"/>
          <w:b/>
          <w:i/>
          <w:sz w:val="28"/>
          <w:szCs w:val="28"/>
        </w:rPr>
        <w:t xml:space="preserve"> Policies</w:t>
      </w:r>
    </w:p>
    <w:p w14:paraId="5656082D" w14:textId="77777777" w:rsidR="000305F8" w:rsidRDefault="000305F8" w:rsidP="00BD46A0">
      <w:pPr>
        <w:rPr>
          <w:szCs w:val="24"/>
        </w:rPr>
      </w:pPr>
    </w:p>
    <w:p w14:paraId="3D849AF0" w14:textId="77777777" w:rsidR="003750CB" w:rsidRPr="00BD46A0" w:rsidRDefault="00745A20" w:rsidP="00A5368B">
      <w:pPr>
        <w:pStyle w:val="PlainText"/>
        <w:numPr>
          <w:ilvl w:val="0"/>
          <w:numId w:val="42"/>
        </w:numPr>
        <w:rPr>
          <w:rFonts w:ascii="Times New Roman" w:hAnsi="Times New Roman"/>
          <w:b/>
          <w:sz w:val="24"/>
          <w:szCs w:val="24"/>
        </w:rPr>
      </w:pPr>
      <w:r w:rsidRPr="00BD46A0">
        <w:rPr>
          <w:rFonts w:ascii="Times New Roman" w:hAnsi="Times New Roman"/>
          <w:b/>
          <w:sz w:val="24"/>
          <w:szCs w:val="24"/>
        </w:rPr>
        <w:t>EMPLOYMENT</w:t>
      </w:r>
    </w:p>
    <w:p w14:paraId="2338B4F1" w14:textId="77777777" w:rsidR="003750CB" w:rsidRPr="00BD46A0" w:rsidRDefault="003750CB" w:rsidP="00BD46A0">
      <w:pPr>
        <w:pStyle w:val="PlainText"/>
        <w:rPr>
          <w:rFonts w:ascii="Times New Roman" w:hAnsi="Times New Roman"/>
          <w:sz w:val="24"/>
          <w:szCs w:val="24"/>
        </w:rPr>
      </w:pPr>
    </w:p>
    <w:p w14:paraId="51824D87" w14:textId="45A9EC2A" w:rsidR="00745A20" w:rsidRPr="002B73E7" w:rsidRDefault="00623435" w:rsidP="00CC3C7E">
      <w:pPr>
        <w:pStyle w:val="PlainText"/>
        <w:numPr>
          <w:ilvl w:val="0"/>
          <w:numId w:val="49"/>
        </w:numPr>
        <w:rPr>
          <w:rFonts w:ascii="Times New Roman" w:hAnsi="Times New Roman"/>
          <w:b/>
          <w:sz w:val="24"/>
          <w:szCs w:val="24"/>
        </w:rPr>
      </w:pPr>
      <w:r w:rsidRPr="002B73E7">
        <w:rPr>
          <w:rFonts w:ascii="Times New Roman" w:hAnsi="Times New Roman"/>
          <w:b/>
          <w:sz w:val="24"/>
          <w:szCs w:val="24"/>
        </w:rPr>
        <w:t xml:space="preserve">Initial Employment Period </w:t>
      </w:r>
      <w:r w:rsidR="002E25D3" w:rsidRPr="002E25D3">
        <w:rPr>
          <w:rFonts w:ascii="Times New Roman" w:hAnsi="Times New Roman"/>
          <w:sz w:val="24"/>
          <w:szCs w:val="24"/>
        </w:rPr>
        <w:t>(reworded 09/2016</w:t>
      </w:r>
      <w:r w:rsidR="001D1973">
        <w:rPr>
          <w:rFonts w:ascii="Times New Roman" w:hAnsi="Times New Roman"/>
          <w:sz w:val="24"/>
          <w:szCs w:val="24"/>
        </w:rPr>
        <w:t>, 03/2022</w:t>
      </w:r>
      <w:r w:rsidR="002E3F20">
        <w:rPr>
          <w:rFonts w:ascii="Times New Roman" w:hAnsi="Times New Roman"/>
          <w:sz w:val="24"/>
          <w:szCs w:val="24"/>
        </w:rPr>
        <w:t>, 03/2025</w:t>
      </w:r>
      <w:r w:rsidR="002E25D3" w:rsidRPr="002E25D3">
        <w:rPr>
          <w:rFonts w:ascii="Times New Roman" w:hAnsi="Times New Roman"/>
          <w:sz w:val="24"/>
          <w:szCs w:val="24"/>
        </w:rPr>
        <w:t>)</w:t>
      </w:r>
    </w:p>
    <w:p w14:paraId="0EE514EE" w14:textId="77777777" w:rsidR="00623435" w:rsidRPr="00BD46A0" w:rsidRDefault="00623435" w:rsidP="00623435">
      <w:pPr>
        <w:pStyle w:val="PlainText"/>
        <w:ind w:left="1440"/>
        <w:rPr>
          <w:rFonts w:ascii="Times New Roman" w:hAnsi="Times New Roman"/>
          <w:sz w:val="24"/>
          <w:szCs w:val="24"/>
        </w:rPr>
      </w:pPr>
    </w:p>
    <w:p w14:paraId="05609C9F" w14:textId="77777777" w:rsidR="00745A20" w:rsidRPr="00BD46A0" w:rsidRDefault="00745A20" w:rsidP="00264475">
      <w:pPr>
        <w:pStyle w:val="PlainText"/>
        <w:ind w:right="-208"/>
        <w:rPr>
          <w:rFonts w:ascii="Times New Roman" w:hAnsi="Times New Roman"/>
          <w:sz w:val="24"/>
          <w:szCs w:val="24"/>
        </w:rPr>
      </w:pPr>
      <w:r w:rsidRPr="00BD46A0">
        <w:rPr>
          <w:rFonts w:ascii="Times New Roman" w:hAnsi="Times New Roman"/>
          <w:sz w:val="24"/>
          <w:szCs w:val="24"/>
        </w:rPr>
        <w:t xml:space="preserve">Every new employee goes through an initial period of adjustment </w:t>
      </w:r>
      <w:proofErr w:type="gramStart"/>
      <w:r w:rsidRPr="00BD46A0">
        <w:rPr>
          <w:rFonts w:ascii="Times New Roman" w:hAnsi="Times New Roman"/>
          <w:sz w:val="24"/>
          <w:szCs w:val="24"/>
        </w:rPr>
        <w:t>in order to</w:t>
      </w:r>
      <w:proofErr w:type="gramEnd"/>
      <w:r w:rsidRPr="00BD46A0">
        <w:rPr>
          <w:rFonts w:ascii="Times New Roman" w:hAnsi="Times New Roman"/>
          <w:sz w:val="24"/>
          <w:szCs w:val="24"/>
        </w:rPr>
        <w:t xml:space="preserve"> learn about the </w:t>
      </w:r>
      <w:r w:rsidR="009B0DB4" w:rsidRPr="00BD46A0">
        <w:rPr>
          <w:rFonts w:ascii="Times New Roman" w:hAnsi="Times New Roman"/>
          <w:sz w:val="24"/>
          <w:szCs w:val="24"/>
        </w:rPr>
        <w:t>agency</w:t>
      </w:r>
      <w:r w:rsidRPr="00BD46A0">
        <w:rPr>
          <w:rFonts w:ascii="Times New Roman" w:hAnsi="Times New Roman"/>
          <w:sz w:val="24"/>
          <w:szCs w:val="24"/>
        </w:rPr>
        <w:t xml:space="preserve"> and about his/her job.  During this time the employee will have an opportunity to find out if he/she is suited to, and likes, his/her new position.</w:t>
      </w:r>
      <w:r w:rsidR="00264475">
        <w:rPr>
          <w:rFonts w:ascii="Times New Roman" w:hAnsi="Times New Roman"/>
          <w:sz w:val="24"/>
          <w:szCs w:val="24"/>
        </w:rPr>
        <w:t xml:space="preserve">  </w:t>
      </w:r>
      <w:r w:rsidRPr="00BD46A0">
        <w:rPr>
          <w:rFonts w:ascii="Times New Roman" w:hAnsi="Times New Roman"/>
          <w:sz w:val="24"/>
          <w:szCs w:val="24"/>
        </w:rPr>
        <w:t xml:space="preserve">Additionally, the initial employment period gives the employee's supervisor a reasonable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xml:space="preserve"> to evaluate his/her performance.  The initial </w:t>
      </w:r>
      <w:r w:rsidR="002E25D3">
        <w:rPr>
          <w:rFonts w:ascii="Times New Roman" w:hAnsi="Times New Roman"/>
          <w:sz w:val="24"/>
          <w:szCs w:val="24"/>
        </w:rPr>
        <w:t>probationary</w:t>
      </w:r>
      <w:r w:rsidRPr="00BD46A0">
        <w:rPr>
          <w:rFonts w:ascii="Times New Roman" w:hAnsi="Times New Roman"/>
          <w:sz w:val="24"/>
          <w:szCs w:val="24"/>
        </w:rPr>
        <w:t xml:space="preserve"> period is </w:t>
      </w:r>
      <w:r w:rsidR="009B0DB4" w:rsidRPr="00BD46A0">
        <w:rPr>
          <w:rFonts w:ascii="Times New Roman" w:hAnsi="Times New Roman"/>
          <w:sz w:val="24"/>
          <w:szCs w:val="24"/>
        </w:rPr>
        <w:t>three</w:t>
      </w:r>
      <w:r w:rsidRPr="00BD46A0">
        <w:rPr>
          <w:rFonts w:ascii="Times New Roman" w:hAnsi="Times New Roman"/>
          <w:sz w:val="24"/>
          <w:szCs w:val="24"/>
        </w:rPr>
        <w:t xml:space="preserve"> months</w:t>
      </w:r>
      <w:r w:rsidR="0074410D">
        <w:rPr>
          <w:rFonts w:ascii="Times New Roman" w:hAnsi="Times New Roman"/>
          <w:sz w:val="24"/>
          <w:szCs w:val="24"/>
        </w:rPr>
        <w:t xml:space="preserve"> (90 days).  </w:t>
      </w:r>
    </w:p>
    <w:p w14:paraId="66652F0A" w14:textId="77777777" w:rsidR="00745A20" w:rsidRPr="00BD46A0" w:rsidRDefault="00745A20" w:rsidP="00BD46A0">
      <w:pPr>
        <w:pStyle w:val="PlainText"/>
        <w:rPr>
          <w:rFonts w:ascii="Times New Roman" w:hAnsi="Times New Roman"/>
          <w:sz w:val="24"/>
          <w:szCs w:val="24"/>
        </w:rPr>
      </w:pPr>
    </w:p>
    <w:p w14:paraId="52CA8413" w14:textId="62706824"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During this time, </w:t>
      </w:r>
      <w:r w:rsidR="00DC29A8" w:rsidRPr="00BD46A0">
        <w:rPr>
          <w:rFonts w:ascii="Times New Roman" w:hAnsi="Times New Roman"/>
          <w:sz w:val="24"/>
          <w:szCs w:val="24"/>
        </w:rPr>
        <w:t>you</w:t>
      </w:r>
      <w:r w:rsidRPr="00BD46A0">
        <w:rPr>
          <w:rFonts w:ascii="Times New Roman" w:hAnsi="Times New Roman"/>
          <w:sz w:val="24"/>
          <w:szCs w:val="24"/>
        </w:rPr>
        <w:t xml:space="preserve"> will be provided with training and guidance from</w:t>
      </w:r>
      <w:r w:rsidR="00DC29A8" w:rsidRPr="00BD46A0">
        <w:rPr>
          <w:rFonts w:ascii="Times New Roman" w:hAnsi="Times New Roman"/>
          <w:sz w:val="24"/>
          <w:szCs w:val="24"/>
        </w:rPr>
        <w:t xml:space="preserve"> your </w:t>
      </w:r>
      <w:r w:rsidR="009B0DB4" w:rsidRPr="00BD46A0">
        <w:rPr>
          <w:rFonts w:ascii="Times New Roman" w:hAnsi="Times New Roman"/>
          <w:sz w:val="24"/>
          <w:szCs w:val="24"/>
        </w:rPr>
        <w:t>s</w:t>
      </w:r>
      <w:r w:rsidRPr="00BD46A0">
        <w:rPr>
          <w:rFonts w:ascii="Times New Roman" w:hAnsi="Times New Roman"/>
          <w:sz w:val="24"/>
          <w:szCs w:val="24"/>
        </w:rPr>
        <w:t xml:space="preserve">upervisor. </w:t>
      </w:r>
      <w:r w:rsidR="00DC29A8" w:rsidRPr="00BD46A0">
        <w:rPr>
          <w:rFonts w:ascii="Times New Roman" w:hAnsi="Times New Roman"/>
          <w:sz w:val="24"/>
          <w:szCs w:val="24"/>
        </w:rPr>
        <w:t xml:space="preserve">You </w:t>
      </w:r>
      <w:r w:rsidRPr="00BD46A0">
        <w:rPr>
          <w:rFonts w:ascii="Times New Roman" w:hAnsi="Times New Roman"/>
          <w:sz w:val="24"/>
          <w:szCs w:val="24"/>
        </w:rPr>
        <w:t xml:space="preserve">may be discharged at any time during this period if </w:t>
      </w:r>
      <w:r w:rsidR="00DC29A8" w:rsidRPr="00BD46A0">
        <w:rPr>
          <w:rFonts w:ascii="Times New Roman" w:hAnsi="Times New Roman"/>
          <w:sz w:val="24"/>
          <w:szCs w:val="24"/>
        </w:rPr>
        <w:t>your</w:t>
      </w:r>
      <w:r w:rsidRPr="00BD46A0">
        <w:rPr>
          <w:rFonts w:ascii="Times New Roman" w:hAnsi="Times New Roman"/>
          <w:sz w:val="24"/>
          <w:szCs w:val="24"/>
        </w:rPr>
        <w:t xml:space="preserve"> </w:t>
      </w:r>
      <w:r w:rsidR="009B0DB4" w:rsidRPr="00BD46A0">
        <w:rPr>
          <w:rFonts w:ascii="Times New Roman" w:hAnsi="Times New Roman"/>
          <w:sz w:val="24"/>
          <w:szCs w:val="24"/>
        </w:rPr>
        <w:t>s</w:t>
      </w:r>
      <w:r w:rsidRPr="00BD46A0">
        <w:rPr>
          <w:rFonts w:ascii="Times New Roman" w:hAnsi="Times New Roman"/>
          <w:sz w:val="24"/>
          <w:szCs w:val="24"/>
        </w:rPr>
        <w:t xml:space="preserve">upervisor concludes that </w:t>
      </w:r>
      <w:r w:rsidR="00DC29A8" w:rsidRPr="00BD46A0">
        <w:rPr>
          <w:rFonts w:ascii="Times New Roman" w:hAnsi="Times New Roman"/>
          <w:sz w:val="24"/>
          <w:szCs w:val="24"/>
        </w:rPr>
        <w:t>you are</w:t>
      </w:r>
      <w:r w:rsidRPr="00BD46A0">
        <w:rPr>
          <w:rFonts w:ascii="Times New Roman" w:hAnsi="Times New Roman"/>
          <w:sz w:val="24"/>
          <w:szCs w:val="24"/>
        </w:rPr>
        <w:t xml:space="preserve"> not progressing or performing satisfactorily.  Under appropriate circumstances, the initial employment may be extended.  Additionally, as </w:t>
      </w:r>
      <w:proofErr w:type="gramStart"/>
      <w:r w:rsidRPr="00BD46A0">
        <w:rPr>
          <w:rFonts w:ascii="Times New Roman" w:hAnsi="Times New Roman"/>
          <w:sz w:val="24"/>
          <w:szCs w:val="24"/>
        </w:rPr>
        <w:t>is true at all times</w:t>
      </w:r>
      <w:proofErr w:type="gramEnd"/>
      <w:r w:rsidRPr="00BD46A0">
        <w:rPr>
          <w:rFonts w:ascii="Times New Roman" w:hAnsi="Times New Roman"/>
          <w:sz w:val="24"/>
          <w:szCs w:val="24"/>
        </w:rPr>
        <w:t xml:space="preserve"> during</w:t>
      </w:r>
      <w:r w:rsidR="009B0DB4" w:rsidRPr="00BD46A0">
        <w:rPr>
          <w:rFonts w:ascii="Times New Roman" w:hAnsi="Times New Roman"/>
          <w:sz w:val="24"/>
          <w:szCs w:val="24"/>
        </w:rPr>
        <w:t xml:space="preserve"> </w:t>
      </w:r>
      <w:r w:rsidRPr="00BD46A0">
        <w:rPr>
          <w:rFonts w:ascii="Times New Roman" w:hAnsi="Times New Roman"/>
          <w:sz w:val="24"/>
          <w:szCs w:val="24"/>
        </w:rPr>
        <w:t xml:space="preserve">employment with the </w:t>
      </w:r>
      <w:r w:rsidR="009B0DB4" w:rsidRPr="00BD46A0">
        <w:rPr>
          <w:rFonts w:ascii="Times New Roman" w:hAnsi="Times New Roman"/>
          <w:sz w:val="24"/>
          <w:szCs w:val="24"/>
        </w:rPr>
        <w:t>agency</w:t>
      </w:r>
      <w:r w:rsidRPr="00BD46A0">
        <w:rPr>
          <w:rFonts w:ascii="Times New Roman" w:hAnsi="Times New Roman"/>
          <w:sz w:val="24"/>
          <w:szCs w:val="24"/>
        </w:rPr>
        <w:t xml:space="preserve">, employment is not for any specific time and may be terminated at will, with or without cause and without prior notice.  </w:t>
      </w:r>
    </w:p>
    <w:p w14:paraId="3E39A6E4" w14:textId="77777777" w:rsidR="00745A20" w:rsidRPr="00BD46A0" w:rsidRDefault="00745A20" w:rsidP="00BD46A0">
      <w:pPr>
        <w:pStyle w:val="PlainText"/>
        <w:rPr>
          <w:rFonts w:ascii="Times New Roman" w:hAnsi="Times New Roman"/>
          <w:sz w:val="24"/>
          <w:szCs w:val="24"/>
        </w:rPr>
      </w:pPr>
    </w:p>
    <w:p w14:paraId="44C45870"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At the end of the initial employment period,</w:t>
      </w:r>
      <w:r w:rsidR="00DC29A8" w:rsidRPr="00BD46A0">
        <w:rPr>
          <w:rFonts w:ascii="Times New Roman" w:hAnsi="Times New Roman"/>
          <w:sz w:val="24"/>
          <w:szCs w:val="24"/>
        </w:rPr>
        <w:t xml:space="preserve"> you </w:t>
      </w:r>
      <w:r w:rsidRPr="00BD46A0">
        <w:rPr>
          <w:rFonts w:ascii="Times New Roman" w:hAnsi="Times New Roman"/>
          <w:sz w:val="24"/>
          <w:szCs w:val="24"/>
        </w:rPr>
        <w:t xml:space="preserve">and </w:t>
      </w:r>
      <w:r w:rsidR="00DC29A8" w:rsidRPr="00BD46A0">
        <w:rPr>
          <w:rFonts w:ascii="Times New Roman" w:hAnsi="Times New Roman"/>
          <w:sz w:val="24"/>
          <w:szCs w:val="24"/>
        </w:rPr>
        <w:t xml:space="preserve">your </w:t>
      </w:r>
      <w:r w:rsidRPr="00BD46A0">
        <w:rPr>
          <w:rFonts w:ascii="Times New Roman" w:hAnsi="Times New Roman"/>
          <w:sz w:val="24"/>
          <w:szCs w:val="24"/>
        </w:rPr>
        <w:t xml:space="preserve">supervisor may discuss </w:t>
      </w:r>
      <w:r w:rsidR="00DC29A8" w:rsidRPr="00BD46A0">
        <w:rPr>
          <w:rFonts w:ascii="Times New Roman" w:hAnsi="Times New Roman"/>
          <w:sz w:val="24"/>
          <w:szCs w:val="24"/>
        </w:rPr>
        <w:t xml:space="preserve">your </w:t>
      </w:r>
      <w:r w:rsidRPr="00BD46A0">
        <w:rPr>
          <w:rFonts w:ascii="Times New Roman" w:hAnsi="Times New Roman"/>
          <w:sz w:val="24"/>
          <w:szCs w:val="24"/>
        </w:rPr>
        <w:t>performance</w:t>
      </w:r>
      <w:r w:rsidR="009B0DB4" w:rsidRPr="00BD46A0">
        <w:rPr>
          <w:rFonts w:ascii="Times New Roman" w:hAnsi="Times New Roman"/>
          <w:sz w:val="24"/>
          <w:szCs w:val="24"/>
        </w:rPr>
        <w:t xml:space="preserve">. </w:t>
      </w:r>
      <w:r w:rsidRPr="00BD46A0">
        <w:rPr>
          <w:rFonts w:ascii="Times New Roman" w:hAnsi="Times New Roman"/>
          <w:sz w:val="24"/>
          <w:szCs w:val="24"/>
        </w:rPr>
        <w:t xml:space="preserve">Provided </w:t>
      </w:r>
      <w:r w:rsidR="00DC29A8" w:rsidRPr="00BD46A0">
        <w:rPr>
          <w:rFonts w:ascii="Times New Roman" w:hAnsi="Times New Roman"/>
          <w:sz w:val="24"/>
          <w:szCs w:val="24"/>
        </w:rPr>
        <w:t>your</w:t>
      </w:r>
      <w:r w:rsidRPr="00BD46A0">
        <w:rPr>
          <w:rFonts w:ascii="Times New Roman" w:hAnsi="Times New Roman"/>
          <w:sz w:val="24"/>
          <w:szCs w:val="24"/>
        </w:rPr>
        <w:t xml:space="preserve"> job performance is "satisfactory" at the end of the initial employment period, </w:t>
      </w:r>
      <w:r w:rsidR="00DC29A8" w:rsidRPr="00BD46A0">
        <w:rPr>
          <w:rFonts w:ascii="Times New Roman" w:hAnsi="Times New Roman"/>
          <w:sz w:val="24"/>
          <w:szCs w:val="24"/>
        </w:rPr>
        <w:t>you</w:t>
      </w:r>
      <w:r w:rsidRPr="00BD46A0">
        <w:rPr>
          <w:rFonts w:ascii="Times New Roman" w:hAnsi="Times New Roman"/>
          <w:sz w:val="24"/>
          <w:szCs w:val="24"/>
        </w:rPr>
        <w:t xml:space="preserve"> will continue in our employment as an at-will employee.</w:t>
      </w:r>
    </w:p>
    <w:p w14:paraId="74C48DB7" w14:textId="7EA49FDA" w:rsidR="0074410D" w:rsidRPr="00264475" w:rsidRDefault="0074410D" w:rsidP="00BD46A0">
      <w:pPr>
        <w:pStyle w:val="PlainText"/>
        <w:rPr>
          <w:rFonts w:ascii="Times New Roman" w:hAnsi="Times New Roman"/>
          <w:i/>
          <w:sz w:val="24"/>
          <w:szCs w:val="24"/>
        </w:rPr>
      </w:pPr>
      <w:r w:rsidRPr="00264475">
        <w:rPr>
          <w:rFonts w:ascii="Times New Roman" w:hAnsi="Times New Roman"/>
          <w:i/>
          <w:sz w:val="24"/>
          <w:szCs w:val="24"/>
        </w:rPr>
        <w:t>.</w:t>
      </w:r>
    </w:p>
    <w:p w14:paraId="337D908E" w14:textId="77777777" w:rsidR="00745A20" w:rsidRPr="00BD46A0" w:rsidRDefault="00745A20" w:rsidP="00BD46A0">
      <w:pPr>
        <w:pStyle w:val="PlainText"/>
        <w:rPr>
          <w:rFonts w:ascii="Times New Roman" w:hAnsi="Times New Roman"/>
          <w:sz w:val="24"/>
          <w:szCs w:val="24"/>
        </w:rPr>
      </w:pPr>
    </w:p>
    <w:p w14:paraId="731F60CA" w14:textId="32E3DCE8" w:rsidR="0074410D" w:rsidRDefault="0074410D" w:rsidP="00CC3C7E">
      <w:pPr>
        <w:pStyle w:val="PlainText"/>
        <w:numPr>
          <w:ilvl w:val="0"/>
          <w:numId w:val="49"/>
        </w:numPr>
        <w:rPr>
          <w:rFonts w:ascii="Times New Roman" w:hAnsi="Times New Roman"/>
          <w:sz w:val="24"/>
          <w:szCs w:val="24"/>
        </w:rPr>
      </w:pPr>
      <w:r w:rsidRPr="002B73E7">
        <w:rPr>
          <w:rFonts w:ascii="Times New Roman" w:hAnsi="Times New Roman"/>
          <w:b/>
          <w:sz w:val="24"/>
          <w:szCs w:val="24"/>
        </w:rPr>
        <w:t>Categories of Employees</w:t>
      </w:r>
      <w:r w:rsidR="004E2A8E">
        <w:rPr>
          <w:rFonts w:ascii="Times New Roman" w:hAnsi="Times New Roman"/>
          <w:sz w:val="24"/>
          <w:szCs w:val="24"/>
        </w:rPr>
        <w:t xml:space="preserve"> (re</w:t>
      </w:r>
      <w:r w:rsidR="00E779FA">
        <w:rPr>
          <w:rFonts w:ascii="Times New Roman" w:hAnsi="Times New Roman"/>
          <w:sz w:val="24"/>
          <w:szCs w:val="24"/>
        </w:rPr>
        <w:t>vised 05/2023)</w:t>
      </w:r>
    </w:p>
    <w:p w14:paraId="15D110FC" w14:textId="77777777" w:rsidR="0074410D" w:rsidRDefault="0074410D" w:rsidP="0074410D">
      <w:pPr>
        <w:pStyle w:val="PlainText"/>
        <w:rPr>
          <w:rFonts w:ascii="Times New Roman" w:hAnsi="Times New Roman"/>
          <w:sz w:val="24"/>
          <w:szCs w:val="24"/>
        </w:rPr>
      </w:pPr>
    </w:p>
    <w:p w14:paraId="3D06D6E6" w14:textId="77777777" w:rsidR="00E779FA" w:rsidRDefault="00E779FA" w:rsidP="00E779FA">
      <w:pPr>
        <w:pStyle w:val="PlainText"/>
        <w:rPr>
          <w:rFonts w:ascii="Times New Roman" w:hAnsi="Times New Roman"/>
          <w:sz w:val="24"/>
          <w:szCs w:val="24"/>
        </w:rPr>
      </w:pPr>
      <w:r>
        <w:rPr>
          <w:rFonts w:ascii="Times New Roman" w:hAnsi="Times New Roman"/>
          <w:b/>
          <w:bCs/>
          <w:sz w:val="24"/>
          <w:szCs w:val="24"/>
        </w:rPr>
        <w:t>Salaried Employee</w:t>
      </w:r>
      <w:r>
        <w:rPr>
          <w:rFonts w:ascii="Times New Roman" w:hAnsi="Times New Roman"/>
          <w:sz w:val="24"/>
          <w:szCs w:val="24"/>
        </w:rPr>
        <w:t>: These positions are managerial and supervisory in nature. They are considered “exempt full-time employees” and receive a salary but are not eligible for over-time or holiday pay.  However, exempt employees are covered by Worker’s Compensation requirements and benefits.</w:t>
      </w:r>
    </w:p>
    <w:p w14:paraId="4A6F1BAE" w14:textId="77777777" w:rsidR="00E779FA" w:rsidRDefault="00E779FA" w:rsidP="00E779FA">
      <w:pPr>
        <w:pStyle w:val="PlainText"/>
        <w:rPr>
          <w:rFonts w:ascii="Times New Roman" w:hAnsi="Times New Roman"/>
          <w:sz w:val="24"/>
          <w:szCs w:val="24"/>
        </w:rPr>
      </w:pPr>
    </w:p>
    <w:p w14:paraId="2385D228" w14:textId="77777777" w:rsidR="00E779FA" w:rsidRDefault="00E779FA" w:rsidP="00E779FA">
      <w:pPr>
        <w:pStyle w:val="PlainText"/>
        <w:rPr>
          <w:rFonts w:ascii="Times New Roman" w:hAnsi="Times New Roman"/>
          <w:sz w:val="24"/>
          <w:szCs w:val="24"/>
        </w:rPr>
      </w:pPr>
      <w:r>
        <w:rPr>
          <w:rFonts w:ascii="Times New Roman" w:hAnsi="Times New Roman"/>
          <w:b/>
          <w:bCs/>
          <w:sz w:val="24"/>
          <w:szCs w:val="24"/>
        </w:rPr>
        <w:t>Hourly Employee</w:t>
      </w:r>
      <w:r>
        <w:rPr>
          <w:rFonts w:ascii="Times New Roman" w:hAnsi="Times New Roman"/>
          <w:sz w:val="24"/>
          <w:szCs w:val="24"/>
        </w:rPr>
        <w:t xml:space="preserve">: These positions typically have a set schedule with defined activities for each service; these services are typically provided in the Day Program or in the community.  This category of staff is considered “non-exempt”.  These positions can either be Full-time or Part-time. Full-time employees must work an average of 30 hours each week, and their full-time status will be evaluated quarterly to ensure that the 30-hour requirement is </w:t>
      </w:r>
      <w:proofErr w:type="gramStart"/>
      <w:r>
        <w:rPr>
          <w:rFonts w:ascii="Times New Roman" w:hAnsi="Times New Roman"/>
          <w:sz w:val="24"/>
          <w:szCs w:val="24"/>
        </w:rPr>
        <w:t>being met</w:t>
      </w:r>
      <w:proofErr w:type="gramEnd"/>
      <w:r>
        <w:rPr>
          <w:rFonts w:ascii="Times New Roman" w:hAnsi="Times New Roman"/>
          <w:sz w:val="24"/>
          <w:szCs w:val="24"/>
        </w:rPr>
        <w:t xml:space="preserve">.  All hours worked up to 40 </w:t>
      </w:r>
      <w:r>
        <w:rPr>
          <w:rFonts w:ascii="Times New Roman" w:hAnsi="Times New Roman"/>
          <w:sz w:val="24"/>
          <w:szCs w:val="24"/>
        </w:rPr>
        <w:lastRenderedPageBreak/>
        <w:t xml:space="preserve">hours are paid at the regular hourly rate; after you have worked 40 hours, all additional time is paid at a rate of 1.5 times the hourly rate. </w:t>
      </w:r>
    </w:p>
    <w:p w14:paraId="5FDC0A3E" w14:textId="77777777" w:rsidR="00E779FA" w:rsidRDefault="00E779FA" w:rsidP="00E779FA">
      <w:pPr>
        <w:pStyle w:val="PlainText"/>
        <w:rPr>
          <w:rFonts w:ascii="Times New Roman" w:hAnsi="Times New Roman"/>
          <w:sz w:val="24"/>
          <w:szCs w:val="24"/>
        </w:rPr>
      </w:pPr>
    </w:p>
    <w:p w14:paraId="1781D1D4" w14:textId="0844FADC" w:rsidR="00E779FA" w:rsidRDefault="00E779FA" w:rsidP="00E779FA">
      <w:pPr>
        <w:pStyle w:val="PlainText"/>
        <w:rPr>
          <w:rFonts w:ascii="Times New Roman" w:hAnsi="Times New Roman"/>
          <w:sz w:val="24"/>
          <w:szCs w:val="24"/>
        </w:rPr>
      </w:pPr>
      <w:r>
        <w:rPr>
          <w:rFonts w:ascii="Times New Roman" w:hAnsi="Times New Roman"/>
          <w:b/>
          <w:bCs/>
          <w:sz w:val="24"/>
          <w:szCs w:val="24"/>
        </w:rPr>
        <w:t>Contract Employee</w:t>
      </w:r>
      <w:proofErr w:type="gramStart"/>
      <w:r>
        <w:rPr>
          <w:rFonts w:ascii="Times New Roman" w:hAnsi="Times New Roman"/>
          <w:b/>
          <w:bCs/>
          <w:sz w:val="24"/>
          <w:szCs w:val="24"/>
        </w:rPr>
        <w:t>:</w:t>
      </w:r>
      <w:r>
        <w:rPr>
          <w:rFonts w:ascii="Times New Roman" w:hAnsi="Times New Roman"/>
          <w:sz w:val="24"/>
          <w:szCs w:val="24"/>
        </w:rPr>
        <w:t>  These</w:t>
      </w:r>
      <w:proofErr w:type="gramEnd"/>
      <w:r>
        <w:rPr>
          <w:rFonts w:ascii="Times New Roman" w:hAnsi="Times New Roman"/>
          <w:sz w:val="24"/>
          <w:szCs w:val="24"/>
        </w:rPr>
        <w:t xml:space="preserve"> positions work independently to complete tasks in a manner that is negotiated with management; these include both AFL and service providers. These employees are not eligible for overtime or holiday pay. It is important to note that Contract employees are covered by Worker’s Compensation requirements and/or benefits.  This category of employee typically arranges their own schedule and may have responsibility for </w:t>
      </w:r>
      <w:r w:rsidR="00C61D8F">
        <w:rPr>
          <w:rFonts w:ascii="Times New Roman" w:hAnsi="Times New Roman"/>
          <w:sz w:val="24"/>
          <w:szCs w:val="24"/>
        </w:rPr>
        <w:t>member</w:t>
      </w:r>
      <w:r>
        <w:rPr>
          <w:rFonts w:ascii="Times New Roman" w:hAnsi="Times New Roman"/>
          <w:sz w:val="24"/>
          <w:szCs w:val="24"/>
        </w:rPr>
        <w:t>s 24/7.</w:t>
      </w:r>
    </w:p>
    <w:p w14:paraId="7B17B108" w14:textId="77777777" w:rsidR="00E779FA" w:rsidRDefault="00E779FA" w:rsidP="0074410D">
      <w:pPr>
        <w:pStyle w:val="PlainText"/>
        <w:rPr>
          <w:rFonts w:ascii="Times New Roman" w:hAnsi="Times New Roman"/>
          <w:sz w:val="24"/>
          <w:szCs w:val="24"/>
        </w:rPr>
      </w:pPr>
    </w:p>
    <w:p w14:paraId="136D296C" w14:textId="4D668BC3" w:rsidR="0074410D" w:rsidRDefault="0074410D" w:rsidP="0074410D">
      <w:pPr>
        <w:pStyle w:val="PlainText"/>
        <w:rPr>
          <w:rFonts w:ascii="Times New Roman" w:hAnsi="Times New Roman"/>
          <w:sz w:val="24"/>
          <w:szCs w:val="24"/>
        </w:rPr>
      </w:pPr>
    </w:p>
    <w:p w14:paraId="1BAD40BB" w14:textId="54806A9D" w:rsidR="00AC3396" w:rsidRPr="00AC3396" w:rsidRDefault="00AC3396" w:rsidP="00AC3396">
      <w:pPr>
        <w:pStyle w:val="ListParagraph"/>
        <w:numPr>
          <w:ilvl w:val="0"/>
          <w:numId w:val="49"/>
        </w:numPr>
        <w:rPr>
          <w:b/>
          <w:bCs/>
          <w:szCs w:val="28"/>
        </w:rPr>
      </w:pPr>
      <w:r w:rsidRPr="00AC3396">
        <w:rPr>
          <w:b/>
          <w:bCs/>
          <w:szCs w:val="28"/>
        </w:rPr>
        <w:t xml:space="preserve">Job Opportunities </w:t>
      </w:r>
    </w:p>
    <w:p w14:paraId="708672DE" w14:textId="77777777" w:rsidR="00AC3396" w:rsidRDefault="00AC3396" w:rsidP="00AC3396"/>
    <w:p w14:paraId="42E5667D" w14:textId="35AF7440" w:rsidR="00AC3396" w:rsidRPr="00AC3396" w:rsidRDefault="00AC3396" w:rsidP="00AC3396">
      <w:pPr>
        <w:rPr>
          <w:sz w:val="22"/>
        </w:rPr>
      </w:pPr>
      <w:r>
        <w:t xml:space="preserve">Job postings will be broadcasted through </w:t>
      </w:r>
      <w:r w:rsidR="00291DFE">
        <w:t>Dial My Calls</w:t>
      </w:r>
      <w:r>
        <w:t xml:space="preserve">, </w:t>
      </w:r>
      <w:proofErr w:type="spellStart"/>
      <w:r>
        <w:t>Therap</w:t>
      </w:r>
      <w:proofErr w:type="spellEnd"/>
      <w:r>
        <w:t xml:space="preserve">, as well as </w:t>
      </w:r>
      <w:r w:rsidR="002E3F20">
        <w:t>online platforms</w:t>
      </w:r>
      <w:r>
        <w:t xml:space="preserve"> for all current employees as well as the public to see. RFI will also post and recruit through Indeed. RFI will take every opportunity to promote from within for qualified applicants.</w:t>
      </w:r>
    </w:p>
    <w:p w14:paraId="720C9C9E" w14:textId="6FAF13A0" w:rsidR="00BC6434" w:rsidRDefault="00BC6434" w:rsidP="00AC3396">
      <w:pPr>
        <w:pStyle w:val="PlainText"/>
        <w:rPr>
          <w:rFonts w:ascii="Times New Roman" w:hAnsi="Times New Roman"/>
          <w:sz w:val="24"/>
          <w:szCs w:val="24"/>
        </w:rPr>
      </w:pPr>
    </w:p>
    <w:p w14:paraId="5DDACADB" w14:textId="77777777" w:rsidR="00745A20" w:rsidRPr="002B73E7" w:rsidRDefault="003750CB" w:rsidP="00CC3C7E">
      <w:pPr>
        <w:pStyle w:val="PlainText"/>
        <w:numPr>
          <w:ilvl w:val="0"/>
          <w:numId w:val="49"/>
        </w:numPr>
        <w:rPr>
          <w:rFonts w:ascii="Times New Roman" w:hAnsi="Times New Roman"/>
          <w:b/>
          <w:sz w:val="24"/>
          <w:szCs w:val="24"/>
        </w:rPr>
      </w:pPr>
      <w:r w:rsidRPr="002B73E7">
        <w:rPr>
          <w:rFonts w:ascii="Times New Roman" w:hAnsi="Times New Roman"/>
          <w:b/>
          <w:sz w:val="24"/>
          <w:szCs w:val="24"/>
        </w:rPr>
        <w:t>Employment Records</w:t>
      </w:r>
    </w:p>
    <w:p w14:paraId="2DA51D5C" w14:textId="77777777" w:rsidR="00745A20" w:rsidRPr="00BD46A0" w:rsidRDefault="00745A20" w:rsidP="00BD46A0">
      <w:pPr>
        <w:pStyle w:val="PlainText"/>
        <w:rPr>
          <w:rFonts w:ascii="Times New Roman" w:hAnsi="Times New Roman"/>
          <w:sz w:val="24"/>
          <w:szCs w:val="24"/>
        </w:rPr>
      </w:pPr>
    </w:p>
    <w:p w14:paraId="3264182E"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To keep </w:t>
      </w:r>
      <w:proofErr w:type="gramStart"/>
      <w:r w:rsidRPr="00BD46A0">
        <w:rPr>
          <w:rFonts w:ascii="Times New Roman" w:hAnsi="Times New Roman"/>
          <w:sz w:val="24"/>
          <w:szCs w:val="24"/>
        </w:rPr>
        <w:t>necessary</w:t>
      </w:r>
      <w:proofErr w:type="gramEnd"/>
      <w:r w:rsidRPr="00BD46A0">
        <w:rPr>
          <w:rFonts w:ascii="Times New Roman" w:hAnsi="Times New Roman"/>
          <w:sz w:val="24"/>
          <w:szCs w:val="24"/>
        </w:rPr>
        <w:t xml:space="preserve"> </w:t>
      </w:r>
      <w:r w:rsidR="003750CB" w:rsidRPr="00BD46A0">
        <w:rPr>
          <w:rFonts w:ascii="Times New Roman" w:hAnsi="Times New Roman"/>
          <w:sz w:val="24"/>
          <w:szCs w:val="24"/>
        </w:rPr>
        <w:t>r</w:t>
      </w:r>
      <w:r w:rsidRPr="00BD46A0">
        <w:rPr>
          <w:rFonts w:ascii="Times New Roman" w:hAnsi="Times New Roman"/>
          <w:sz w:val="24"/>
          <w:szCs w:val="24"/>
        </w:rPr>
        <w:t xml:space="preserve">ecords up to date, it is extremely important that you notify the </w:t>
      </w:r>
      <w:r w:rsidR="00F019B2" w:rsidRPr="00BD46A0">
        <w:rPr>
          <w:rFonts w:ascii="Times New Roman" w:hAnsi="Times New Roman"/>
          <w:sz w:val="24"/>
          <w:szCs w:val="24"/>
        </w:rPr>
        <w:t>agency</w:t>
      </w:r>
      <w:r w:rsidRPr="00BD46A0">
        <w:rPr>
          <w:rFonts w:ascii="Times New Roman" w:hAnsi="Times New Roman"/>
          <w:sz w:val="24"/>
          <w:szCs w:val="24"/>
        </w:rPr>
        <w:t xml:space="preserve"> of any changes in:</w:t>
      </w:r>
    </w:p>
    <w:p w14:paraId="45007AAC" w14:textId="77777777" w:rsidR="003750CB" w:rsidRPr="00BD46A0" w:rsidRDefault="003750CB" w:rsidP="00BD46A0">
      <w:pPr>
        <w:pStyle w:val="PlainText"/>
        <w:rPr>
          <w:rFonts w:ascii="Times New Roman" w:hAnsi="Times New Roman"/>
          <w:sz w:val="24"/>
          <w:szCs w:val="24"/>
        </w:rPr>
      </w:pPr>
    </w:p>
    <w:p w14:paraId="3E6EE9C8" w14:textId="77777777" w:rsidR="00745A20" w:rsidRPr="00BD46A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n</w:t>
      </w:r>
      <w:r w:rsidR="00745A20" w:rsidRPr="00BD46A0">
        <w:rPr>
          <w:rFonts w:ascii="Times New Roman" w:hAnsi="Times New Roman"/>
          <w:sz w:val="24"/>
          <w:szCs w:val="24"/>
        </w:rPr>
        <w:t>ame and/or marital status</w:t>
      </w:r>
    </w:p>
    <w:p w14:paraId="400B7A91" w14:textId="77777777" w:rsidR="00745A20" w:rsidRPr="00BD46A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a</w:t>
      </w:r>
      <w:r w:rsidR="00745A20" w:rsidRPr="00BD46A0">
        <w:rPr>
          <w:rFonts w:ascii="Times New Roman" w:hAnsi="Times New Roman"/>
          <w:sz w:val="24"/>
          <w:szCs w:val="24"/>
        </w:rPr>
        <w:t>ddress and/or telephone number</w:t>
      </w:r>
    </w:p>
    <w:p w14:paraId="1369EF82" w14:textId="77777777" w:rsidR="00745A20" w:rsidRPr="00BD46A0" w:rsidRDefault="00745A20"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 of eligible dependents</w:t>
      </w:r>
    </w:p>
    <w:p w14:paraId="6216181B" w14:textId="77777777" w:rsidR="00745A20" w:rsidRPr="00BD46A0" w:rsidRDefault="00745A20"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W-4 deductions</w:t>
      </w:r>
    </w:p>
    <w:p w14:paraId="04A7A166" w14:textId="77777777" w:rsidR="00745A20" w:rsidRDefault="006F067E" w:rsidP="00A5368B">
      <w:pPr>
        <w:pStyle w:val="PlainText"/>
        <w:numPr>
          <w:ilvl w:val="0"/>
          <w:numId w:val="16"/>
        </w:numPr>
        <w:rPr>
          <w:rFonts w:ascii="Times New Roman" w:hAnsi="Times New Roman"/>
          <w:sz w:val="24"/>
          <w:szCs w:val="24"/>
        </w:rPr>
      </w:pPr>
      <w:r w:rsidRPr="00BD46A0">
        <w:rPr>
          <w:rFonts w:ascii="Times New Roman" w:hAnsi="Times New Roman"/>
          <w:sz w:val="24"/>
          <w:szCs w:val="24"/>
        </w:rPr>
        <w:t>p</w:t>
      </w:r>
      <w:r w:rsidR="00745A20" w:rsidRPr="00BD46A0">
        <w:rPr>
          <w:rFonts w:ascii="Times New Roman" w:hAnsi="Times New Roman"/>
          <w:sz w:val="24"/>
          <w:szCs w:val="24"/>
        </w:rPr>
        <w:t>erson to contact in case of emergency</w:t>
      </w:r>
    </w:p>
    <w:p w14:paraId="2DE77483" w14:textId="77777777" w:rsidR="00774472" w:rsidRPr="00BD46A0" w:rsidRDefault="00774472" w:rsidP="00153696">
      <w:pPr>
        <w:pStyle w:val="PlainText"/>
        <w:ind w:left="720"/>
        <w:rPr>
          <w:rFonts w:ascii="Times New Roman" w:hAnsi="Times New Roman"/>
          <w:sz w:val="24"/>
          <w:szCs w:val="24"/>
        </w:rPr>
      </w:pPr>
    </w:p>
    <w:p w14:paraId="236D90BF" w14:textId="77777777" w:rsidR="00153696" w:rsidRPr="002B73E7" w:rsidRDefault="00153696" w:rsidP="00CC3C7E">
      <w:pPr>
        <w:pStyle w:val="Heading6"/>
        <w:numPr>
          <w:ilvl w:val="0"/>
          <w:numId w:val="49"/>
        </w:numPr>
        <w:spacing w:before="0" w:line="240" w:lineRule="auto"/>
        <w:ind w:right="864"/>
        <w:rPr>
          <w:rFonts w:ascii="Times New Roman" w:hAnsi="Times New Roman" w:cs="Times New Roman"/>
          <w:b/>
          <w:bCs/>
          <w:i w:val="0"/>
          <w:color w:val="auto"/>
          <w:sz w:val="24"/>
          <w:szCs w:val="24"/>
        </w:rPr>
      </w:pPr>
      <w:r w:rsidRPr="002B73E7">
        <w:rPr>
          <w:rFonts w:ascii="Times New Roman" w:hAnsi="Times New Roman" w:cs="Times New Roman"/>
          <w:b/>
          <w:bCs/>
          <w:i w:val="0"/>
          <w:color w:val="auto"/>
          <w:sz w:val="24"/>
          <w:szCs w:val="24"/>
        </w:rPr>
        <w:t>Employment Requirements</w:t>
      </w:r>
      <w:r w:rsidR="00B86B99">
        <w:rPr>
          <w:rFonts w:ascii="Times New Roman" w:hAnsi="Times New Roman" w:cs="Times New Roman"/>
          <w:b/>
          <w:bCs/>
          <w:i w:val="0"/>
          <w:color w:val="auto"/>
          <w:sz w:val="24"/>
          <w:szCs w:val="24"/>
        </w:rPr>
        <w:t xml:space="preserve"> </w:t>
      </w:r>
      <w:r w:rsidR="00B86B99" w:rsidRPr="00B86B99">
        <w:rPr>
          <w:rFonts w:ascii="Times New Roman" w:hAnsi="Times New Roman" w:cs="Times New Roman"/>
          <w:bCs/>
          <w:i w:val="0"/>
          <w:color w:val="auto"/>
          <w:sz w:val="24"/>
          <w:szCs w:val="24"/>
        </w:rPr>
        <w:t>(revised 07/15</w:t>
      </w:r>
      <w:r w:rsidR="002E25D3">
        <w:rPr>
          <w:rFonts w:ascii="Times New Roman" w:hAnsi="Times New Roman" w:cs="Times New Roman"/>
          <w:bCs/>
          <w:i w:val="0"/>
          <w:color w:val="auto"/>
          <w:sz w:val="24"/>
          <w:szCs w:val="24"/>
        </w:rPr>
        <w:t xml:space="preserve">) </w:t>
      </w:r>
    </w:p>
    <w:p w14:paraId="3D56A9FB" w14:textId="77777777" w:rsidR="00153696" w:rsidRPr="00153696" w:rsidRDefault="00153696" w:rsidP="00153696"/>
    <w:p w14:paraId="40C3DDAC"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A</w:t>
      </w:r>
      <w:r w:rsidRPr="00BD46A0">
        <w:rPr>
          <w:rFonts w:ascii="Times New Roman" w:hAnsi="Times New Roman" w:cs="Times New Roman"/>
          <w:sz w:val="24"/>
          <w:szCs w:val="24"/>
        </w:rPr>
        <w:t xml:space="preserve">ll employees </w:t>
      </w:r>
      <w:r>
        <w:rPr>
          <w:rFonts w:ascii="Times New Roman" w:hAnsi="Times New Roman" w:cs="Times New Roman"/>
          <w:sz w:val="24"/>
          <w:szCs w:val="24"/>
        </w:rPr>
        <w:t xml:space="preserve">must be </w:t>
      </w:r>
      <w:r w:rsidRPr="00BD46A0">
        <w:rPr>
          <w:rFonts w:ascii="Times New Roman" w:hAnsi="Times New Roman" w:cs="Times New Roman"/>
          <w:sz w:val="24"/>
          <w:szCs w:val="24"/>
        </w:rPr>
        <w:t xml:space="preserve">qualified and privileged to perform the duties of their position as mandated </w:t>
      </w:r>
      <w:r w:rsidRPr="00613664">
        <w:rPr>
          <w:rFonts w:ascii="Times New Roman" w:hAnsi="Times New Roman" w:cs="Times New Roman"/>
          <w:sz w:val="24"/>
          <w:szCs w:val="24"/>
        </w:rPr>
        <w:t>by Medicaid Services Guidelines (Rule T10.14V.0201).  It</w:t>
      </w:r>
      <w:r>
        <w:rPr>
          <w:rFonts w:ascii="Times New Roman" w:hAnsi="Times New Roman" w:cs="Times New Roman"/>
          <w:sz w:val="24"/>
          <w:szCs w:val="24"/>
        </w:rPr>
        <w:t xml:space="preserve"> is not possible for Reach to modify any of these requirements for an applicant.</w:t>
      </w:r>
    </w:p>
    <w:p w14:paraId="351BE102" w14:textId="77777777" w:rsidR="00153696" w:rsidRDefault="00153696" w:rsidP="00153696">
      <w:pPr>
        <w:pStyle w:val="NoSpacing"/>
        <w:rPr>
          <w:rFonts w:ascii="Times New Roman" w:hAnsi="Times New Roman" w:cs="Times New Roman"/>
          <w:sz w:val="24"/>
          <w:szCs w:val="24"/>
        </w:rPr>
      </w:pPr>
    </w:p>
    <w:p w14:paraId="0993D52F"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 xml:space="preserve">The agency will review all applications for </w:t>
      </w:r>
      <w:r w:rsidRPr="00BD46A0">
        <w:rPr>
          <w:rFonts w:ascii="Times New Roman" w:hAnsi="Times New Roman" w:cs="Times New Roman"/>
          <w:sz w:val="24"/>
          <w:szCs w:val="24"/>
        </w:rPr>
        <w:t>specific backgrounds, relevant work experience, and</w:t>
      </w:r>
      <w:r>
        <w:rPr>
          <w:rFonts w:ascii="Times New Roman" w:hAnsi="Times New Roman" w:cs="Times New Roman"/>
          <w:sz w:val="24"/>
          <w:szCs w:val="24"/>
        </w:rPr>
        <w:t>/</w:t>
      </w:r>
      <w:r w:rsidRPr="00BD46A0">
        <w:rPr>
          <w:rFonts w:ascii="Times New Roman" w:hAnsi="Times New Roman" w:cs="Times New Roman"/>
          <w:sz w:val="24"/>
          <w:szCs w:val="24"/>
        </w:rPr>
        <w:t>or licens</w:t>
      </w:r>
      <w:r>
        <w:rPr>
          <w:rFonts w:ascii="Times New Roman" w:hAnsi="Times New Roman" w:cs="Times New Roman"/>
          <w:sz w:val="24"/>
          <w:szCs w:val="24"/>
        </w:rPr>
        <w:t xml:space="preserve">ure </w:t>
      </w:r>
      <w:r w:rsidRPr="00BD46A0">
        <w:rPr>
          <w:rFonts w:ascii="Times New Roman" w:hAnsi="Times New Roman" w:cs="Times New Roman"/>
          <w:sz w:val="24"/>
          <w:szCs w:val="24"/>
        </w:rPr>
        <w:t xml:space="preserve">as necessary </w:t>
      </w:r>
      <w:proofErr w:type="gramStart"/>
      <w:r w:rsidRPr="00BD46A0">
        <w:rPr>
          <w:rFonts w:ascii="Times New Roman" w:hAnsi="Times New Roman" w:cs="Times New Roman"/>
          <w:sz w:val="24"/>
          <w:szCs w:val="24"/>
        </w:rPr>
        <w:t>to</w:t>
      </w:r>
      <w:proofErr w:type="gramEnd"/>
      <w:r w:rsidRPr="00BD46A0">
        <w:rPr>
          <w:rFonts w:ascii="Times New Roman" w:hAnsi="Times New Roman" w:cs="Times New Roman"/>
          <w:sz w:val="24"/>
          <w:szCs w:val="24"/>
        </w:rPr>
        <w:t xml:space="preserve"> the position.</w:t>
      </w:r>
      <w:r>
        <w:rPr>
          <w:rFonts w:ascii="Times New Roman" w:hAnsi="Times New Roman" w:cs="Times New Roman"/>
          <w:sz w:val="24"/>
          <w:szCs w:val="24"/>
        </w:rPr>
        <w:t xml:space="preserve">  Proof will be </w:t>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and management staff will </w:t>
      </w:r>
      <w:r w:rsidRPr="00BD46A0">
        <w:rPr>
          <w:rFonts w:ascii="Times New Roman" w:hAnsi="Times New Roman" w:cs="Times New Roman"/>
          <w:sz w:val="24"/>
          <w:szCs w:val="24"/>
        </w:rPr>
        <w:t>verify</w:t>
      </w:r>
      <w:r>
        <w:rPr>
          <w:rFonts w:ascii="Times New Roman" w:hAnsi="Times New Roman" w:cs="Times New Roman"/>
          <w:sz w:val="24"/>
          <w:szCs w:val="24"/>
        </w:rPr>
        <w:t xml:space="preserve"> the </w:t>
      </w:r>
      <w:r w:rsidRPr="00BD46A0">
        <w:rPr>
          <w:rFonts w:ascii="Times New Roman" w:hAnsi="Times New Roman" w:cs="Times New Roman"/>
          <w:sz w:val="24"/>
          <w:szCs w:val="24"/>
        </w:rPr>
        <w:t xml:space="preserve">credentials and qualifications of all </w:t>
      </w:r>
      <w:r>
        <w:rPr>
          <w:rFonts w:ascii="Times New Roman" w:hAnsi="Times New Roman" w:cs="Times New Roman"/>
          <w:sz w:val="24"/>
          <w:szCs w:val="24"/>
        </w:rPr>
        <w:t xml:space="preserve">potential </w:t>
      </w:r>
      <w:r w:rsidRPr="00BD46A0">
        <w:rPr>
          <w:rFonts w:ascii="Times New Roman" w:hAnsi="Times New Roman" w:cs="Times New Roman"/>
          <w:sz w:val="24"/>
          <w:szCs w:val="24"/>
        </w:rPr>
        <w:t>employee</w:t>
      </w:r>
      <w:r>
        <w:rPr>
          <w:rFonts w:ascii="Times New Roman" w:hAnsi="Times New Roman" w:cs="Times New Roman"/>
          <w:sz w:val="24"/>
          <w:szCs w:val="24"/>
        </w:rPr>
        <w:t>s</w:t>
      </w:r>
      <w:r w:rsidRPr="00BD46A0">
        <w:rPr>
          <w:rFonts w:ascii="Times New Roman" w:hAnsi="Times New Roman" w:cs="Times New Roman"/>
          <w:sz w:val="24"/>
          <w:szCs w:val="24"/>
        </w:rPr>
        <w:t xml:space="preserve">. Written verification is needed for all licenses, registrations, and certifications of professional staff. The </w:t>
      </w:r>
      <w:r>
        <w:rPr>
          <w:rFonts w:ascii="Times New Roman" w:hAnsi="Times New Roman" w:cs="Times New Roman"/>
          <w:sz w:val="24"/>
          <w:szCs w:val="24"/>
        </w:rPr>
        <w:t xml:space="preserve">agency </w:t>
      </w:r>
      <w:r w:rsidRPr="00BD46A0">
        <w:rPr>
          <w:rFonts w:ascii="Times New Roman" w:hAnsi="Times New Roman" w:cs="Times New Roman"/>
          <w:sz w:val="24"/>
          <w:szCs w:val="24"/>
        </w:rPr>
        <w:t xml:space="preserve">will maintain copies of </w:t>
      </w:r>
      <w:r>
        <w:rPr>
          <w:rFonts w:ascii="Times New Roman" w:hAnsi="Times New Roman" w:cs="Times New Roman"/>
          <w:sz w:val="24"/>
          <w:szCs w:val="24"/>
        </w:rPr>
        <w:t>those documents in personnel files.</w:t>
      </w:r>
    </w:p>
    <w:p w14:paraId="07661C2F" w14:textId="34F49687" w:rsidR="00153696" w:rsidRPr="00613664" w:rsidRDefault="00153696" w:rsidP="00153696">
      <w:pPr>
        <w:pStyle w:val="NoSpacing"/>
        <w:rPr>
          <w:rFonts w:ascii="Times New Roman" w:hAnsi="Times New Roman" w:cs="Times New Roman"/>
          <w:sz w:val="24"/>
          <w:szCs w:val="24"/>
        </w:rPr>
      </w:pPr>
      <w:r w:rsidRPr="00613664">
        <w:rPr>
          <w:rFonts w:ascii="Times New Roman" w:hAnsi="Times New Roman" w:cs="Times New Roman"/>
          <w:sz w:val="24"/>
          <w:szCs w:val="24"/>
        </w:rPr>
        <w:t xml:space="preserve">Employees who provide direct care (also called a Habilitation Tech by LMEs/MCOs) are supervised by a QP at least </w:t>
      </w:r>
      <w:r w:rsidR="00613664" w:rsidRPr="00613664">
        <w:rPr>
          <w:rFonts w:ascii="Times New Roman" w:hAnsi="Times New Roman" w:cs="Times New Roman"/>
          <w:sz w:val="24"/>
          <w:szCs w:val="24"/>
        </w:rPr>
        <w:t>quarterly</w:t>
      </w:r>
      <w:r w:rsidRPr="00613664">
        <w:rPr>
          <w:rFonts w:ascii="Times New Roman" w:hAnsi="Times New Roman" w:cs="Times New Roman"/>
          <w:sz w:val="24"/>
          <w:szCs w:val="24"/>
        </w:rPr>
        <w:t xml:space="preserve">.  Annually, they will design a plan for supervision of service delivery that best meets the </w:t>
      </w:r>
      <w:proofErr w:type="gramStart"/>
      <w:r w:rsidR="00C61D8F">
        <w:rPr>
          <w:rFonts w:ascii="Times New Roman" w:hAnsi="Times New Roman" w:cs="Times New Roman"/>
          <w:sz w:val="24"/>
          <w:szCs w:val="24"/>
        </w:rPr>
        <w:t>member</w:t>
      </w:r>
      <w:r w:rsidRPr="00613664">
        <w:rPr>
          <w:rFonts w:ascii="Times New Roman" w:hAnsi="Times New Roman" w:cs="Times New Roman"/>
          <w:sz w:val="24"/>
          <w:szCs w:val="24"/>
        </w:rPr>
        <w:t>’s</w:t>
      </w:r>
      <w:proofErr w:type="gramEnd"/>
      <w:r w:rsidRPr="00613664">
        <w:rPr>
          <w:rFonts w:ascii="Times New Roman" w:hAnsi="Times New Roman" w:cs="Times New Roman"/>
          <w:sz w:val="24"/>
          <w:szCs w:val="24"/>
        </w:rPr>
        <w:t xml:space="preserve"> needs, including a personal learning goal for the year.</w:t>
      </w:r>
    </w:p>
    <w:p w14:paraId="7353DBB6" w14:textId="77777777" w:rsidR="00153696" w:rsidRDefault="00153696" w:rsidP="00153696">
      <w:pPr>
        <w:pStyle w:val="NoSpacing"/>
        <w:rPr>
          <w:rFonts w:ascii="Times New Roman" w:hAnsi="Times New Roman" w:cs="Times New Roman"/>
          <w:sz w:val="24"/>
          <w:szCs w:val="24"/>
        </w:rPr>
      </w:pPr>
      <w:r>
        <w:rPr>
          <w:rFonts w:ascii="Times New Roman" w:hAnsi="Times New Roman" w:cs="Times New Roman"/>
          <w:sz w:val="24"/>
          <w:szCs w:val="24"/>
        </w:rPr>
        <w:t>Those s</w:t>
      </w:r>
      <w:r w:rsidRPr="00BD46A0">
        <w:rPr>
          <w:rFonts w:ascii="Times New Roman" w:hAnsi="Times New Roman" w:cs="Times New Roman"/>
          <w:sz w:val="24"/>
          <w:szCs w:val="24"/>
        </w:rPr>
        <w:t xml:space="preserve">upervision </w:t>
      </w:r>
      <w:proofErr w:type="gramStart"/>
      <w:r w:rsidRPr="00BD46A0">
        <w:rPr>
          <w:rFonts w:ascii="Times New Roman" w:hAnsi="Times New Roman" w:cs="Times New Roman"/>
          <w:sz w:val="24"/>
          <w:szCs w:val="24"/>
        </w:rPr>
        <w:t>plan</w:t>
      </w:r>
      <w:proofErr w:type="gramEnd"/>
      <w:r w:rsidRPr="00BD46A0">
        <w:rPr>
          <w:rFonts w:ascii="Times New Roman" w:hAnsi="Times New Roman" w:cs="Times New Roman"/>
          <w:sz w:val="24"/>
          <w:szCs w:val="24"/>
        </w:rPr>
        <w:t xml:space="preserve"> and logs will be maintained by QP and will be available for review, upon request</w:t>
      </w:r>
      <w:r>
        <w:rPr>
          <w:rFonts w:ascii="Times New Roman" w:hAnsi="Times New Roman" w:cs="Times New Roman"/>
          <w:sz w:val="24"/>
          <w:szCs w:val="24"/>
        </w:rPr>
        <w:t>,</w:t>
      </w:r>
      <w:r w:rsidRPr="00BD46A0">
        <w:rPr>
          <w:rFonts w:ascii="Times New Roman" w:hAnsi="Times New Roman" w:cs="Times New Roman"/>
          <w:sz w:val="24"/>
          <w:szCs w:val="24"/>
        </w:rPr>
        <w:t xml:space="preserve"> by </w:t>
      </w:r>
      <w:r>
        <w:rPr>
          <w:rFonts w:ascii="Times New Roman" w:hAnsi="Times New Roman" w:cs="Times New Roman"/>
          <w:sz w:val="24"/>
          <w:szCs w:val="24"/>
        </w:rPr>
        <w:t xml:space="preserve">the LME/MCO. </w:t>
      </w:r>
    </w:p>
    <w:p w14:paraId="7320CE80" w14:textId="77777777" w:rsidR="00153696" w:rsidRPr="00BD46A0" w:rsidRDefault="00153696" w:rsidP="00153696">
      <w:pPr>
        <w:pStyle w:val="NoSpacing"/>
        <w:rPr>
          <w:rFonts w:ascii="Times New Roman" w:hAnsi="Times New Roman" w:cs="Times New Roman"/>
          <w:sz w:val="24"/>
          <w:szCs w:val="24"/>
        </w:rPr>
      </w:pPr>
    </w:p>
    <w:p w14:paraId="4C9EE83B" w14:textId="6B349AE1" w:rsidR="00153696" w:rsidRPr="00230A50" w:rsidRDefault="00153696" w:rsidP="00153696">
      <w:pPr>
        <w:pStyle w:val="NoSpacing"/>
        <w:rPr>
          <w:rFonts w:ascii="Times New Roman" w:hAnsi="Times New Roman" w:cs="Times New Roman"/>
          <w:color w:val="7030A0"/>
          <w:sz w:val="24"/>
          <w:szCs w:val="24"/>
        </w:rPr>
      </w:pPr>
      <w:r>
        <w:rPr>
          <w:rFonts w:ascii="Times New Roman" w:hAnsi="Times New Roman" w:cs="Times New Roman"/>
          <w:sz w:val="24"/>
          <w:szCs w:val="24"/>
        </w:rPr>
        <w:t xml:space="preserve">As part of the application process, potential </w:t>
      </w:r>
      <w:r w:rsidRPr="00BD46A0">
        <w:rPr>
          <w:rFonts w:ascii="Times New Roman" w:hAnsi="Times New Roman" w:cs="Times New Roman"/>
          <w:sz w:val="24"/>
          <w:szCs w:val="24"/>
        </w:rPr>
        <w:t xml:space="preserve">employees </w:t>
      </w:r>
      <w:r>
        <w:rPr>
          <w:rFonts w:ascii="Times New Roman" w:hAnsi="Times New Roman" w:cs="Times New Roman"/>
          <w:sz w:val="24"/>
          <w:szCs w:val="24"/>
        </w:rPr>
        <w:t xml:space="preserve">must </w:t>
      </w:r>
      <w:r w:rsidRPr="00BD46A0">
        <w:rPr>
          <w:rFonts w:ascii="Times New Roman" w:hAnsi="Times New Roman" w:cs="Times New Roman"/>
          <w:sz w:val="24"/>
          <w:szCs w:val="24"/>
        </w:rPr>
        <w:t xml:space="preserve">submit to a </w:t>
      </w:r>
      <w:r>
        <w:rPr>
          <w:rFonts w:ascii="Times New Roman" w:hAnsi="Times New Roman" w:cs="Times New Roman"/>
          <w:sz w:val="24"/>
          <w:szCs w:val="24"/>
        </w:rPr>
        <w:t>c</w:t>
      </w:r>
      <w:r w:rsidRPr="00BD46A0">
        <w:rPr>
          <w:rFonts w:ascii="Times New Roman" w:hAnsi="Times New Roman" w:cs="Times New Roman"/>
          <w:sz w:val="24"/>
          <w:szCs w:val="24"/>
        </w:rPr>
        <w:t xml:space="preserve">riminal </w:t>
      </w:r>
      <w:r>
        <w:rPr>
          <w:rFonts w:ascii="Times New Roman" w:hAnsi="Times New Roman" w:cs="Times New Roman"/>
          <w:sz w:val="24"/>
          <w:szCs w:val="24"/>
        </w:rPr>
        <w:t>r</w:t>
      </w:r>
      <w:r w:rsidRPr="00BD46A0">
        <w:rPr>
          <w:rFonts w:ascii="Times New Roman" w:hAnsi="Times New Roman" w:cs="Times New Roman"/>
          <w:sz w:val="24"/>
          <w:szCs w:val="24"/>
        </w:rPr>
        <w:t xml:space="preserve">ecords </w:t>
      </w:r>
      <w:r>
        <w:rPr>
          <w:rFonts w:ascii="Times New Roman" w:hAnsi="Times New Roman" w:cs="Times New Roman"/>
          <w:sz w:val="24"/>
          <w:szCs w:val="24"/>
        </w:rPr>
        <w:t>c</w:t>
      </w:r>
      <w:r w:rsidRPr="00BD46A0">
        <w:rPr>
          <w:rFonts w:ascii="Times New Roman" w:hAnsi="Times New Roman" w:cs="Times New Roman"/>
          <w:sz w:val="24"/>
          <w:szCs w:val="24"/>
        </w:rPr>
        <w:t xml:space="preserve">heck </w:t>
      </w:r>
      <w:r>
        <w:rPr>
          <w:rFonts w:ascii="Times New Roman" w:hAnsi="Times New Roman" w:cs="Times New Roman"/>
          <w:sz w:val="24"/>
          <w:szCs w:val="24"/>
        </w:rPr>
        <w:t xml:space="preserve">that </w:t>
      </w:r>
      <w:r w:rsidRPr="00BD46A0">
        <w:rPr>
          <w:rFonts w:ascii="Times New Roman" w:hAnsi="Times New Roman" w:cs="Times New Roman"/>
          <w:sz w:val="24"/>
          <w:szCs w:val="24"/>
        </w:rPr>
        <w:t>cover</w:t>
      </w:r>
      <w:r>
        <w:rPr>
          <w:rFonts w:ascii="Times New Roman" w:hAnsi="Times New Roman" w:cs="Times New Roman"/>
          <w:sz w:val="24"/>
          <w:szCs w:val="24"/>
        </w:rPr>
        <w:t>s</w:t>
      </w:r>
      <w:r w:rsidRPr="00BD46A0">
        <w:rPr>
          <w:rFonts w:ascii="Times New Roman" w:hAnsi="Times New Roman" w:cs="Times New Roman"/>
          <w:sz w:val="24"/>
          <w:szCs w:val="24"/>
        </w:rPr>
        <w:t xml:space="preserve"> the date of hire through the previous </w:t>
      </w:r>
      <w:r>
        <w:rPr>
          <w:rFonts w:ascii="Times New Roman" w:hAnsi="Times New Roman" w:cs="Times New Roman"/>
          <w:sz w:val="24"/>
          <w:szCs w:val="24"/>
        </w:rPr>
        <w:t xml:space="preserve">five </w:t>
      </w:r>
      <w:proofErr w:type="gramStart"/>
      <w:r>
        <w:rPr>
          <w:rFonts w:ascii="Times New Roman" w:hAnsi="Times New Roman" w:cs="Times New Roman"/>
          <w:sz w:val="24"/>
          <w:szCs w:val="24"/>
        </w:rPr>
        <w:t>year</w:t>
      </w:r>
      <w:proofErr w:type="gramEnd"/>
      <w:r w:rsidRPr="00BD46A0">
        <w:rPr>
          <w:rFonts w:ascii="Times New Roman" w:hAnsi="Times New Roman" w:cs="Times New Roman"/>
          <w:sz w:val="24"/>
          <w:szCs w:val="24"/>
        </w:rPr>
        <w:t>.</w:t>
      </w:r>
      <w:r>
        <w:rPr>
          <w:rFonts w:ascii="Times New Roman" w:hAnsi="Times New Roman" w:cs="Times New Roman"/>
          <w:sz w:val="24"/>
          <w:szCs w:val="24"/>
        </w:rPr>
        <w:t xml:space="preserve">  </w:t>
      </w:r>
      <w:r w:rsidRPr="00BD46A0">
        <w:rPr>
          <w:rFonts w:ascii="Times New Roman" w:hAnsi="Times New Roman" w:cs="Times New Roman"/>
          <w:sz w:val="24"/>
          <w:szCs w:val="24"/>
        </w:rPr>
        <w:t xml:space="preserve">All </w:t>
      </w:r>
      <w:r>
        <w:rPr>
          <w:rFonts w:ascii="Times New Roman" w:hAnsi="Times New Roman" w:cs="Times New Roman"/>
          <w:sz w:val="24"/>
          <w:szCs w:val="24"/>
        </w:rPr>
        <w:t xml:space="preserve">staff must </w:t>
      </w:r>
      <w:r w:rsidRPr="00BD46A0">
        <w:rPr>
          <w:rFonts w:ascii="Times New Roman" w:hAnsi="Times New Roman" w:cs="Times New Roman"/>
          <w:sz w:val="24"/>
          <w:szCs w:val="24"/>
        </w:rPr>
        <w:t xml:space="preserve">sign and comply </w:t>
      </w:r>
      <w:r>
        <w:rPr>
          <w:rFonts w:ascii="Times New Roman" w:hAnsi="Times New Roman" w:cs="Times New Roman"/>
          <w:sz w:val="24"/>
          <w:szCs w:val="24"/>
        </w:rPr>
        <w:t xml:space="preserve">with a </w:t>
      </w:r>
      <w:r w:rsidR="00C61D8F">
        <w:rPr>
          <w:rFonts w:ascii="Times New Roman" w:hAnsi="Times New Roman" w:cs="Times New Roman"/>
          <w:sz w:val="24"/>
          <w:szCs w:val="24"/>
        </w:rPr>
        <w:t>Member</w:t>
      </w:r>
      <w:r>
        <w:rPr>
          <w:rFonts w:ascii="Times New Roman" w:hAnsi="Times New Roman" w:cs="Times New Roman"/>
          <w:sz w:val="24"/>
          <w:szCs w:val="24"/>
        </w:rPr>
        <w:t>s Rights Statement</w:t>
      </w:r>
      <w:r w:rsidRPr="00BD46A0">
        <w:rPr>
          <w:rFonts w:ascii="Times New Roman" w:hAnsi="Times New Roman" w:cs="Times New Roman"/>
          <w:sz w:val="24"/>
          <w:szCs w:val="24"/>
        </w:rPr>
        <w:t xml:space="preserve"> ensuring </w:t>
      </w:r>
      <w:proofErr w:type="gramStart"/>
      <w:r w:rsidRPr="00BD46A0">
        <w:rPr>
          <w:rFonts w:ascii="Times New Roman" w:hAnsi="Times New Roman" w:cs="Times New Roman"/>
          <w:sz w:val="24"/>
          <w:szCs w:val="24"/>
        </w:rPr>
        <w:t>rights</w:t>
      </w:r>
      <w:proofErr w:type="gramEnd"/>
      <w:r w:rsidRPr="00BD46A0">
        <w:rPr>
          <w:rFonts w:ascii="Times New Roman" w:hAnsi="Times New Roman" w:cs="Times New Roman"/>
          <w:sz w:val="24"/>
          <w:szCs w:val="24"/>
        </w:rPr>
        <w:t xml:space="preserve"> of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s will be protected, as mandated by </w:t>
      </w:r>
      <w:r>
        <w:rPr>
          <w:rFonts w:ascii="Times New Roman" w:hAnsi="Times New Roman" w:cs="Times New Roman"/>
          <w:sz w:val="24"/>
          <w:szCs w:val="24"/>
        </w:rPr>
        <w:t xml:space="preserve">agency policy as well as the </w:t>
      </w:r>
      <w:r w:rsidRPr="00BD46A0">
        <w:rPr>
          <w:rFonts w:ascii="Times New Roman" w:hAnsi="Times New Roman" w:cs="Times New Roman"/>
          <w:sz w:val="24"/>
          <w:szCs w:val="24"/>
        </w:rPr>
        <w:t>LME</w:t>
      </w:r>
      <w:r>
        <w:rPr>
          <w:rFonts w:ascii="Times New Roman" w:hAnsi="Times New Roman" w:cs="Times New Roman"/>
          <w:sz w:val="24"/>
          <w:szCs w:val="24"/>
        </w:rPr>
        <w:t>/MCO.  In addition, a</w:t>
      </w:r>
      <w:r w:rsidRPr="00BD46A0">
        <w:rPr>
          <w:rFonts w:ascii="Times New Roman" w:hAnsi="Times New Roman" w:cs="Times New Roman"/>
          <w:sz w:val="24"/>
          <w:szCs w:val="24"/>
        </w:rPr>
        <w:t xml:space="preserve">ll employees </w:t>
      </w:r>
      <w:r>
        <w:rPr>
          <w:rFonts w:ascii="Times New Roman" w:hAnsi="Times New Roman" w:cs="Times New Roman"/>
          <w:sz w:val="24"/>
          <w:szCs w:val="24"/>
        </w:rPr>
        <w:t xml:space="preserve">must </w:t>
      </w:r>
      <w:r w:rsidRPr="00BD46A0">
        <w:rPr>
          <w:rFonts w:ascii="Times New Roman" w:hAnsi="Times New Roman" w:cs="Times New Roman"/>
          <w:sz w:val="24"/>
          <w:szCs w:val="24"/>
        </w:rPr>
        <w:t xml:space="preserve">sign and comply with current </w:t>
      </w:r>
      <w:r w:rsidRPr="00BD46A0">
        <w:rPr>
          <w:rFonts w:ascii="Times New Roman" w:hAnsi="Times New Roman" w:cs="Times New Roman"/>
          <w:sz w:val="24"/>
          <w:szCs w:val="24"/>
        </w:rPr>
        <w:lastRenderedPageBreak/>
        <w:t>confidentiality and HIPPA standards</w:t>
      </w:r>
      <w:r>
        <w:rPr>
          <w:rFonts w:ascii="Times New Roman" w:hAnsi="Times New Roman" w:cs="Times New Roman"/>
          <w:sz w:val="24"/>
          <w:szCs w:val="24"/>
        </w:rPr>
        <w:t xml:space="preserve"> as well as the drug policy and the </w:t>
      </w:r>
      <w:r w:rsidRPr="00BD46A0">
        <w:rPr>
          <w:rFonts w:ascii="Times New Roman" w:hAnsi="Times New Roman" w:cs="Times New Roman"/>
          <w:sz w:val="24"/>
          <w:szCs w:val="24"/>
        </w:rPr>
        <w:t xml:space="preserve">policy </w:t>
      </w:r>
      <w:r w:rsidRPr="00613664">
        <w:rPr>
          <w:rFonts w:ascii="Times New Roman" w:hAnsi="Times New Roman" w:cs="Times New Roman"/>
          <w:sz w:val="24"/>
          <w:szCs w:val="24"/>
        </w:rPr>
        <w:t>regarding the possession of weapons.</w:t>
      </w:r>
    </w:p>
    <w:p w14:paraId="073FF049" w14:textId="77777777" w:rsidR="00153696" w:rsidRDefault="00153696" w:rsidP="00153696">
      <w:pPr>
        <w:pStyle w:val="NoSpacing"/>
        <w:rPr>
          <w:rFonts w:ascii="Times New Roman" w:hAnsi="Times New Roman" w:cs="Times New Roman"/>
          <w:sz w:val="24"/>
          <w:szCs w:val="24"/>
        </w:rPr>
      </w:pPr>
    </w:p>
    <w:p w14:paraId="3AF1D39F" w14:textId="5474BA55" w:rsidR="00153696" w:rsidRDefault="00B86B99" w:rsidP="00153696">
      <w:pPr>
        <w:pStyle w:val="NoSpacing"/>
        <w:rPr>
          <w:rFonts w:ascii="Times New Roman" w:hAnsi="Times New Roman" w:cs="Times New Roman"/>
          <w:sz w:val="24"/>
          <w:szCs w:val="24"/>
        </w:rPr>
      </w:pPr>
      <w:r>
        <w:rPr>
          <w:rFonts w:ascii="Times New Roman" w:hAnsi="Times New Roman" w:cs="Times New Roman"/>
          <w:sz w:val="24"/>
          <w:szCs w:val="24"/>
        </w:rPr>
        <w:t xml:space="preserve">Each new employee must affirm that s/he has no communicable disease at the time of </w:t>
      </w:r>
      <w:proofErr w:type="gramStart"/>
      <w:r>
        <w:rPr>
          <w:rFonts w:ascii="Times New Roman" w:hAnsi="Times New Roman" w:cs="Times New Roman"/>
          <w:sz w:val="24"/>
          <w:szCs w:val="24"/>
        </w:rPr>
        <w:t>hire</w:t>
      </w:r>
      <w:proofErr w:type="gramEnd"/>
      <w:r>
        <w:rPr>
          <w:rFonts w:ascii="Times New Roman" w:hAnsi="Times New Roman" w:cs="Times New Roman"/>
          <w:sz w:val="24"/>
          <w:szCs w:val="24"/>
        </w:rPr>
        <w:t xml:space="preserve">. </w:t>
      </w:r>
      <w:r w:rsidR="00153696">
        <w:rPr>
          <w:rFonts w:ascii="Times New Roman" w:hAnsi="Times New Roman" w:cs="Times New Roman"/>
          <w:sz w:val="24"/>
          <w:szCs w:val="24"/>
        </w:rPr>
        <w:t xml:space="preserve">A </w:t>
      </w:r>
      <w:r w:rsidR="00153696" w:rsidRPr="00BD46A0">
        <w:rPr>
          <w:rFonts w:ascii="Times New Roman" w:hAnsi="Times New Roman" w:cs="Times New Roman"/>
          <w:sz w:val="24"/>
          <w:szCs w:val="24"/>
        </w:rPr>
        <w:t xml:space="preserve">driving record check </w:t>
      </w:r>
      <w:r w:rsidR="00153696">
        <w:rPr>
          <w:rFonts w:ascii="Times New Roman" w:hAnsi="Times New Roman" w:cs="Times New Roman"/>
          <w:sz w:val="24"/>
          <w:szCs w:val="24"/>
        </w:rPr>
        <w:t xml:space="preserve">will be completed </w:t>
      </w:r>
      <w:r w:rsidR="00153696" w:rsidRPr="00BD46A0">
        <w:rPr>
          <w:rFonts w:ascii="Times New Roman" w:hAnsi="Times New Roman" w:cs="Times New Roman"/>
          <w:sz w:val="24"/>
          <w:szCs w:val="24"/>
        </w:rPr>
        <w:t xml:space="preserve">on all </w:t>
      </w:r>
      <w:r w:rsidR="00153696">
        <w:rPr>
          <w:rFonts w:ascii="Times New Roman" w:hAnsi="Times New Roman" w:cs="Times New Roman"/>
          <w:sz w:val="24"/>
          <w:szCs w:val="24"/>
        </w:rPr>
        <w:t>staff</w:t>
      </w:r>
      <w:r w:rsidR="00153696" w:rsidRPr="00BD46A0">
        <w:rPr>
          <w:rFonts w:ascii="Times New Roman" w:hAnsi="Times New Roman" w:cs="Times New Roman"/>
          <w:sz w:val="24"/>
          <w:szCs w:val="24"/>
        </w:rPr>
        <w:t xml:space="preserve"> transport</w:t>
      </w:r>
      <w:r w:rsidR="00153696">
        <w:rPr>
          <w:rFonts w:ascii="Times New Roman" w:hAnsi="Times New Roman" w:cs="Times New Roman"/>
          <w:sz w:val="24"/>
          <w:szCs w:val="24"/>
        </w:rPr>
        <w:t>ing</w:t>
      </w:r>
      <w:r w:rsidR="00153696" w:rsidRPr="00BD46A0">
        <w:rPr>
          <w:rFonts w:ascii="Times New Roman" w:hAnsi="Times New Roman" w:cs="Times New Roman"/>
          <w:sz w:val="24"/>
          <w:szCs w:val="24"/>
        </w:rPr>
        <w:t xml:space="preserve"> </w:t>
      </w:r>
      <w:r w:rsidR="00C61D8F">
        <w:rPr>
          <w:rFonts w:ascii="Times New Roman" w:hAnsi="Times New Roman" w:cs="Times New Roman"/>
          <w:sz w:val="24"/>
          <w:szCs w:val="24"/>
        </w:rPr>
        <w:t>member</w:t>
      </w:r>
      <w:r w:rsidR="00153696" w:rsidRPr="00BD46A0">
        <w:rPr>
          <w:rFonts w:ascii="Times New Roman" w:hAnsi="Times New Roman" w:cs="Times New Roman"/>
          <w:sz w:val="24"/>
          <w:szCs w:val="24"/>
        </w:rPr>
        <w:t>s</w:t>
      </w:r>
      <w:r w:rsidR="00153696">
        <w:rPr>
          <w:rFonts w:ascii="Times New Roman" w:hAnsi="Times New Roman" w:cs="Times New Roman"/>
          <w:sz w:val="24"/>
          <w:szCs w:val="24"/>
        </w:rPr>
        <w:t>.  S</w:t>
      </w:r>
      <w:r w:rsidR="00153696" w:rsidRPr="00BD46A0">
        <w:rPr>
          <w:rFonts w:ascii="Times New Roman" w:hAnsi="Times New Roman" w:cs="Times New Roman"/>
          <w:sz w:val="24"/>
          <w:szCs w:val="24"/>
        </w:rPr>
        <w:t xml:space="preserve">taff who transport </w:t>
      </w:r>
      <w:r w:rsidR="00C61D8F">
        <w:rPr>
          <w:rFonts w:ascii="Times New Roman" w:hAnsi="Times New Roman" w:cs="Times New Roman"/>
          <w:sz w:val="24"/>
          <w:szCs w:val="24"/>
        </w:rPr>
        <w:t>member</w:t>
      </w:r>
      <w:r w:rsidR="00153696" w:rsidRPr="00BD46A0">
        <w:rPr>
          <w:rFonts w:ascii="Times New Roman" w:hAnsi="Times New Roman" w:cs="Times New Roman"/>
          <w:sz w:val="24"/>
          <w:szCs w:val="24"/>
        </w:rPr>
        <w:t xml:space="preserve">s are required to maintain adequate insurance on their vehicle, </w:t>
      </w:r>
      <w:r w:rsidR="00153696">
        <w:rPr>
          <w:rFonts w:ascii="Times New Roman" w:hAnsi="Times New Roman" w:cs="Times New Roman"/>
          <w:sz w:val="24"/>
          <w:szCs w:val="24"/>
        </w:rPr>
        <w:t xml:space="preserve">keep </w:t>
      </w:r>
      <w:r w:rsidR="00153696" w:rsidRPr="00BD46A0">
        <w:rPr>
          <w:rFonts w:ascii="Times New Roman" w:hAnsi="Times New Roman" w:cs="Times New Roman"/>
          <w:sz w:val="24"/>
          <w:szCs w:val="24"/>
        </w:rPr>
        <w:t>the vehicle in good operatin</w:t>
      </w:r>
      <w:r w:rsidR="00153696">
        <w:rPr>
          <w:rFonts w:ascii="Times New Roman" w:hAnsi="Times New Roman" w:cs="Times New Roman"/>
          <w:sz w:val="24"/>
          <w:szCs w:val="24"/>
        </w:rPr>
        <w:t xml:space="preserve">g condition and possess </w:t>
      </w:r>
      <w:r w:rsidR="00153696" w:rsidRPr="00BD46A0">
        <w:rPr>
          <w:rFonts w:ascii="Times New Roman" w:hAnsi="Times New Roman" w:cs="Times New Roman"/>
          <w:sz w:val="24"/>
          <w:szCs w:val="24"/>
        </w:rPr>
        <w:t xml:space="preserve">a valid North Carolina driver’s license. </w:t>
      </w:r>
      <w:r w:rsidR="00153696">
        <w:rPr>
          <w:rFonts w:ascii="Times New Roman" w:hAnsi="Times New Roman" w:cs="Times New Roman"/>
          <w:sz w:val="24"/>
          <w:szCs w:val="24"/>
        </w:rPr>
        <w:t xml:space="preserve"> </w:t>
      </w:r>
      <w:r w:rsidR="00153696" w:rsidRPr="00BD46A0">
        <w:rPr>
          <w:rFonts w:ascii="Times New Roman" w:hAnsi="Times New Roman" w:cs="Times New Roman"/>
          <w:sz w:val="24"/>
          <w:szCs w:val="24"/>
        </w:rPr>
        <w:t>A current job description of duties performed and required by the position shall be signed by the employee and the QP</w:t>
      </w:r>
      <w:r w:rsidR="00153696">
        <w:rPr>
          <w:rFonts w:ascii="Times New Roman" w:hAnsi="Times New Roman" w:cs="Times New Roman"/>
          <w:sz w:val="24"/>
          <w:szCs w:val="24"/>
        </w:rPr>
        <w:t xml:space="preserve"> and will </w:t>
      </w:r>
      <w:r w:rsidR="00153696" w:rsidRPr="00BD46A0">
        <w:rPr>
          <w:rFonts w:ascii="Times New Roman" w:hAnsi="Times New Roman" w:cs="Times New Roman"/>
          <w:sz w:val="24"/>
          <w:szCs w:val="24"/>
        </w:rPr>
        <w:t xml:space="preserve">be kept in personnel file. </w:t>
      </w:r>
    </w:p>
    <w:p w14:paraId="6A504FF4" w14:textId="77777777" w:rsidR="00153696" w:rsidRDefault="00153696" w:rsidP="00153696">
      <w:pPr>
        <w:pStyle w:val="NoSpacing"/>
        <w:rPr>
          <w:rFonts w:ascii="Times New Roman" w:hAnsi="Times New Roman" w:cs="Times New Roman"/>
          <w:sz w:val="24"/>
          <w:szCs w:val="24"/>
        </w:rPr>
      </w:pPr>
    </w:p>
    <w:p w14:paraId="261831A3" w14:textId="77777777" w:rsidR="00153696" w:rsidRDefault="00153696" w:rsidP="00153696">
      <w:pPr>
        <w:pStyle w:val="NoSpacing"/>
        <w:rPr>
          <w:rFonts w:ascii="Times New Roman" w:hAnsi="Times New Roman" w:cs="Times New Roman"/>
          <w:sz w:val="24"/>
          <w:szCs w:val="24"/>
        </w:rPr>
      </w:pPr>
      <w:r w:rsidRPr="00BD46A0">
        <w:rPr>
          <w:rFonts w:ascii="Times New Roman" w:hAnsi="Times New Roman" w:cs="Times New Roman"/>
          <w:sz w:val="24"/>
          <w:szCs w:val="24"/>
        </w:rPr>
        <w:t xml:space="preserve">Training in the areas </w:t>
      </w:r>
      <w:r w:rsidR="00D45569">
        <w:rPr>
          <w:rFonts w:ascii="Times New Roman" w:hAnsi="Times New Roman" w:cs="Times New Roman"/>
          <w:sz w:val="24"/>
          <w:szCs w:val="24"/>
        </w:rPr>
        <w:t xml:space="preserve">listed </w:t>
      </w:r>
      <w:r w:rsidRPr="00BD46A0">
        <w:rPr>
          <w:rFonts w:ascii="Times New Roman" w:hAnsi="Times New Roman" w:cs="Times New Roman"/>
          <w:sz w:val="24"/>
          <w:szCs w:val="24"/>
        </w:rPr>
        <w:t xml:space="preserve">will be required for each </w:t>
      </w:r>
      <w:r>
        <w:rPr>
          <w:rFonts w:ascii="Times New Roman" w:hAnsi="Times New Roman" w:cs="Times New Roman"/>
          <w:sz w:val="24"/>
          <w:szCs w:val="24"/>
        </w:rPr>
        <w:t xml:space="preserve">new staff person </w:t>
      </w:r>
      <w:r w:rsidRPr="00BD46A0">
        <w:rPr>
          <w:rFonts w:ascii="Times New Roman" w:hAnsi="Times New Roman" w:cs="Times New Roman"/>
          <w:sz w:val="24"/>
          <w:szCs w:val="24"/>
        </w:rPr>
        <w:t>providing Medicaid services</w:t>
      </w:r>
      <w:r>
        <w:rPr>
          <w:rFonts w:ascii="Times New Roman" w:hAnsi="Times New Roman" w:cs="Times New Roman"/>
          <w:sz w:val="24"/>
          <w:szCs w:val="24"/>
        </w:rPr>
        <w:t>:</w:t>
      </w:r>
    </w:p>
    <w:p w14:paraId="09350692" w14:textId="77777777" w:rsidR="0015369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Core Competencies</w:t>
      </w:r>
    </w:p>
    <w:p w14:paraId="5249C609" w14:textId="77777777" w:rsidR="00153696" w:rsidRPr="00BD46A0"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Blood borne Pathogens/Universal Precautions</w:t>
      </w:r>
    </w:p>
    <w:p w14:paraId="733F2D8B" w14:textId="77777777" w:rsidR="0015369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Cultural Competence</w:t>
      </w:r>
    </w:p>
    <w:p w14:paraId="59C32B60" w14:textId="77777777" w:rsidR="00153696"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HIPAA Overview</w:t>
      </w:r>
    </w:p>
    <w:p w14:paraId="2F63E1B6" w14:textId="77777777" w:rsidR="00C74FA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Corporate Compliance</w:t>
      </w:r>
    </w:p>
    <w:p w14:paraId="25D6C2CF" w14:textId="62DFC670" w:rsidR="00153696"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CPR</w:t>
      </w:r>
      <w:r>
        <w:rPr>
          <w:rFonts w:ascii="Times New Roman" w:hAnsi="Times New Roman" w:cs="Times New Roman"/>
          <w:sz w:val="24"/>
          <w:szCs w:val="24"/>
        </w:rPr>
        <w:t xml:space="preserve"> and </w:t>
      </w:r>
      <w:r w:rsidRPr="00BD46A0">
        <w:rPr>
          <w:rFonts w:ascii="Times New Roman" w:hAnsi="Times New Roman" w:cs="Times New Roman"/>
          <w:sz w:val="24"/>
          <w:szCs w:val="24"/>
        </w:rPr>
        <w:t xml:space="preserve">First Aid </w:t>
      </w:r>
    </w:p>
    <w:p w14:paraId="3AFC41D0" w14:textId="77777777" w:rsidR="00C74FA6" w:rsidRPr="00BD46A0" w:rsidRDefault="00C74FA6" w:rsidP="00A5368B">
      <w:pPr>
        <w:pStyle w:val="NoSpacing"/>
        <w:numPr>
          <w:ilvl w:val="0"/>
          <w:numId w:val="15"/>
        </w:numPr>
        <w:ind w:left="810" w:hanging="450"/>
        <w:rPr>
          <w:rFonts w:ascii="Times New Roman" w:hAnsi="Times New Roman" w:cs="Times New Roman"/>
          <w:sz w:val="24"/>
          <w:szCs w:val="24"/>
        </w:rPr>
      </w:pPr>
      <w:r>
        <w:rPr>
          <w:rFonts w:ascii="Times New Roman" w:hAnsi="Times New Roman" w:cs="Times New Roman"/>
          <w:sz w:val="24"/>
          <w:szCs w:val="24"/>
        </w:rPr>
        <w:t>NCI</w:t>
      </w:r>
    </w:p>
    <w:p w14:paraId="7A758E64" w14:textId="77777777" w:rsidR="00153696" w:rsidRPr="00BD46A0" w:rsidRDefault="00153696" w:rsidP="00A5368B">
      <w:pPr>
        <w:pStyle w:val="NoSpacing"/>
        <w:numPr>
          <w:ilvl w:val="0"/>
          <w:numId w:val="15"/>
        </w:numPr>
        <w:ind w:left="810" w:hanging="450"/>
        <w:rPr>
          <w:rFonts w:ascii="Times New Roman" w:hAnsi="Times New Roman" w:cs="Times New Roman"/>
          <w:sz w:val="24"/>
          <w:szCs w:val="24"/>
        </w:rPr>
      </w:pPr>
      <w:r w:rsidRPr="00BD46A0">
        <w:rPr>
          <w:rFonts w:ascii="Times New Roman" w:hAnsi="Times New Roman" w:cs="Times New Roman"/>
          <w:sz w:val="24"/>
          <w:szCs w:val="24"/>
        </w:rPr>
        <w:t>Medication Administration training</w:t>
      </w:r>
    </w:p>
    <w:p w14:paraId="0AE49DA0" w14:textId="77777777" w:rsidR="000305F8" w:rsidRDefault="000305F8">
      <w:pPr>
        <w:rPr>
          <w:rFonts w:eastAsiaTheme="minorHAnsi"/>
          <w:szCs w:val="24"/>
        </w:rPr>
      </w:pPr>
    </w:p>
    <w:p w14:paraId="7F7FAA02" w14:textId="77777777" w:rsidR="00D45569" w:rsidRPr="00CC3C7E" w:rsidRDefault="00D45569" w:rsidP="00CC3C7E">
      <w:pPr>
        <w:pStyle w:val="ListParagraph"/>
        <w:numPr>
          <w:ilvl w:val="0"/>
          <w:numId w:val="49"/>
        </w:numPr>
        <w:rPr>
          <w:b/>
          <w:color w:val="000000" w:themeColor="text1"/>
        </w:rPr>
      </w:pPr>
      <w:r w:rsidRPr="00CC3C7E">
        <w:rPr>
          <w:b/>
          <w:color w:val="000000" w:themeColor="text1"/>
        </w:rPr>
        <w:t xml:space="preserve">Laws Affecting Employees  </w:t>
      </w:r>
    </w:p>
    <w:p w14:paraId="5FAA1958" w14:textId="77777777" w:rsidR="00D45569" w:rsidRPr="00E867D9" w:rsidRDefault="00D45569" w:rsidP="00D45569">
      <w:pPr>
        <w:pStyle w:val="ListParagraph"/>
        <w:rPr>
          <w:b/>
          <w:color w:val="000000" w:themeColor="text1"/>
        </w:rPr>
      </w:pPr>
    </w:p>
    <w:p w14:paraId="1B9B204F" w14:textId="77777777" w:rsidR="00D45569" w:rsidRPr="00E867D9" w:rsidRDefault="00D45569" w:rsidP="00D45569">
      <w:pPr>
        <w:rPr>
          <w:b/>
          <w:szCs w:val="24"/>
        </w:rPr>
      </w:pPr>
      <w:r w:rsidRPr="00E867D9">
        <w:rPr>
          <w:b/>
          <w:szCs w:val="24"/>
        </w:rPr>
        <w:t>Basic Employee Rights</w:t>
      </w:r>
    </w:p>
    <w:p w14:paraId="29333A49" w14:textId="77777777" w:rsidR="00D45569" w:rsidRPr="00C74FA6" w:rsidRDefault="00D45569" w:rsidP="00A5368B">
      <w:pPr>
        <w:pStyle w:val="ListParagraph"/>
        <w:numPr>
          <w:ilvl w:val="0"/>
          <w:numId w:val="44"/>
        </w:numPr>
        <w:ind w:left="810" w:hanging="450"/>
      </w:pPr>
      <w:r w:rsidRPr="00C74FA6">
        <w:t xml:space="preserve">Right to fair wages for work performed, including overtime for hours </w:t>
      </w:r>
      <w:proofErr w:type="gramStart"/>
      <w:r w:rsidRPr="00C74FA6">
        <w:t>in excess of</w:t>
      </w:r>
      <w:proofErr w:type="gramEnd"/>
      <w:r w:rsidRPr="00C74FA6">
        <w:t xml:space="preserve"> 40 per week (for hourly employees).</w:t>
      </w:r>
    </w:p>
    <w:p w14:paraId="2D4FD637" w14:textId="77777777" w:rsidR="00D45569" w:rsidRPr="00C74FA6" w:rsidRDefault="00D45569" w:rsidP="00A5368B">
      <w:pPr>
        <w:pStyle w:val="ListParagraph"/>
        <w:numPr>
          <w:ilvl w:val="0"/>
          <w:numId w:val="44"/>
        </w:numPr>
        <w:ind w:left="810" w:hanging="450"/>
      </w:pPr>
      <w:r w:rsidRPr="00C74FA6">
        <w:t>Right to be free from discrimination and harassment of all types.</w:t>
      </w:r>
    </w:p>
    <w:p w14:paraId="6AD9D1B2" w14:textId="77777777" w:rsidR="00D45569" w:rsidRPr="00C74FA6" w:rsidRDefault="00D45569" w:rsidP="00A5368B">
      <w:pPr>
        <w:pStyle w:val="ListParagraph"/>
        <w:numPr>
          <w:ilvl w:val="0"/>
          <w:numId w:val="44"/>
        </w:numPr>
        <w:ind w:left="810" w:hanging="450"/>
      </w:pPr>
      <w:r w:rsidRPr="00C74FA6">
        <w:t>Right to a safe workplace free of dangerous conditions, toxic substances, and other potential safety hazards.</w:t>
      </w:r>
    </w:p>
    <w:p w14:paraId="414E9213" w14:textId="77777777" w:rsidR="00D45569" w:rsidRPr="00C74FA6" w:rsidRDefault="00D45569" w:rsidP="00A5368B">
      <w:pPr>
        <w:pStyle w:val="ListParagraph"/>
        <w:numPr>
          <w:ilvl w:val="0"/>
          <w:numId w:val="44"/>
        </w:numPr>
        <w:ind w:left="810" w:hanging="450"/>
      </w:pPr>
      <w:r w:rsidRPr="00C74FA6">
        <w:t>Right to be free from retaliation for filing a claim or complaint against an employer (these are sometimes called "whistleblower" rights).</w:t>
      </w:r>
    </w:p>
    <w:p w14:paraId="7E46B8D7" w14:textId="77777777" w:rsidR="00D45569" w:rsidRPr="00C74FA6" w:rsidRDefault="00D45569" w:rsidP="00A5368B">
      <w:pPr>
        <w:pStyle w:val="ListParagraph"/>
        <w:numPr>
          <w:ilvl w:val="0"/>
          <w:numId w:val="44"/>
        </w:numPr>
        <w:ind w:left="810" w:hanging="450"/>
        <w:rPr>
          <w:color w:val="000000" w:themeColor="text1"/>
        </w:rPr>
      </w:pPr>
      <w:proofErr w:type="gramStart"/>
      <w:r w:rsidRPr="00C74FA6">
        <w:rPr>
          <w:color w:val="000000" w:themeColor="text1"/>
        </w:rPr>
        <w:t>Employee to take</w:t>
      </w:r>
      <w:proofErr w:type="gramEnd"/>
      <w:r w:rsidRPr="00C74FA6">
        <w:rPr>
          <w:color w:val="000000" w:themeColor="text1"/>
        </w:rPr>
        <w:t xml:space="preserve"> time off from work with the amount based on company policy. </w:t>
      </w:r>
    </w:p>
    <w:p w14:paraId="7A2E1D6B" w14:textId="77777777" w:rsidR="00D45569" w:rsidRPr="00E867D9" w:rsidRDefault="00D45569" w:rsidP="00D45569">
      <w:pPr>
        <w:rPr>
          <w:b/>
          <w:color w:val="000000" w:themeColor="text1"/>
          <w:szCs w:val="24"/>
        </w:rPr>
      </w:pPr>
    </w:p>
    <w:p w14:paraId="562B81E3" w14:textId="77777777" w:rsidR="00D45569" w:rsidRPr="00E867D9" w:rsidRDefault="00D45569" w:rsidP="00D45569">
      <w:pPr>
        <w:rPr>
          <w:b/>
          <w:color w:val="000000" w:themeColor="text1"/>
          <w:szCs w:val="24"/>
        </w:rPr>
      </w:pPr>
      <w:r w:rsidRPr="00E867D9">
        <w:rPr>
          <w:b/>
          <w:color w:val="000000" w:themeColor="text1"/>
          <w:szCs w:val="24"/>
        </w:rPr>
        <w:t xml:space="preserve">The </w:t>
      </w:r>
      <w:hyperlink r:id="rId12" w:tooltip="Federal Wage Law: The Fair Labor Standards Act" w:history="1">
        <w:r w:rsidRPr="00E867D9">
          <w:rPr>
            <w:b/>
            <w:color w:val="000000" w:themeColor="text1"/>
            <w:szCs w:val="24"/>
          </w:rPr>
          <w:t>Fair Labor Standards Act (FLSA)</w:t>
        </w:r>
      </w:hyperlink>
    </w:p>
    <w:p w14:paraId="5E22D095" w14:textId="77777777" w:rsidR="00D45569" w:rsidRPr="00E867D9" w:rsidRDefault="00D45569" w:rsidP="00D45569">
      <w:pPr>
        <w:rPr>
          <w:b/>
          <w:color w:val="000000" w:themeColor="text1"/>
          <w:szCs w:val="24"/>
        </w:rPr>
      </w:pPr>
    </w:p>
    <w:p w14:paraId="78A8CC47" w14:textId="77777777" w:rsidR="00D45569" w:rsidRPr="00A769B8" w:rsidRDefault="00D45569" w:rsidP="00A769B8">
      <w:pPr>
        <w:pStyle w:val="ListParagraph"/>
        <w:numPr>
          <w:ilvl w:val="0"/>
          <w:numId w:val="38"/>
        </w:numPr>
        <w:rPr>
          <w:color w:val="000000" w:themeColor="text1"/>
        </w:rPr>
      </w:pPr>
      <w:r w:rsidRPr="00E867D9">
        <w:rPr>
          <w:color w:val="000000" w:themeColor="text1"/>
        </w:rPr>
        <w:t xml:space="preserve">Employers </w:t>
      </w:r>
      <w:r w:rsidRPr="00E867D9">
        <w:rPr>
          <w:color w:val="000000" w:themeColor="text1"/>
          <w:u w:val="single"/>
        </w:rPr>
        <w:t>are not</w:t>
      </w:r>
      <w:r w:rsidRPr="00E867D9">
        <w:rPr>
          <w:color w:val="000000" w:themeColor="text1"/>
        </w:rPr>
        <w:t xml:space="preserve"> required to give employees paid vacation time </w:t>
      </w:r>
      <w:proofErr w:type="gramStart"/>
      <w:r w:rsidRPr="00E867D9">
        <w:rPr>
          <w:color w:val="000000" w:themeColor="text1"/>
        </w:rPr>
        <w:t>and paid</w:t>
      </w:r>
      <w:proofErr w:type="gramEnd"/>
      <w:r w:rsidRPr="00E867D9">
        <w:rPr>
          <w:color w:val="000000" w:themeColor="text1"/>
        </w:rPr>
        <w:t xml:space="preserve"> sick days.</w:t>
      </w:r>
    </w:p>
    <w:p w14:paraId="7EB1AC10" w14:textId="77777777" w:rsidR="00D45569" w:rsidRPr="00E867D9" w:rsidRDefault="00D45569" w:rsidP="00A5368B">
      <w:pPr>
        <w:pStyle w:val="ListParagraph"/>
        <w:numPr>
          <w:ilvl w:val="0"/>
          <w:numId w:val="38"/>
        </w:numPr>
        <w:rPr>
          <w:color w:val="000000" w:themeColor="text1"/>
        </w:rPr>
      </w:pPr>
      <w:r w:rsidRPr="00E867D9">
        <w:rPr>
          <w:color w:val="000000" w:themeColor="text1"/>
        </w:rPr>
        <w:t xml:space="preserve">Employers </w:t>
      </w:r>
      <w:r w:rsidRPr="00E867D9">
        <w:rPr>
          <w:color w:val="000000" w:themeColor="text1"/>
          <w:u w:val="single"/>
        </w:rPr>
        <w:t>are not</w:t>
      </w:r>
      <w:r w:rsidRPr="00E867D9">
        <w:rPr>
          <w:color w:val="000000" w:themeColor="text1"/>
        </w:rPr>
        <w:t xml:space="preserve"> required to observe legal holidays.</w:t>
      </w:r>
    </w:p>
    <w:p w14:paraId="0122CDCA" w14:textId="77777777" w:rsidR="00D45569" w:rsidRPr="00E867D9" w:rsidRDefault="00D45569" w:rsidP="00A5368B">
      <w:pPr>
        <w:pStyle w:val="ListParagraph"/>
        <w:numPr>
          <w:ilvl w:val="0"/>
          <w:numId w:val="38"/>
        </w:numPr>
        <w:rPr>
          <w:color w:val="000000" w:themeColor="text1"/>
        </w:rPr>
      </w:pPr>
      <w:r w:rsidRPr="00E867D9">
        <w:rPr>
          <w:color w:val="000000" w:themeColor="text1"/>
        </w:rPr>
        <w:t xml:space="preserve">Employers </w:t>
      </w:r>
      <w:r w:rsidRPr="00E867D9">
        <w:rPr>
          <w:color w:val="000000" w:themeColor="text1"/>
          <w:u w:val="single"/>
        </w:rPr>
        <w:t>are not</w:t>
      </w:r>
      <w:r w:rsidRPr="00E867D9">
        <w:rPr>
          <w:color w:val="000000" w:themeColor="text1"/>
        </w:rPr>
        <w:t xml:space="preserve"> required to pay employees for jury duty.</w:t>
      </w:r>
    </w:p>
    <w:p w14:paraId="2F3D681F" w14:textId="77777777" w:rsidR="00D45569" w:rsidRPr="00E867D9" w:rsidRDefault="00D45569" w:rsidP="00A5368B">
      <w:pPr>
        <w:pStyle w:val="ListParagraph"/>
        <w:numPr>
          <w:ilvl w:val="0"/>
          <w:numId w:val="38"/>
        </w:numPr>
        <w:rPr>
          <w:color w:val="000000" w:themeColor="text1"/>
        </w:rPr>
      </w:pPr>
      <w:r w:rsidRPr="00E867D9">
        <w:rPr>
          <w:color w:val="000000" w:themeColor="text1"/>
        </w:rPr>
        <w:t xml:space="preserve">An employer </w:t>
      </w:r>
      <w:r w:rsidRPr="00E867D9">
        <w:rPr>
          <w:color w:val="000000" w:themeColor="text1"/>
          <w:u w:val="single"/>
        </w:rPr>
        <w:t>can</w:t>
      </w:r>
      <w:r w:rsidRPr="00E867D9">
        <w:rPr>
          <w:color w:val="000000" w:themeColor="text1"/>
        </w:rPr>
        <w:t xml:space="preserve"> require that an applicant or employee submit to a drug test as a condition of hiring or of continued employment. </w:t>
      </w:r>
    </w:p>
    <w:p w14:paraId="61D02768" w14:textId="77777777" w:rsidR="00D45569" w:rsidRPr="00E867D9" w:rsidRDefault="00D45569" w:rsidP="00D45569">
      <w:pPr>
        <w:rPr>
          <w:color w:val="000000" w:themeColor="text1"/>
          <w:szCs w:val="24"/>
        </w:rPr>
      </w:pPr>
    </w:p>
    <w:p w14:paraId="0984A454" w14:textId="77777777" w:rsidR="00D45569" w:rsidRPr="00E867D9" w:rsidRDefault="00D45569" w:rsidP="00D45569">
      <w:pPr>
        <w:rPr>
          <w:color w:val="000000" w:themeColor="text1"/>
          <w:szCs w:val="24"/>
        </w:rPr>
      </w:pPr>
      <w:r w:rsidRPr="00E867D9">
        <w:rPr>
          <w:b/>
          <w:color w:val="000000" w:themeColor="text1"/>
          <w:szCs w:val="24"/>
        </w:rPr>
        <w:t>The Federal Family Medical Leave Act (FMLA</w:t>
      </w:r>
      <w:r w:rsidRPr="00E867D9">
        <w:rPr>
          <w:color w:val="000000" w:themeColor="text1"/>
          <w:szCs w:val="24"/>
        </w:rPr>
        <w:t xml:space="preserve">) </w:t>
      </w:r>
    </w:p>
    <w:p w14:paraId="40A0D6B9" w14:textId="77777777" w:rsidR="00D45569" w:rsidRPr="00E867D9" w:rsidRDefault="00D45569" w:rsidP="00D45569">
      <w:pPr>
        <w:rPr>
          <w:color w:val="000000" w:themeColor="text1"/>
          <w:szCs w:val="24"/>
        </w:rPr>
      </w:pPr>
    </w:p>
    <w:p w14:paraId="755A577D" w14:textId="77777777" w:rsidR="00D45569" w:rsidRPr="00E867D9" w:rsidRDefault="00D45569" w:rsidP="00D45569">
      <w:pPr>
        <w:rPr>
          <w:color w:val="000000" w:themeColor="text1"/>
          <w:szCs w:val="24"/>
        </w:rPr>
      </w:pPr>
      <w:r w:rsidRPr="00E867D9">
        <w:rPr>
          <w:color w:val="000000" w:themeColor="text1"/>
          <w:szCs w:val="24"/>
        </w:rPr>
        <w:t xml:space="preserve">FLMA provides up to 12 weeks of unpaid leave during a </w:t>
      </w:r>
      <w:proofErr w:type="gramStart"/>
      <w:r w:rsidRPr="00E867D9">
        <w:rPr>
          <w:color w:val="000000" w:themeColor="text1"/>
          <w:szCs w:val="24"/>
        </w:rPr>
        <w:t>12 month</w:t>
      </w:r>
      <w:proofErr w:type="gramEnd"/>
      <w:r w:rsidRPr="00E867D9">
        <w:rPr>
          <w:color w:val="000000" w:themeColor="text1"/>
          <w:szCs w:val="24"/>
        </w:rPr>
        <w:t xml:space="preserve"> period to care for a newborn, adopted or foster child, or to care for a family member, or to attend to the employee’s own serious medical health condition.  Employers in North Carolina are subject to the FMLA if they have at least 50 employees for at least 20 weeks in the current or previous year. Employees are eligible for FMLA leave if:</w:t>
      </w:r>
    </w:p>
    <w:p w14:paraId="25DB3FE9" w14:textId="77777777" w:rsidR="00D45569" w:rsidRPr="00E867D9" w:rsidRDefault="00D45569" w:rsidP="00A5368B">
      <w:pPr>
        <w:pStyle w:val="ListParagraph"/>
        <w:numPr>
          <w:ilvl w:val="0"/>
          <w:numId w:val="45"/>
        </w:numPr>
        <w:rPr>
          <w:color w:val="000000" w:themeColor="text1"/>
        </w:rPr>
      </w:pPr>
      <w:proofErr w:type="gramStart"/>
      <w:r w:rsidRPr="00E867D9">
        <w:rPr>
          <w:color w:val="000000" w:themeColor="text1"/>
        </w:rPr>
        <w:t>they</w:t>
      </w:r>
      <w:proofErr w:type="gramEnd"/>
      <w:r w:rsidRPr="00E867D9">
        <w:rPr>
          <w:color w:val="000000" w:themeColor="text1"/>
        </w:rPr>
        <w:t xml:space="preserve"> have worked for the company for at least a year</w:t>
      </w:r>
    </w:p>
    <w:p w14:paraId="672F9DE4" w14:textId="77777777" w:rsidR="00D45569" w:rsidRPr="00E867D9" w:rsidRDefault="00D45569" w:rsidP="00A5368B">
      <w:pPr>
        <w:pStyle w:val="ListParagraph"/>
        <w:numPr>
          <w:ilvl w:val="0"/>
          <w:numId w:val="45"/>
        </w:numPr>
        <w:rPr>
          <w:color w:val="000000" w:themeColor="text1"/>
        </w:rPr>
      </w:pPr>
      <w:proofErr w:type="gramStart"/>
      <w:r w:rsidRPr="00E867D9">
        <w:rPr>
          <w:color w:val="000000" w:themeColor="text1"/>
        </w:rPr>
        <w:lastRenderedPageBreak/>
        <w:t>they</w:t>
      </w:r>
      <w:proofErr w:type="gramEnd"/>
      <w:r w:rsidRPr="00E867D9">
        <w:rPr>
          <w:color w:val="000000" w:themeColor="text1"/>
        </w:rPr>
        <w:t xml:space="preserve"> worked at least 1,250 hours during the previous year, and</w:t>
      </w:r>
    </w:p>
    <w:p w14:paraId="28C92246" w14:textId="77777777" w:rsidR="00D45569" w:rsidRDefault="00D45569" w:rsidP="00A5368B">
      <w:pPr>
        <w:pStyle w:val="ListParagraph"/>
        <w:numPr>
          <w:ilvl w:val="0"/>
          <w:numId w:val="45"/>
        </w:numPr>
        <w:rPr>
          <w:color w:val="000000" w:themeColor="text1"/>
        </w:rPr>
      </w:pPr>
      <w:proofErr w:type="gramStart"/>
      <w:r w:rsidRPr="00E867D9">
        <w:rPr>
          <w:color w:val="000000" w:themeColor="text1"/>
        </w:rPr>
        <w:t>they</w:t>
      </w:r>
      <w:proofErr w:type="gramEnd"/>
      <w:r w:rsidRPr="00E867D9">
        <w:rPr>
          <w:color w:val="000000" w:themeColor="text1"/>
        </w:rPr>
        <w:t xml:space="preserve"> work at a location with at least 50 employees within a 75-mile radius.</w:t>
      </w:r>
    </w:p>
    <w:p w14:paraId="4734A73A" w14:textId="77777777" w:rsidR="00D45569" w:rsidRPr="00E867D9" w:rsidRDefault="00D45569" w:rsidP="00D45569">
      <w:pPr>
        <w:pStyle w:val="ListParagraph"/>
        <w:ind w:firstLine="0"/>
        <w:rPr>
          <w:color w:val="000000" w:themeColor="text1"/>
        </w:rPr>
      </w:pPr>
    </w:p>
    <w:p w14:paraId="4A004711" w14:textId="77777777" w:rsidR="00D45569" w:rsidRPr="00E867D9" w:rsidRDefault="00D45569" w:rsidP="00D45569">
      <w:pPr>
        <w:pStyle w:val="Heading3"/>
        <w:spacing w:before="0" w:line="240" w:lineRule="auto"/>
        <w:rPr>
          <w:rFonts w:ascii="Times New Roman" w:hAnsi="Times New Roman" w:cs="Times New Roman"/>
          <w:color w:val="000000" w:themeColor="text1"/>
          <w:sz w:val="24"/>
          <w:szCs w:val="24"/>
        </w:rPr>
      </w:pPr>
      <w:r w:rsidRPr="00E867D9">
        <w:rPr>
          <w:rFonts w:ascii="Times New Roman" w:hAnsi="Times New Roman" w:cs="Times New Roman"/>
          <w:color w:val="000000" w:themeColor="text1"/>
          <w:sz w:val="24"/>
          <w:szCs w:val="24"/>
        </w:rPr>
        <w:t>North Carolina Domestic Violence Leave</w:t>
      </w:r>
    </w:p>
    <w:p w14:paraId="07B33FB4" w14:textId="77777777" w:rsidR="00D45569" w:rsidRDefault="00D45569" w:rsidP="00D45569">
      <w:pPr>
        <w:pStyle w:val="NormalWeb"/>
        <w:spacing w:before="0" w:beforeAutospacing="0" w:after="0" w:afterAutospacing="0"/>
        <w:rPr>
          <w:color w:val="000000" w:themeColor="text1"/>
        </w:rPr>
      </w:pPr>
      <w:r w:rsidRPr="00E867D9">
        <w:rPr>
          <w:color w:val="000000" w:themeColor="text1"/>
        </w:rPr>
        <w:t xml:space="preserve">North Carolina employers may not discipline, fire, demote, or refuse to promote employees who take reasonable time off work to obtain (or attempt to obtain) an order of protection from domestic violence for the employee or a minor child. </w:t>
      </w:r>
    </w:p>
    <w:p w14:paraId="029F9EC8" w14:textId="77777777" w:rsidR="00D45569" w:rsidRPr="00E867D9" w:rsidRDefault="00D45569" w:rsidP="00D45569">
      <w:pPr>
        <w:pStyle w:val="NormalWeb"/>
        <w:spacing w:before="0" w:beforeAutospacing="0" w:after="0" w:afterAutospacing="0"/>
        <w:rPr>
          <w:color w:val="000000" w:themeColor="text1"/>
        </w:rPr>
      </w:pPr>
    </w:p>
    <w:p w14:paraId="409B0F96" w14:textId="77777777" w:rsidR="00D45569" w:rsidRPr="00E867D9" w:rsidRDefault="00D45569" w:rsidP="00D45569">
      <w:pPr>
        <w:pStyle w:val="Heading3"/>
        <w:spacing w:before="0" w:line="240" w:lineRule="auto"/>
        <w:rPr>
          <w:rFonts w:ascii="Times New Roman" w:hAnsi="Times New Roman" w:cs="Times New Roman"/>
          <w:color w:val="000000" w:themeColor="text1"/>
          <w:sz w:val="24"/>
          <w:szCs w:val="24"/>
        </w:rPr>
      </w:pPr>
      <w:r w:rsidRPr="00E867D9">
        <w:rPr>
          <w:rFonts w:ascii="Times New Roman" w:hAnsi="Times New Roman" w:cs="Times New Roman"/>
          <w:color w:val="000000" w:themeColor="text1"/>
          <w:sz w:val="24"/>
          <w:szCs w:val="24"/>
        </w:rPr>
        <w:t>North Carolina Small Necessities Law</w:t>
      </w:r>
    </w:p>
    <w:p w14:paraId="17B1B86D" w14:textId="77777777" w:rsidR="00D45569" w:rsidRPr="00E867D9" w:rsidRDefault="00D45569" w:rsidP="00D45569">
      <w:pPr>
        <w:pStyle w:val="NormalWeb"/>
        <w:spacing w:before="0" w:beforeAutospacing="0" w:after="0" w:afterAutospacing="0"/>
        <w:rPr>
          <w:color w:val="000000" w:themeColor="text1"/>
        </w:rPr>
      </w:pPr>
      <w:r w:rsidRPr="00E867D9">
        <w:rPr>
          <w:color w:val="000000" w:themeColor="text1"/>
        </w:rPr>
        <w:t xml:space="preserve">All employers must </w:t>
      </w:r>
      <w:proofErr w:type="gramStart"/>
      <w:r w:rsidRPr="00E867D9">
        <w:rPr>
          <w:color w:val="000000" w:themeColor="text1"/>
        </w:rPr>
        <w:t>give employees</w:t>
      </w:r>
      <w:proofErr w:type="gramEnd"/>
      <w:r w:rsidRPr="00E867D9">
        <w:rPr>
          <w:color w:val="000000" w:themeColor="text1"/>
        </w:rPr>
        <w:t xml:space="preserve"> up to four hours of unpaid leave per year to attend or otherwise be involved in a child’s school.</w:t>
      </w:r>
    </w:p>
    <w:p w14:paraId="17FCEA4B" w14:textId="77777777" w:rsidR="00E17D6B" w:rsidRPr="00E17D6B" w:rsidRDefault="00E17D6B" w:rsidP="00E17D6B"/>
    <w:p w14:paraId="5CB4F7AA" w14:textId="77777777" w:rsidR="00207724" w:rsidRPr="00BD46A0" w:rsidRDefault="00745A20" w:rsidP="00CC3C7E">
      <w:pPr>
        <w:pStyle w:val="PlainText"/>
        <w:numPr>
          <w:ilvl w:val="0"/>
          <w:numId w:val="42"/>
        </w:numPr>
        <w:rPr>
          <w:rFonts w:ascii="Times New Roman" w:hAnsi="Times New Roman"/>
          <w:b/>
          <w:sz w:val="24"/>
          <w:szCs w:val="24"/>
        </w:rPr>
      </w:pPr>
      <w:r w:rsidRPr="00BD46A0">
        <w:rPr>
          <w:rFonts w:ascii="Times New Roman" w:hAnsi="Times New Roman"/>
          <w:b/>
          <w:sz w:val="24"/>
          <w:szCs w:val="24"/>
        </w:rPr>
        <w:t>EMPLOYEE BENEFITS</w:t>
      </w:r>
      <w:r w:rsidR="00207724" w:rsidRPr="00BD46A0">
        <w:rPr>
          <w:rFonts w:ascii="Times New Roman" w:hAnsi="Times New Roman"/>
          <w:b/>
          <w:sz w:val="24"/>
          <w:szCs w:val="24"/>
        </w:rPr>
        <w:br/>
      </w:r>
    </w:p>
    <w:p w14:paraId="258E2C58" w14:textId="77777777" w:rsidR="00653688" w:rsidRPr="002B73E7" w:rsidRDefault="00653688" w:rsidP="00CC3C7E">
      <w:pPr>
        <w:pStyle w:val="NormalWeb"/>
        <w:numPr>
          <w:ilvl w:val="0"/>
          <w:numId w:val="50"/>
        </w:numPr>
        <w:shd w:val="clear" w:color="auto" w:fill="FFFFFF"/>
        <w:spacing w:before="0" w:beforeAutospacing="0" w:after="0" w:afterAutospacing="0"/>
        <w:rPr>
          <w:b/>
        </w:rPr>
      </w:pPr>
      <w:r w:rsidRPr="002B73E7">
        <w:rPr>
          <w:b/>
        </w:rPr>
        <w:t>Required Employee Benefits</w:t>
      </w:r>
      <w:r w:rsidR="00BD46A0" w:rsidRPr="002B73E7">
        <w:rPr>
          <w:b/>
        </w:rPr>
        <w:t xml:space="preserve"> </w:t>
      </w:r>
    </w:p>
    <w:p w14:paraId="5A4801E9" w14:textId="77777777" w:rsidR="002A6648" w:rsidRDefault="002A6648" w:rsidP="002A6648">
      <w:pPr>
        <w:pStyle w:val="NormalWeb"/>
        <w:shd w:val="clear" w:color="auto" w:fill="FFFFFF"/>
        <w:spacing w:before="0" w:beforeAutospacing="0" w:after="0" w:afterAutospacing="0"/>
      </w:pPr>
    </w:p>
    <w:p w14:paraId="177E2E99" w14:textId="181650DE" w:rsidR="002A6648" w:rsidRPr="00C61D8F" w:rsidRDefault="002A6648" w:rsidP="002A6648">
      <w:pPr>
        <w:pStyle w:val="NormalWeb"/>
        <w:shd w:val="clear" w:color="auto" w:fill="FFFFFF"/>
        <w:spacing w:before="0" w:beforeAutospacing="0" w:after="0" w:afterAutospacing="0"/>
        <w:rPr>
          <w:strike/>
          <w:color w:val="FF0000"/>
        </w:rPr>
      </w:pPr>
      <w:r>
        <w:t>The following are required employee benefits</w:t>
      </w:r>
      <w:r w:rsidR="00184487">
        <w:t>.</w:t>
      </w:r>
    </w:p>
    <w:p w14:paraId="5ECE6D16" w14:textId="77777777" w:rsidR="002A6648" w:rsidRDefault="002A6648" w:rsidP="00153696">
      <w:pPr>
        <w:pStyle w:val="NormalWeb"/>
        <w:shd w:val="clear" w:color="auto" w:fill="FFFFFF"/>
        <w:spacing w:before="0" w:beforeAutospacing="0" w:after="0" w:afterAutospacing="0"/>
        <w:rPr>
          <w:rStyle w:val="Strong"/>
          <w:rFonts w:eastAsiaTheme="minorHAnsi"/>
          <w:b w:val="0"/>
          <w:i/>
        </w:rPr>
      </w:pPr>
    </w:p>
    <w:p w14:paraId="303BC61A" w14:textId="77777777" w:rsidR="00614442" w:rsidRPr="00BD46A0" w:rsidRDefault="00614442" w:rsidP="00153696">
      <w:pPr>
        <w:pStyle w:val="NormalWeb"/>
        <w:shd w:val="clear" w:color="auto" w:fill="FFFFFF"/>
        <w:spacing w:before="0" w:beforeAutospacing="0" w:after="0" w:afterAutospacing="0"/>
      </w:pPr>
      <w:r w:rsidRPr="00623435">
        <w:rPr>
          <w:rStyle w:val="Strong"/>
          <w:rFonts w:eastAsiaTheme="minorHAnsi"/>
          <w:b w:val="0"/>
          <w:i/>
        </w:rPr>
        <w:t>Social Security Taxes</w:t>
      </w:r>
      <w:proofErr w:type="gramStart"/>
      <w:r w:rsidR="00EA3666">
        <w:rPr>
          <w:rStyle w:val="Strong"/>
          <w:rFonts w:eastAsiaTheme="minorHAnsi"/>
          <w:b w:val="0"/>
          <w:i/>
        </w:rPr>
        <w:t xml:space="preserve">:  </w:t>
      </w:r>
      <w:r w:rsidR="00653688" w:rsidRPr="00BD46A0">
        <w:t>Reach</w:t>
      </w:r>
      <w:proofErr w:type="gramEnd"/>
      <w:r w:rsidR="00653688" w:rsidRPr="00BD46A0">
        <w:t xml:space="preserve"> </w:t>
      </w:r>
      <w:r w:rsidRPr="00BD46A0">
        <w:t xml:space="preserve">must pay Social Security taxes at the same rate paid by </w:t>
      </w:r>
      <w:r w:rsidR="00653688" w:rsidRPr="00BD46A0">
        <w:t>our</w:t>
      </w:r>
      <w:r w:rsidRPr="00BD46A0">
        <w:t xml:space="preserve"> employees.</w:t>
      </w:r>
    </w:p>
    <w:p w14:paraId="002B9683" w14:textId="77777777" w:rsidR="00E17D6B" w:rsidRDefault="00E17D6B" w:rsidP="00153696">
      <w:pPr>
        <w:pStyle w:val="NormalWeb"/>
        <w:shd w:val="clear" w:color="auto" w:fill="FFFFFF"/>
        <w:spacing w:before="0" w:beforeAutospacing="0" w:after="0" w:afterAutospacing="0"/>
        <w:rPr>
          <w:rStyle w:val="Strong"/>
          <w:rFonts w:eastAsiaTheme="minorHAnsi"/>
          <w:b w:val="0"/>
          <w:i/>
        </w:rPr>
      </w:pPr>
    </w:p>
    <w:p w14:paraId="2339C282" w14:textId="77777777" w:rsidR="00653688" w:rsidRPr="00BD46A0" w:rsidRDefault="00614442" w:rsidP="00153696">
      <w:pPr>
        <w:pStyle w:val="NormalWeb"/>
        <w:shd w:val="clear" w:color="auto" w:fill="FFFFFF"/>
        <w:spacing w:before="0" w:beforeAutospacing="0" w:after="0" w:afterAutospacing="0"/>
      </w:pPr>
      <w:r w:rsidRPr="00623435">
        <w:rPr>
          <w:rStyle w:val="Strong"/>
          <w:rFonts w:eastAsiaTheme="minorHAnsi"/>
          <w:b w:val="0"/>
          <w:i/>
        </w:rPr>
        <w:t>Unemployment Insurance</w:t>
      </w:r>
      <w:proofErr w:type="gramStart"/>
      <w:r w:rsidR="00EA3666">
        <w:rPr>
          <w:rStyle w:val="Strong"/>
          <w:rFonts w:eastAsiaTheme="minorHAnsi"/>
          <w:b w:val="0"/>
          <w:i/>
        </w:rPr>
        <w:t xml:space="preserve">:  </w:t>
      </w:r>
      <w:r w:rsidR="00BD46A0" w:rsidRPr="00BD46A0">
        <w:t>We</w:t>
      </w:r>
      <w:proofErr w:type="gramEnd"/>
      <w:r w:rsidR="00BD46A0" w:rsidRPr="00BD46A0">
        <w:t xml:space="preserve"> are</w:t>
      </w:r>
      <w:r w:rsidR="00653688" w:rsidRPr="00BD46A0">
        <w:t xml:space="preserve"> </w:t>
      </w:r>
      <w:r w:rsidRPr="00BD46A0">
        <w:t xml:space="preserve">required to pay unemployment insurance taxes. </w:t>
      </w:r>
    </w:p>
    <w:p w14:paraId="79E7C16D" w14:textId="77777777" w:rsidR="00153696" w:rsidRDefault="00153696" w:rsidP="00153696">
      <w:pPr>
        <w:pStyle w:val="NormalWeb"/>
        <w:shd w:val="clear" w:color="auto" w:fill="FFFFFF"/>
        <w:spacing w:before="0" w:beforeAutospacing="0" w:after="0" w:afterAutospacing="0"/>
        <w:rPr>
          <w:rStyle w:val="Strong"/>
          <w:rFonts w:eastAsiaTheme="minorHAnsi"/>
          <w:b w:val="0"/>
          <w:i/>
        </w:rPr>
      </w:pPr>
    </w:p>
    <w:p w14:paraId="4AF476C5" w14:textId="77777777" w:rsidR="00614442" w:rsidRPr="00BD46A0" w:rsidRDefault="00614442" w:rsidP="00153696">
      <w:pPr>
        <w:pStyle w:val="NormalWeb"/>
        <w:shd w:val="clear" w:color="auto" w:fill="FFFFFF"/>
        <w:spacing w:before="0" w:beforeAutospacing="0" w:after="0" w:afterAutospacing="0"/>
      </w:pPr>
      <w:proofErr w:type="gramStart"/>
      <w:r w:rsidRPr="00623435">
        <w:rPr>
          <w:rStyle w:val="Strong"/>
          <w:rFonts w:eastAsiaTheme="minorHAnsi"/>
          <w:b w:val="0"/>
          <w:i/>
        </w:rPr>
        <w:t>Workers</w:t>
      </w:r>
      <w:proofErr w:type="gramEnd"/>
      <w:r w:rsidRPr="00623435">
        <w:rPr>
          <w:rStyle w:val="Strong"/>
          <w:rFonts w:eastAsiaTheme="minorHAnsi"/>
          <w:b w:val="0"/>
          <w:i/>
        </w:rPr>
        <w:t xml:space="preserve"> Compensation</w:t>
      </w:r>
      <w:r w:rsidR="00EA3666">
        <w:rPr>
          <w:rStyle w:val="Strong"/>
          <w:rFonts w:eastAsiaTheme="minorHAnsi"/>
          <w:b w:val="0"/>
          <w:i/>
        </w:rPr>
        <w:t xml:space="preserve">:  </w:t>
      </w:r>
      <w:r w:rsidR="00653688" w:rsidRPr="00BD46A0">
        <w:t xml:space="preserve">Reach is </w:t>
      </w:r>
      <w:r w:rsidRPr="00BD46A0">
        <w:t xml:space="preserve">required to carry </w:t>
      </w:r>
      <w:r w:rsidR="00653688" w:rsidRPr="00BD46A0">
        <w:t>Workers' Compensation Insurance.</w:t>
      </w:r>
    </w:p>
    <w:p w14:paraId="1F7D4D4B" w14:textId="77777777" w:rsidR="006B1D89" w:rsidRDefault="006B1D89" w:rsidP="00153696">
      <w:pPr>
        <w:pStyle w:val="NormalWeb"/>
        <w:shd w:val="clear" w:color="auto" w:fill="FFFFFF"/>
        <w:spacing w:before="0" w:beforeAutospacing="0" w:after="0" w:afterAutospacing="0"/>
        <w:rPr>
          <w:rStyle w:val="Strong"/>
          <w:rFonts w:eastAsiaTheme="minorHAnsi"/>
          <w:b w:val="0"/>
          <w:i/>
        </w:rPr>
      </w:pPr>
    </w:p>
    <w:p w14:paraId="250AF50A" w14:textId="77777777" w:rsidR="00653688" w:rsidRPr="00BD46A0" w:rsidRDefault="00653688" w:rsidP="00EA3666">
      <w:pPr>
        <w:pStyle w:val="NormalWeb"/>
        <w:shd w:val="clear" w:color="auto" w:fill="FFFFFF"/>
        <w:spacing w:before="0" w:beforeAutospacing="0" w:after="0" w:afterAutospacing="0"/>
      </w:pPr>
      <w:r w:rsidRPr="00623435">
        <w:rPr>
          <w:rStyle w:val="Strong"/>
          <w:rFonts w:eastAsiaTheme="minorHAnsi"/>
          <w:b w:val="0"/>
          <w:i/>
        </w:rPr>
        <w:t>Family and Medical Leave</w:t>
      </w:r>
      <w:proofErr w:type="gramStart"/>
      <w:r w:rsidR="00EA3666">
        <w:rPr>
          <w:rStyle w:val="Strong"/>
          <w:rFonts w:eastAsiaTheme="minorHAnsi"/>
          <w:b w:val="0"/>
          <w:i/>
        </w:rPr>
        <w:t xml:space="preserve">:  </w:t>
      </w:r>
      <w:r w:rsidRPr="00BD46A0">
        <w:t>The</w:t>
      </w:r>
      <w:proofErr w:type="gramEnd"/>
      <w:r w:rsidRPr="00BD46A0">
        <w:t xml:space="preserve"> Family and Medical Leave Act (FMLA) provides eligible employees with up to 12 work weeks of unpaid leave for certain family and medical reasons during a </w:t>
      </w:r>
      <w:proofErr w:type="gramStart"/>
      <w:r w:rsidRPr="00BD46A0">
        <w:t>12 month</w:t>
      </w:r>
      <w:proofErr w:type="gramEnd"/>
      <w:r w:rsidRPr="00BD46A0">
        <w:t xml:space="preserve"> period.  At the conclusion of the leave, subject to some exceptions, an employee generally has a right to return to the same or to an equivalent position.  To be eligible for FMLA leave, you must have been employed by Reach for at least 12 consecutive months.</w:t>
      </w:r>
    </w:p>
    <w:p w14:paraId="30673C5A" w14:textId="77777777" w:rsidR="00653688" w:rsidRPr="00BD46A0" w:rsidRDefault="00653688" w:rsidP="00BD46A0">
      <w:pPr>
        <w:pStyle w:val="PlainText"/>
        <w:rPr>
          <w:rFonts w:ascii="Times New Roman" w:hAnsi="Times New Roman"/>
          <w:i/>
          <w:sz w:val="24"/>
          <w:szCs w:val="24"/>
        </w:rPr>
      </w:pPr>
    </w:p>
    <w:p w14:paraId="0383199F"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FMLA leave may be taken for </w:t>
      </w:r>
      <w:proofErr w:type="gramStart"/>
      <w:r w:rsidRPr="00BD46A0">
        <w:rPr>
          <w:rFonts w:ascii="Times New Roman" w:hAnsi="Times New Roman"/>
          <w:sz w:val="24"/>
          <w:szCs w:val="24"/>
        </w:rPr>
        <w:t>any one</w:t>
      </w:r>
      <w:proofErr w:type="gramEnd"/>
      <w:r w:rsidRPr="00BD46A0">
        <w:rPr>
          <w:rFonts w:ascii="Times New Roman" w:hAnsi="Times New Roman"/>
          <w:sz w:val="24"/>
          <w:szCs w:val="24"/>
        </w:rPr>
        <w:t xml:space="preserve">, or for a combination </w:t>
      </w:r>
      <w:proofErr w:type="gramStart"/>
      <w:r w:rsidRPr="00BD46A0">
        <w:rPr>
          <w:rFonts w:ascii="Times New Roman" w:hAnsi="Times New Roman"/>
          <w:sz w:val="24"/>
          <w:szCs w:val="24"/>
        </w:rPr>
        <w:t>of,</w:t>
      </w:r>
      <w:proofErr w:type="gramEnd"/>
      <w:r w:rsidRPr="00BD46A0">
        <w:rPr>
          <w:rFonts w:ascii="Times New Roman" w:hAnsi="Times New Roman"/>
          <w:sz w:val="24"/>
          <w:szCs w:val="24"/>
        </w:rPr>
        <w:t xml:space="preserve"> the following reasons:</w:t>
      </w:r>
    </w:p>
    <w:p w14:paraId="577AA2D4" w14:textId="77777777" w:rsidR="00653688" w:rsidRPr="00BD46A0" w:rsidRDefault="00653688" w:rsidP="00623435">
      <w:pPr>
        <w:pStyle w:val="PlainText"/>
        <w:ind w:left="270"/>
        <w:rPr>
          <w:rFonts w:ascii="Times New Roman" w:hAnsi="Times New Roman"/>
          <w:sz w:val="24"/>
          <w:szCs w:val="24"/>
        </w:rPr>
      </w:pPr>
      <w:r w:rsidRPr="00BD46A0">
        <w:rPr>
          <w:rFonts w:ascii="Times New Roman" w:hAnsi="Times New Roman"/>
          <w:sz w:val="24"/>
          <w:szCs w:val="24"/>
        </w:rPr>
        <w:t xml:space="preserve">▪   the birth of your child or to care for the newborn </w:t>
      </w:r>
      <w:proofErr w:type="gramStart"/>
      <w:r w:rsidRPr="00BD46A0">
        <w:rPr>
          <w:rFonts w:ascii="Times New Roman" w:hAnsi="Times New Roman"/>
          <w:sz w:val="24"/>
          <w:szCs w:val="24"/>
        </w:rPr>
        <w:t>child;</w:t>
      </w:r>
      <w:proofErr w:type="gramEnd"/>
    </w:p>
    <w:p w14:paraId="16C59674" w14:textId="77777777" w:rsidR="00653688" w:rsidRPr="00BD46A0" w:rsidRDefault="00653688" w:rsidP="00623435">
      <w:pPr>
        <w:pStyle w:val="PlainText"/>
        <w:ind w:left="540" w:hanging="270"/>
        <w:rPr>
          <w:rFonts w:ascii="Times New Roman" w:hAnsi="Times New Roman"/>
          <w:sz w:val="24"/>
          <w:szCs w:val="24"/>
        </w:rPr>
      </w:pPr>
      <w:r w:rsidRPr="00BD46A0">
        <w:rPr>
          <w:rFonts w:ascii="Times New Roman" w:hAnsi="Times New Roman"/>
          <w:sz w:val="24"/>
          <w:szCs w:val="24"/>
        </w:rPr>
        <w:t xml:space="preserve">▪   the placement of a child with you for adoption or foster care or to care for the placed </w:t>
      </w:r>
      <w:proofErr w:type="gramStart"/>
      <w:r w:rsidRPr="00BD46A0">
        <w:rPr>
          <w:rFonts w:ascii="Times New Roman" w:hAnsi="Times New Roman"/>
          <w:sz w:val="24"/>
          <w:szCs w:val="24"/>
        </w:rPr>
        <w:t>child;</w:t>
      </w:r>
      <w:proofErr w:type="gramEnd"/>
    </w:p>
    <w:p w14:paraId="3529A826" w14:textId="77777777" w:rsidR="00653688" w:rsidRPr="00BD46A0" w:rsidRDefault="00653688" w:rsidP="00623435">
      <w:pPr>
        <w:pStyle w:val="PlainText"/>
        <w:ind w:left="270"/>
        <w:rPr>
          <w:rFonts w:ascii="Times New Roman" w:hAnsi="Times New Roman"/>
          <w:sz w:val="24"/>
          <w:szCs w:val="24"/>
        </w:rPr>
      </w:pPr>
      <w:r w:rsidRPr="00BD46A0">
        <w:rPr>
          <w:rFonts w:ascii="Times New Roman" w:hAnsi="Times New Roman"/>
          <w:sz w:val="24"/>
          <w:szCs w:val="24"/>
        </w:rPr>
        <w:t>▪   to care for your spouse, child or parent (but not in-law) with a serious health condition; and/or</w:t>
      </w:r>
    </w:p>
    <w:p w14:paraId="1A2482A3" w14:textId="77777777" w:rsidR="00653688" w:rsidRPr="00BD46A0" w:rsidRDefault="00653688" w:rsidP="00623435">
      <w:pPr>
        <w:pStyle w:val="PlainText"/>
        <w:ind w:left="540" w:hanging="270"/>
        <w:rPr>
          <w:rFonts w:ascii="Times New Roman" w:hAnsi="Times New Roman"/>
          <w:sz w:val="24"/>
          <w:szCs w:val="24"/>
        </w:rPr>
      </w:pPr>
      <w:r w:rsidRPr="00BD46A0">
        <w:rPr>
          <w:rFonts w:ascii="Times New Roman" w:hAnsi="Times New Roman"/>
          <w:sz w:val="24"/>
          <w:szCs w:val="24"/>
        </w:rPr>
        <w:t>▪   your own serious health condition that makes you unable to perform one or more of the essential functions of your job.  A "serious health condition" is an injury, illness, impairment, or physical or mental condition that involves inpatient care or continuing treatment by a health care provider.</w:t>
      </w:r>
    </w:p>
    <w:p w14:paraId="05B46FF9" w14:textId="77777777" w:rsidR="000305F8" w:rsidRDefault="000305F8" w:rsidP="00BD46A0">
      <w:pPr>
        <w:pStyle w:val="PlainText"/>
        <w:rPr>
          <w:rFonts w:ascii="Times New Roman" w:hAnsi="Times New Roman"/>
          <w:sz w:val="24"/>
          <w:szCs w:val="24"/>
        </w:rPr>
      </w:pPr>
    </w:p>
    <w:p w14:paraId="7638653E"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If you take leave intermittently or on a reduced work schedule basis, you must, when requested, attempt to schedule the leave so as not to unduly disrupt the agency's operations.  The agency may temporarily transfer you to an alternative position with equivalent pay and benefits for which you are </w:t>
      </w:r>
      <w:proofErr w:type="gramStart"/>
      <w:r w:rsidRPr="00BD46A0">
        <w:rPr>
          <w:rFonts w:ascii="Times New Roman" w:hAnsi="Times New Roman"/>
          <w:sz w:val="24"/>
          <w:szCs w:val="24"/>
        </w:rPr>
        <w:t>qualified</w:t>
      </w:r>
      <w:proofErr w:type="gramEnd"/>
      <w:r w:rsidRPr="00BD46A0">
        <w:rPr>
          <w:rFonts w:ascii="Times New Roman" w:hAnsi="Times New Roman"/>
          <w:sz w:val="24"/>
          <w:szCs w:val="24"/>
        </w:rPr>
        <w:t xml:space="preserve"> and which better accommodates recurring periods of leave.</w:t>
      </w:r>
    </w:p>
    <w:p w14:paraId="6C90E7CB" w14:textId="77777777" w:rsidR="00653688" w:rsidRPr="00BD46A0" w:rsidRDefault="00653688" w:rsidP="00BD46A0">
      <w:pPr>
        <w:pStyle w:val="PlainText"/>
        <w:rPr>
          <w:rFonts w:ascii="Times New Roman" w:hAnsi="Times New Roman"/>
          <w:sz w:val="24"/>
          <w:szCs w:val="24"/>
        </w:rPr>
      </w:pPr>
    </w:p>
    <w:p w14:paraId="0E1942B9" w14:textId="2BF0287A" w:rsidR="00653688" w:rsidRPr="00BD46A0" w:rsidRDefault="00653688" w:rsidP="00BD46A0">
      <w:pPr>
        <w:pStyle w:val="PlainText"/>
        <w:rPr>
          <w:rFonts w:ascii="Times New Roman" w:hAnsi="Times New Roman"/>
          <w:sz w:val="24"/>
          <w:szCs w:val="24"/>
        </w:rPr>
      </w:pPr>
      <w:r w:rsidRPr="00BD46A0">
        <w:rPr>
          <w:rFonts w:ascii="Times New Roman" w:hAnsi="Times New Roman"/>
          <w:i/>
          <w:sz w:val="24"/>
          <w:szCs w:val="24"/>
        </w:rPr>
        <w:t>Requests for FMLA Leave</w:t>
      </w:r>
      <w:proofErr w:type="gramStart"/>
      <w:r w:rsidR="00EA3666">
        <w:rPr>
          <w:rFonts w:ascii="Times New Roman" w:hAnsi="Times New Roman"/>
          <w:i/>
          <w:sz w:val="24"/>
          <w:szCs w:val="24"/>
        </w:rPr>
        <w:t xml:space="preserve">:  </w:t>
      </w:r>
      <w:r w:rsidRPr="00BD46A0">
        <w:rPr>
          <w:rFonts w:ascii="Times New Roman" w:hAnsi="Times New Roman"/>
          <w:sz w:val="24"/>
          <w:szCs w:val="24"/>
        </w:rPr>
        <w:t>You</w:t>
      </w:r>
      <w:proofErr w:type="gramEnd"/>
      <w:r w:rsidRPr="00BD46A0">
        <w:rPr>
          <w:rFonts w:ascii="Times New Roman" w:hAnsi="Times New Roman"/>
          <w:sz w:val="24"/>
          <w:szCs w:val="24"/>
        </w:rPr>
        <w:t xml:space="preserve"> should request FMLA leave by contacting the Co</w:t>
      </w:r>
      <w:r w:rsidR="00E779FA">
        <w:rPr>
          <w:rFonts w:ascii="Times New Roman" w:hAnsi="Times New Roman"/>
          <w:sz w:val="24"/>
          <w:szCs w:val="24"/>
        </w:rPr>
        <w:t>mp</w:t>
      </w:r>
      <w:r w:rsidRPr="00BD46A0">
        <w:rPr>
          <w:rFonts w:ascii="Times New Roman" w:hAnsi="Times New Roman"/>
          <w:sz w:val="24"/>
          <w:szCs w:val="24"/>
        </w:rPr>
        <w:t xml:space="preserve">troller, who will identify the required documentation for approval of the leave.  FMLA leave or return to work may be delayed or denied if the appropriate documentation is not provided in a timely manner.  </w:t>
      </w:r>
      <w:r w:rsidRPr="00BD46A0">
        <w:rPr>
          <w:rFonts w:ascii="Times New Roman" w:hAnsi="Times New Roman"/>
          <w:sz w:val="24"/>
          <w:szCs w:val="24"/>
        </w:rPr>
        <w:lastRenderedPageBreak/>
        <w:t>Also, a failure to provide requested documentation of the reason for an absence from work may lead to termination of employment.</w:t>
      </w:r>
    </w:p>
    <w:p w14:paraId="7A215CF0" w14:textId="77777777" w:rsidR="00653688" w:rsidRPr="00BD46A0" w:rsidRDefault="00653688" w:rsidP="00BD46A0">
      <w:pPr>
        <w:pStyle w:val="PlainText"/>
        <w:rPr>
          <w:rFonts w:ascii="Times New Roman" w:hAnsi="Times New Roman"/>
          <w:sz w:val="24"/>
          <w:szCs w:val="24"/>
        </w:rPr>
      </w:pPr>
    </w:p>
    <w:p w14:paraId="6CF76A0E" w14:textId="77777777" w:rsidR="00653688" w:rsidRDefault="00653688" w:rsidP="00BD46A0">
      <w:pPr>
        <w:pStyle w:val="PlainText"/>
        <w:rPr>
          <w:rFonts w:ascii="Times New Roman" w:hAnsi="Times New Roman"/>
          <w:sz w:val="24"/>
          <w:szCs w:val="24"/>
        </w:rPr>
      </w:pPr>
      <w:r w:rsidRPr="00BD46A0">
        <w:rPr>
          <w:rFonts w:ascii="Times New Roman" w:hAnsi="Times New Roman"/>
          <w:i/>
          <w:sz w:val="24"/>
          <w:szCs w:val="24"/>
        </w:rPr>
        <w:t>Return from FMLA Leave</w:t>
      </w:r>
      <w:proofErr w:type="gramStart"/>
      <w:r w:rsidR="00EA3666">
        <w:rPr>
          <w:rFonts w:ascii="Times New Roman" w:hAnsi="Times New Roman"/>
          <w:i/>
          <w:sz w:val="24"/>
          <w:szCs w:val="24"/>
        </w:rPr>
        <w:t xml:space="preserve">:  </w:t>
      </w:r>
      <w:r w:rsidRPr="00BD46A0">
        <w:rPr>
          <w:rFonts w:ascii="Times New Roman" w:hAnsi="Times New Roman"/>
          <w:sz w:val="24"/>
          <w:szCs w:val="24"/>
        </w:rPr>
        <w:t>Upon</w:t>
      </w:r>
      <w:proofErr w:type="gramEnd"/>
      <w:r w:rsidRPr="00BD46A0">
        <w:rPr>
          <w:rFonts w:ascii="Times New Roman" w:hAnsi="Times New Roman"/>
          <w:sz w:val="24"/>
          <w:szCs w:val="24"/>
        </w:rPr>
        <w:t xml:space="preserve"> return from FMLA leave, Reach will place you in the same position you held before the leave or an equivalent position with equivalent pay, benefits and other employment terms.  However, you are entitled to reinstatement only if </w:t>
      </w:r>
      <w:proofErr w:type="gramStart"/>
      <w:r w:rsidRPr="00BD46A0">
        <w:rPr>
          <w:rFonts w:ascii="Times New Roman" w:hAnsi="Times New Roman"/>
          <w:sz w:val="24"/>
          <w:szCs w:val="24"/>
        </w:rPr>
        <w:t>you would have</w:t>
      </w:r>
      <w:proofErr w:type="gramEnd"/>
      <w:r w:rsidRPr="00BD46A0">
        <w:rPr>
          <w:rFonts w:ascii="Times New Roman" w:hAnsi="Times New Roman"/>
          <w:sz w:val="24"/>
          <w:szCs w:val="24"/>
        </w:rPr>
        <w:t xml:space="preserve"> continued to be employed had FMLA leave not been taken.  Thus, you are not entitled to reinstatement if, because of a layoff, reduction in force or other reason, you would not be employed at the time job restoration is sought.  If you do not return to work following the conclusion of FMLA leave, you will be considered to have voluntarily resigned.  </w:t>
      </w:r>
    </w:p>
    <w:p w14:paraId="6AAC997D" w14:textId="77777777" w:rsidR="000305F8" w:rsidRPr="00BD46A0" w:rsidRDefault="000305F8" w:rsidP="00BD46A0">
      <w:pPr>
        <w:pStyle w:val="PlainText"/>
        <w:rPr>
          <w:rFonts w:ascii="Times New Roman" w:hAnsi="Times New Roman"/>
          <w:sz w:val="24"/>
          <w:szCs w:val="24"/>
        </w:rPr>
      </w:pPr>
    </w:p>
    <w:p w14:paraId="7A893ABB" w14:textId="5214D7BE" w:rsidR="00BD46A0" w:rsidRDefault="00653688" w:rsidP="00CC3C7E">
      <w:pPr>
        <w:pStyle w:val="NormalWeb"/>
        <w:numPr>
          <w:ilvl w:val="0"/>
          <w:numId w:val="50"/>
        </w:numPr>
        <w:shd w:val="clear" w:color="auto" w:fill="FFFFFF"/>
        <w:spacing w:before="0" w:beforeAutospacing="0" w:after="0" w:afterAutospacing="0"/>
        <w:rPr>
          <w:rStyle w:val="Strong"/>
          <w:rFonts w:eastAsiaTheme="minorHAnsi"/>
        </w:rPr>
      </w:pPr>
      <w:r w:rsidRPr="002B73E7">
        <w:rPr>
          <w:rStyle w:val="Strong"/>
          <w:rFonts w:eastAsiaTheme="minorHAnsi"/>
        </w:rPr>
        <w:t>Employee Benefits</w:t>
      </w:r>
    </w:p>
    <w:p w14:paraId="7F889086" w14:textId="351D5273" w:rsidR="000D2E06" w:rsidRDefault="000D2E06" w:rsidP="000D2E06">
      <w:pPr>
        <w:pStyle w:val="NormalWeb"/>
        <w:shd w:val="clear" w:color="auto" w:fill="FFFFFF"/>
        <w:spacing w:before="0" w:beforeAutospacing="0" w:after="0" w:afterAutospacing="0"/>
        <w:rPr>
          <w:rStyle w:val="Strong"/>
          <w:rFonts w:eastAsiaTheme="minorHAnsi"/>
        </w:rPr>
      </w:pPr>
    </w:p>
    <w:p w14:paraId="40F0E3AA" w14:textId="6C9D5C9A" w:rsidR="000D2E06" w:rsidRDefault="000D2E06" w:rsidP="000D2E06">
      <w:pPr>
        <w:pStyle w:val="NormalWeb"/>
        <w:shd w:val="clear" w:color="auto" w:fill="FFFFFF"/>
        <w:spacing w:before="0" w:beforeAutospacing="0" w:after="0" w:afterAutospacing="0"/>
        <w:rPr>
          <w:rStyle w:val="Strong"/>
          <w:rFonts w:eastAsiaTheme="minorHAnsi"/>
        </w:rPr>
      </w:pPr>
      <w:r w:rsidRPr="000D2E06">
        <w:rPr>
          <w:rStyle w:val="Strong"/>
          <w:rFonts w:eastAsiaTheme="minorHAnsi"/>
          <w:b w:val="0"/>
          <w:bCs w:val="0"/>
        </w:rPr>
        <w:t>Reach offers</w:t>
      </w:r>
      <w:r w:rsidR="001C591E">
        <w:rPr>
          <w:rStyle w:val="Strong"/>
          <w:rFonts w:eastAsiaTheme="minorHAnsi"/>
          <w:b w:val="0"/>
          <w:bCs w:val="0"/>
        </w:rPr>
        <w:t xml:space="preserve"> a combination of paid, discounted and unpaid benefits for all</w:t>
      </w:r>
      <w:r w:rsidRPr="000D2E06">
        <w:rPr>
          <w:rStyle w:val="Strong"/>
          <w:rFonts w:eastAsiaTheme="minorHAnsi"/>
          <w:b w:val="0"/>
          <w:bCs w:val="0"/>
        </w:rPr>
        <w:t xml:space="preserve"> full</w:t>
      </w:r>
      <w:r w:rsidR="00BE07AC">
        <w:rPr>
          <w:rStyle w:val="Strong"/>
          <w:rFonts w:eastAsiaTheme="minorHAnsi"/>
          <w:b w:val="0"/>
          <w:bCs w:val="0"/>
        </w:rPr>
        <w:t>-</w:t>
      </w:r>
      <w:r w:rsidRPr="000D2E06">
        <w:rPr>
          <w:rStyle w:val="Strong"/>
          <w:rFonts w:eastAsiaTheme="minorHAnsi"/>
          <w:b w:val="0"/>
          <w:bCs w:val="0"/>
        </w:rPr>
        <w:t xml:space="preserve">time employees. </w:t>
      </w:r>
    </w:p>
    <w:p w14:paraId="6BECF65D" w14:textId="7CB43628" w:rsidR="00331432" w:rsidRDefault="00331432" w:rsidP="000D2E06">
      <w:pPr>
        <w:pStyle w:val="NormalWeb"/>
        <w:shd w:val="clear" w:color="auto" w:fill="FFFFFF"/>
        <w:spacing w:before="0" w:beforeAutospacing="0" w:after="0" w:afterAutospacing="0"/>
        <w:rPr>
          <w:rStyle w:val="Strong"/>
          <w:rFonts w:eastAsiaTheme="minorHAnsi"/>
        </w:rPr>
      </w:pPr>
    </w:p>
    <w:p w14:paraId="288EA953" w14:textId="3247EC8E" w:rsidR="00331432" w:rsidRPr="00D27A42" w:rsidRDefault="00331432" w:rsidP="000D2E06">
      <w:pPr>
        <w:pStyle w:val="NormalWeb"/>
        <w:shd w:val="clear" w:color="auto" w:fill="FFFFFF"/>
        <w:spacing w:before="0" w:beforeAutospacing="0" w:after="0" w:afterAutospacing="0"/>
        <w:rPr>
          <w:rStyle w:val="Strong"/>
          <w:rFonts w:eastAsiaTheme="minorHAnsi"/>
          <w:b w:val="0"/>
          <w:bCs w:val="0"/>
        </w:rPr>
      </w:pPr>
      <w:r w:rsidRPr="00D27A42">
        <w:rPr>
          <w:rStyle w:val="Strong"/>
          <w:rFonts w:eastAsiaTheme="minorHAnsi"/>
          <w:b w:val="0"/>
          <w:bCs w:val="0"/>
        </w:rPr>
        <w:t xml:space="preserve">Upon 90 days of </w:t>
      </w:r>
      <w:r w:rsidR="00BE07AC" w:rsidRPr="00D27A42">
        <w:rPr>
          <w:rStyle w:val="Strong"/>
          <w:rFonts w:eastAsiaTheme="minorHAnsi"/>
          <w:b w:val="0"/>
          <w:bCs w:val="0"/>
        </w:rPr>
        <w:t>full-time</w:t>
      </w:r>
      <w:r w:rsidRPr="00D27A42">
        <w:rPr>
          <w:rStyle w:val="Strong"/>
          <w:rFonts w:eastAsiaTheme="minorHAnsi"/>
          <w:b w:val="0"/>
          <w:bCs w:val="0"/>
        </w:rPr>
        <w:t xml:space="preserve"> status, the employee will be contacted and scheduled to meet with </w:t>
      </w:r>
      <w:r w:rsidR="00284C8B">
        <w:rPr>
          <w:rStyle w:val="Strong"/>
          <w:rFonts w:eastAsiaTheme="minorHAnsi"/>
          <w:b w:val="0"/>
          <w:bCs w:val="0"/>
        </w:rPr>
        <w:t>a representative</w:t>
      </w:r>
      <w:r w:rsidRPr="00D27A42">
        <w:rPr>
          <w:rStyle w:val="Strong"/>
          <w:rFonts w:eastAsiaTheme="minorHAnsi"/>
          <w:b w:val="0"/>
          <w:bCs w:val="0"/>
        </w:rPr>
        <w:t xml:space="preserve"> to sign up for benefits. If the employee falls under </w:t>
      </w:r>
      <w:r w:rsidR="00284C8B" w:rsidRPr="00D27A42">
        <w:rPr>
          <w:rStyle w:val="Strong"/>
          <w:rFonts w:eastAsiaTheme="minorHAnsi"/>
          <w:b w:val="0"/>
          <w:bCs w:val="0"/>
        </w:rPr>
        <w:t>full-time</w:t>
      </w:r>
      <w:r w:rsidRPr="00D27A42">
        <w:rPr>
          <w:rStyle w:val="Strong"/>
          <w:rFonts w:eastAsiaTheme="minorHAnsi"/>
          <w:b w:val="0"/>
          <w:bCs w:val="0"/>
        </w:rPr>
        <w:t xml:space="preserve"> status for </w:t>
      </w:r>
      <w:r w:rsidR="00BE07AC" w:rsidRPr="00D27A42">
        <w:rPr>
          <w:rStyle w:val="Strong"/>
          <w:rFonts w:eastAsiaTheme="minorHAnsi"/>
          <w:b w:val="0"/>
          <w:bCs w:val="0"/>
        </w:rPr>
        <w:t>three consecutive months, they are at risk of losing</w:t>
      </w:r>
      <w:r w:rsidR="001C591E">
        <w:rPr>
          <w:rStyle w:val="Strong"/>
          <w:rFonts w:eastAsiaTheme="minorHAnsi"/>
          <w:b w:val="0"/>
          <w:bCs w:val="0"/>
        </w:rPr>
        <w:t xml:space="preserve"> their benefits</w:t>
      </w:r>
      <w:r w:rsidR="00BE07AC" w:rsidRPr="00D27A42">
        <w:rPr>
          <w:rStyle w:val="Strong"/>
          <w:rFonts w:eastAsiaTheme="minorHAnsi"/>
          <w:b w:val="0"/>
          <w:bCs w:val="0"/>
        </w:rPr>
        <w:t xml:space="preserve">. Benefit expenses will be taken out in increments out of the employee’s paycheck. </w:t>
      </w:r>
      <w:r w:rsidR="005144EB" w:rsidRPr="00D27A42">
        <w:rPr>
          <w:rStyle w:val="Strong"/>
          <w:rFonts w:eastAsiaTheme="minorHAnsi"/>
          <w:b w:val="0"/>
          <w:bCs w:val="0"/>
        </w:rPr>
        <w:t>If the employee wishes to stop benefits, they must contact Human Resources</w:t>
      </w:r>
      <w:r w:rsidR="00D27A42">
        <w:rPr>
          <w:rStyle w:val="Strong"/>
          <w:rFonts w:eastAsiaTheme="minorHAnsi"/>
          <w:b w:val="0"/>
          <w:bCs w:val="0"/>
        </w:rPr>
        <w:t xml:space="preserve"> and take the next appropriate actions</w:t>
      </w:r>
      <w:r w:rsidR="00F516EB">
        <w:rPr>
          <w:rStyle w:val="Strong"/>
          <w:rFonts w:eastAsiaTheme="minorHAnsi"/>
          <w:b w:val="0"/>
          <w:bCs w:val="0"/>
        </w:rPr>
        <w:t xml:space="preserve">. These benefits are as follows: </w:t>
      </w:r>
    </w:p>
    <w:p w14:paraId="3E911B11" w14:textId="5FC83C6E" w:rsidR="00BE07AC" w:rsidRDefault="00BE07AC" w:rsidP="000D2E06">
      <w:pPr>
        <w:pStyle w:val="NormalWeb"/>
        <w:shd w:val="clear" w:color="auto" w:fill="FFFFFF"/>
        <w:spacing w:before="0" w:beforeAutospacing="0" w:after="0" w:afterAutospacing="0"/>
        <w:rPr>
          <w:rStyle w:val="Strong"/>
          <w:rFonts w:eastAsiaTheme="minorHAnsi"/>
        </w:rPr>
      </w:pPr>
    </w:p>
    <w:p w14:paraId="61AA4107" w14:textId="07606A66" w:rsidR="001C591E" w:rsidRDefault="001C591E" w:rsidP="000D2E06">
      <w:pPr>
        <w:pStyle w:val="NormalWeb"/>
        <w:shd w:val="clear" w:color="auto" w:fill="FFFFFF"/>
        <w:spacing w:before="0" w:beforeAutospacing="0" w:after="0" w:afterAutospacing="0"/>
        <w:rPr>
          <w:rStyle w:val="Strong"/>
          <w:rFonts w:eastAsiaTheme="minorHAnsi"/>
        </w:rPr>
      </w:pPr>
      <w:r>
        <w:rPr>
          <w:rStyle w:val="Strong"/>
          <w:rFonts w:eastAsiaTheme="minorHAnsi"/>
        </w:rPr>
        <w:t>Paid</w:t>
      </w:r>
    </w:p>
    <w:p w14:paraId="1FC33F53" w14:textId="34EB84F8" w:rsidR="00BE07AC" w:rsidRDefault="00F516EB" w:rsidP="00F516EB">
      <w:pPr>
        <w:pStyle w:val="NormalWeb"/>
        <w:numPr>
          <w:ilvl w:val="0"/>
          <w:numId w:val="55"/>
        </w:numPr>
        <w:shd w:val="clear" w:color="auto" w:fill="FFFFFF"/>
        <w:spacing w:before="0" w:beforeAutospacing="0" w:after="0" w:afterAutospacing="0"/>
        <w:rPr>
          <w:rStyle w:val="Strong"/>
          <w:rFonts w:eastAsiaTheme="minorHAnsi"/>
          <w:b w:val="0"/>
          <w:bCs w:val="0"/>
          <w:i/>
          <w:iCs/>
        </w:rPr>
      </w:pPr>
      <w:proofErr w:type="spellStart"/>
      <w:r w:rsidRPr="00F516EB">
        <w:rPr>
          <w:rStyle w:val="Strong"/>
          <w:rFonts w:eastAsiaTheme="minorHAnsi"/>
          <w:b w:val="0"/>
          <w:bCs w:val="0"/>
          <w:i/>
          <w:iCs/>
        </w:rPr>
        <w:t>AllyHealth</w:t>
      </w:r>
      <w:proofErr w:type="spellEnd"/>
      <w:r w:rsidRPr="00F516EB">
        <w:rPr>
          <w:rStyle w:val="Strong"/>
          <w:rFonts w:eastAsiaTheme="minorHAnsi"/>
          <w:b w:val="0"/>
          <w:bCs w:val="0"/>
          <w:i/>
          <w:iCs/>
        </w:rPr>
        <w:t xml:space="preserve"> Services </w:t>
      </w:r>
    </w:p>
    <w:p w14:paraId="2B69906A" w14:textId="718D79AA" w:rsidR="001C591E" w:rsidRPr="00F516EB" w:rsidRDefault="001C591E" w:rsidP="00F516EB">
      <w:pPr>
        <w:pStyle w:val="NormalWeb"/>
        <w:numPr>
          <w:ilvl w:val="0"/>
          <w:numId w:val="55"/>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Principal Life Insurance</w:t>
      </w:r>
    </w:p>
    <w:p w14:paraId="4C3B6946" w14:textId="2C4159FE" w:rsidR="00D409C0" w:rsidRPr="00F516EB" w:rsidRDefault="001C591E" w:rsidP="00F516EB">
      <w:pPr>
        <w:pStyle w:val="NormalWeb"/>
        <w:numPr>
          <w:ilvl w:val="0"/>
          <w:numId w:val="55"/>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Principal Short-Term Disability</w:t>
      </w:r>
    </w:p>
    <w:p w14:paraId="6D251F29" w14:textId="4232AD3F" w:rsidR="00F516EB" w:rsidRDefault="001C591E" w:rsidP="001C591E">
      <w:pPr>
        <w:pStyle w:val="NormalWeb"/>
        <w:numPr>
          <w:ilvl w:val="0"/>
          <w:numId w:val="55"/>
        </w:numPr>
        <w:shd w:val="clear" w:color="auto" w:fill="FFFFFF"/>
        <w:spacing w:before="0" w:beforeAutospacing="0" w:after="0" w:afterAutospacing="0"/>
        <w:rPr>
          <w:rStyle w:val="Strong"/>
          <w:rFonts w:eastAsiaTheme="minorHAnsi"/>
          <w:b w:val="0"/>
          <w:bCs w:val="0"/>
          <w:i/>
          <w:iCs/>
        </w:rPr>
      </w:pPr>
      <w:r>
        <w:rPr>
          <w:rStyle w:val="Strong"/>
          <w:rFonts w:eastAsiaTheme="minorHAnsi"/>
          <w:b w:val="0"/>
          <w:bCs w:val="0"/>
          <w:i/>
          <w:iCs/>
        </w:rPr>
        <w:t>Accidental Death and Dismemberment</w:t>
      </w:r>
    </w:p>
    <w:p w14:paraId="38758018" w14:textId="77777777" w:rsidR="001C591E" w:rsidRDefault="001C591E" w:rsidP="001C591E">
      <w:pPr>
        <w:pStyle w:val="NormalWeb"/>
        <w:shd w:val="clear" w:color="auto" w:fill="FFFFFF"/>
        <w:spacing w:before="0" w:beforeAutospacing="0" w:after="0" w:afterAutospacing="0"/>
        <w:rPr>
          <w:rStyle w:val="Strong"/>
          <w:rFonts w:eastAsiaTheme="minorHAnsi"/>
          <w:b w:val="0"/>
          <w:bCs w:val="0"/>
          <w:i/>
          <w:iCs/>
        </w:rPr>
      </w:pPr>
    </w:p>
    <w:p w14:paraId="1E6D7C44" w14:textId="0B5FFB5E" w:rsidR="001C591E" w:rsidRDefault="001C591E" w:rsidP="001C591E">
      <w:pPr>
        <w:pStyle w:val="NormalWeb"/>
        <w:shd w:val="clear" w:color="auto" w:fill="FFFFFF"/>
        <w:spacing w:before="0" w:beforeAutospacing="0" w:after="0" w:afterAutospacing="0"/>
        <w:rPr>
          <w:rStyle w:val="Strong"/>
          <w:rFonts w:eastAsiaTheme="minorHAnsi"/>
        </w:rPr>
      </w:pPr>
      <w:r>
        <w:rPr>
          <w:rStyle w:val="Strong"/>
          <w:rFonts w:eastAsiaTheme="minorHAnsi"/>
        </w:rPr>
        <w:t>Discounted:</w:t>
      </w:r>
    </w:p>
    <w:p w14:paraId="7B195E0C" w14:textId="4FEB7609" w:rsidR="001C591E" w:rsidRPr="001C591E" w:rsidRDefault="001C591E" w:rsidP="001C591E">
      <w:pPr>
        <w:pStyle w:val="NormalWeb"/>
        <w:numPr>
          <w:ilvl w:val="0"/>
          <w:numId w:val="57"/>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Bronze Health Insurance Plan</w:t>
      </w:r>
    </w:p>
    <w:p w14:paraId="2B110D9D" w14:textId="5582EA4F" w:rsidR="001C591E" w:rsidRPr="00284C8B" w:rsidRDefault="001C591E" w:rsidP="001C591E">
      <w:pPr>
        <w:pStyle w:val="NormalWeb"/>
        <w:numPr>
          <w:ilvl w:val="0"/>
          <w:numId w:val="57"/>
        </w:numPr>
        <w:shd w:val="clear" w:color="auto" w:fill="FFFFFF"/>
        <w:spacing w:before="0" w:beforeAutospacing="0" w:after="0" w:afterAutospacing="0"/>
        <w:rPr>
          <w:rStyle w:val="Strong"/>
          <w:rFonts w:eastAsiaTheme="minorHAnsi"/>
        </w:rPr>
      </w:pPr>
      <w:r>
        <w:rPr>
          <w:rStyle w:val="Strong"/>
          <w:rFonts w:eastAsiaTheme="minorHAnsi"/>
          <w:b w:val="0"/>
          <w:bCs w:val="0"/>
          <w:i/>
          <w:iCs/>
        </w:rPr>
        <w:t xml:space="preserve">Blue Cross </w:t>
      </w:r>
      <w:r w:rsidR="00284C8B">
        <w:rPr>
          <w:rStyle w:val="Strong"/>
          <w:rFonts w:eastAsiaTheme="minorHAnsi"/>
          <w:b w:val="0"/>
          <w:bCs w:val="0"/>
          <w:i/>
          <w:iCs/>
        </w:rPr>
        <w:t>B</w:t>
      </w:r>
      <w:r>
        <w:rPr>
          <w:rStyle w:val="Strong"/>
          <w:rFonts w:eastAsiaTheme="minorHAnsi"/>
          <w:b w:val="0"/>
          <w:bCs w:val="0"/>
          <w:i/>
          <w:iCs/>
        </w:rPr>
        <w:t>lue Shield Gold Health Insurance Plan</w:t>
      </w:r>
    </w:p>
    <w:p w14:paraId="3065D76E" w14:textId="61A38AE2" w:rsidR="00284C8B" w:rsidRPr="00284C8B" w:rsidRDefault="00284C8B" w:rsidP="001C591E">
      <w:pPr>
        <w:pStyle w:val="NormalWeb"/>
        <w:numPr>
          <w:ilvl w:val="0"/>
          <w:numId w:val="57"/>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Dental Plan</w:t>
      </w:r>
    </w:p>
    <w:p w14:paraId="74264F03" w14:textId="76016C0B" w:rsidR="00284C8B" w:rsidRPr="00284C8B" w:rsidRDefault="00284C8B" w:rsidP="001C591E">
      <w:pPr>
        <w:pStyle w:val="NormalWeb"/>
        <w:numPr>
          <w:ilvl w:val="0"/>
          <w:numId w:val="57"/>
        </w:numPr>
        <w:shd w:val="clear" w:color="auto" w:fill="FFFFFF"/>
        <w:spacing w:before="0" w:beforeAutospacing="0" w:after="0" w:afterAutospacing="0"/>
        <w:rPr>
          <w:rStyle w:val="Strong"/>
          <w:rFonts w:eastAsiaTheme="minorHAnsi"/>
        </w:rPr>
      </w:pPr>
      <w:r>
        <w:rPr>
          <w:rStyle w:val="Strong"/>
          <w:rFonts w:eastAsiaTheme="minorHAnsi"/>
          <w:b w:val="0"/>
          <w:bCs w:val="0"/>
          <w:i/>
          <w:iCs/>
        </w:rPr>
        <w:t>Blue Cross Blue Shield Vision Plan</w:t>
      </w:r>
    </w:p>
    <w:p w14:paraId="631B5953" w14:textId="08E60BAF" w:rsidR="00284C8B" w:rsidRDefault="00284C8B" w:rsidP="00284C8B">
      <w:pPr>
        <w:pStyle w:val="NormalWeb"/>
        <w:shd w:val="clear" w:color="auto" w:fill="FFFFFF"/>
        <w:spacing w:before="0" w:beforeAutospacing="0" w:after="0" w:afterAutospacing="0"/>
        <w:rPr>
          <w:rStyle w:val="Strong"/>
          <w:rFonts w:eastAsiaTheme="minorHAnsi"/>
          <w:b w:val="0"/>
          <w:bCs w:val="0"/>
        </w:rPr>
      </w:pPr>
    </w:p>
    <w:p w14:paraId="4812D567" w14:textId="7290E89E" w:rsidR="00284C8B" w:rsidRPr="00284C8B" w:rsidRDefault="00284C8B" w:rsidP="00284C8B">
      <w:pPr>
        <w:pStyle w:val="NormalWeb"/>
        <w:shd w:val="clear" w:color="auto" w:fill="FFFFFF"/>
        <w:spacing w:before="0" w:beforeAutospacing="0" w:after="0" w:afterAutospacing="0"/>
        <w:rPr>
          <w:rStyle w:val="Strong"/>
          <w:rFonts w:eastAsiaTheme="minorHAnsi"/>
        </w:rPr>
      </w:pPr>
      <w:r>
        <w:rPr>
          <w:rStyle w:val="Strong"/>
          <w:rFonts w:eastAsiaTheme="minorHAnsi"/>
          <w:b w:val="0"/>
          <w:bCs w:val="0"/>
        </w:rPr>
        <w:t xml:space="preserve">Reach for Independence also works with several local insurance agents that offer plans for Accident, Cancer, Critical Illness and more. Reach for Independence can arrange a meeting for you to meet with an agent, and these can also be done as a payroll </w:t>
      </w:r>
      <w:proofErr w:type="gramStart"/>
      <w:r>
        <w:rPr>
          <w:rStyle w:val="Strong"/>
          <w:rFonts w:eastAsiaTheme="minorHAnsi"/>
          <w:b w:val="0"/>
          <w:bCs w:val="0"/>
        </w:rPr>
        <w:t>deduction</w:t>
      </w:r>
      <w:proofErr w:type="gramEnd"/>
      <w:r>
        <w:rPr>
          <w:rStyle w:val="Strong"/>
          <w:rFonts w:eastAsiaTheme="minorHAnsi"/>
          <w:b w:val="0"/>
          <w:bCs w:val="0"/>
        </w:rPr>
        <w:t>.</w:t>
      </w:r>
    </w:p>
    <w:p w14:paraId="0C37BB47" w14:textId="77777777" w:rsidR="00493BD7" w:rsidRDefault="00493BD7" w:rsidP="00BD46A0">
      <w:pPr>
        <w:pStyle w:val="NormalWeb"/>
        <w:shd w:val="clear" w:color="auto" w:fill="FFFFFF"/>
        <w:spacing w:before="0" w:beforeAutospacing="0" w:after="0" w:afterAutospacing="0"/>
        <w:rPr>
          <w:rStyle w:val="Strong"/>
          <w:rFonts w:eastAsiaTheme="minorHAnsi"/>
          <w:b w:val="0"/>
          <w:i/>
        </w:rPr>
      </w:pPr>
    </w:p>
    <w:p w14:paraId="511855C7" w14:textId="77777777" w:rsidR="00BD46A0" w:rsidRPr="00BD46A0" w:rsidRDefault="00614442" w:rsidP="00BD46A0">
      <w:pPr>
        <w:pStyle w:val="NormalWeb"/>
        <w:shd w:val="clear" w:color="auto" w:fill="FFFFFF"/>
        <w:spacing w:before="0" w:beforeAutospacing="0" w:after="0" w:afterAutospacing="0"/>
        <w:rPr>
          <w:rStyle w:val="Strong"/>
          <w:rFonts w:eastAsiaTheme="minorHAnsi"/>
          <w:b w:val="0"/>
        </w:rPr>
      </w:pPr>
      <w:r w:rsidRPr="00BD46A0">
        <w:rPr>
          <w:rStyle w:val="Strong"/>
          <w:rFonts w:eastAsiaTheme="minorHAnsi"/>
          <w:b w:val="0"/>
          <w:i/>
        </w:rPr>
        <w:t>Leave Benefits</w:t>
      </w:r>
      <w:r w:rsidR="00EA3666">
        <w:rPr>
          <w:rStyle w:val="Strong"/>
          <w:rFonts w:eastAsiaTheme="minorHAnsi"/>
          <w:b w:val="0"/>
          <w:i/>
        </w:rPr>
        <w:t xml:space="preserve">: </w:t>
      </w:r>
      <w:r w:rsidR="00BD46A0" w:rsidRPr="00BD46A0">
        <w:rPr>
          <w:rStyle w:val="Strong"/>
          <w:rFonts w:eastAsiaTheme="minorHAnsi"/>
          <w:b w:val="0"/>
        </w:rPr>
        <w:t>The following “leave” options are available to you and will</w:t>
      </w:r>
      <w:r w:rsidR="00BD46A0">
        <w:rPr>
          <w:rStyle w:val="Strong"/>
          <w:rFonts w:eastAsiaTheme="minorHAnsi"/>
          <w:b w:val="0"/>
        </w:rPr>
        <w:t xml:space="preserve"> if you choose to use them, will not </w:t>
      </w:r>
      <w:r w:rsidR="00BD46A0" w:rsidRPr="00BD46A0">
        <w:rPr>
          <w:rStyle w:val="Strong"/>
          <w:rFonts w:eastAsiaTheme="minorHAnsi"/>
          <w:b w:val="0"/>
        </w:rPr>
        <w:t>result in termination</w:t>
      </w:r>
      <w:r w:rsidR="00BD46A0">
        <w:rPr>
          <w:rStyle w:val="Strong"/>
          <w:rFonts w:eastAsiaTheme="minorHAnsi"/>
          <w:b w:val="0"/>
        </w:rPr>
        <w:t xml:space="preserve"> of your employment.  These are unpaid benefits.</w:t>
      </w:r>
    </w:p>
    <w:p w14:paraId="2D9F9BF8" w14:textId="77777777" w:rsidR="00BD46A0" w:rsidRPr="00BD46A0" w:rsidRDefault="00BD46A0" w:rsidP="00BD46A0">
      <w:pPr>
        <w:pStyle w:val="NormalWeb"/>
        <w:shd w:val="clear" w:color="auto" w:fill="FFFFFF"/>
        <w:spacing w:before="0" w:beforeAutospacing="0" w:after="0" w:afterAutospacing="0"/>
      </w:pPr>
    </w:p>
    <w:p w14:paraId="5F2F496A" w14:textId="77777777" w:rsidR="00653688" w:rsidRDefault="00653688" w:rsidP="00BD46A0">
      <w:pPr>
        <w:pStyle w:val="PlainText"/>
        <w:rPr>
          <w:rFonts w:ascii="Times New Roman" w:hAnsi="Times New Roman"/>
          <w:sz w:val="24"/>
          <w:szCs w:val="24"/>
        </w:rPr>
      </w:pPr>
      <w:proofErr w:type="gramStart"/>
      <w:r w:rsidRPr="00BD46A0">
        <w:rPr>
          <w:rFonts w:ascii="Times New Roman" w:hAnsi="Times New Roman"/>
          <w:sz w:val="24"/>
          <w:szCs w:val="24"/>
        </w:rPr>
        <w:t>▪  Jury</w:t>
      </w:r>
      <w:proofErr w:type="gramEnd"/>
      <w:r w:rsidRPr="00BD46A0">
        <w:rPr>
          <w:rFonts w:ascii="Times New Roman" w:hAnsi="Times New Roman"/>
          <w:sz w:val="24"/>
          <w:szCs w:val="24"/>
        </w:rPr>
        <w:t xml:space="preserve"> Duty</w:t>
      </w:r>
    </w:p>
    <w:p w14:paraId="34205CEC"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A leave of absence for jury duty will be granted to any full-time or part-time employee who has been notified to serve.  An employee on jury duty is expected to report to work any day s/he is excused from jury duty.  Upon receipt of the notice to serve jury duty, the employee should immediately notify his/her supervisor, as well as the Comptroller.  Additionally, a copy of the notice to serve jury duty should be attached to the employee's attendance record for attendance purposes.</w:t>
      </w:r>
    </w:p>
    <w:p w14:paraId="58999569" w14:textId="77777777" w:rsidR="00653688" w:rsidRDefault="00653688" w:rsidP="00BD46A0">
      <w:pPr>
        <w:pStyle w:val="PlainText"/>
        <w:rPr>
          <w:rFonts w:ascii="Times New Roman" w:hAnsi="Times New Roman"/>
          <w:sz w:val="24"/>
          <w:szCs w:val="24"/>
        </w:rPr>
      </w:pPr>
    </w:p>
    <w:p w14:paraId="1705C885" w14:textId="77777777" w:rsidR="00653688" w:rsidRPr="00BD46A0" w:rsidRDefault="00653688" w:rsidP="00BD46A0">
      <w:pPr>
        <w:pStyle w:val="PlainText"/>
        <w:rPr>
          <w:rFonts w:ascii="Times New Roman" w:hAnsi="Times New Roman"/>
          <w:sz w:val="24"/>
          <w:szCs w:val="24"/>
        </w:rPr>
      </w:pPr>
      <w:proofErr w:type="gramStart"/>
      <w:r w:rsidRPr="00BD46A0">
        <w:rPr>
          <w:rFonts w:ascii="Times New Roman" w:hAnsi="Times New Roman"/>
          <w:sz w:val="24"/>
          <w:szCs w:val="24"/>
        </w:rPr>
        <w:lastRenderedPageBreak/>
        <w:t>▪  Military</w:t>
      </w:r>
      <w:proofErr w:type="gramEnd"/>
      <w:r w:rsidRPr="00BD46A0">
        <w:rPr>
          <w:rFonts w:ascii="Times New Roman" w:hAnsi="Times New Roman"/>
          <w:sz w:val="24"/>
          <w:szCs w:val="24"/>
        </w:rPr>
        <w:t xml:space="preserve"> Leave </w:t>
      </w:r>
    </w:p>
    <w:p w14:paraId="53EA54F5"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An employee who is a member of the United States Army, Navy, Air Force, Marines, Coast Guard, National Guard, Reserves or Public Health Service will be granted an unpaid leave of absence for military service, training or related obligations in accordance with applicable law. At the conclusion of the leave, upon the satisfaction of certain conditions, an employee generally has a right to return to the same position he or she held prior to the leave or to a position with like seniority, status and pay that the employee is qualified to perform.  Contact the agency President if you need a leave for military service.</w:t>
      </w:r>
    </w:p>
    <w:p w14:paraId="5FCA0F26" w14:textId="77777777" w:rsidR="002A6648" w:rsidRPr="00BD46A0" w:rsidRDefault="002A6648" w:rsidP="00BD46A0">
      <w:pPr>
        <w:pStyle w:val="PlainText"/>
        <w:rPr>
          <w:rFonts w:ascii="Times New Roman" w:hAnsi="Times New Roman"/>
          <w:sz w:val="24"/>
          <w:szCs w:val="24"/>
        </w:rPr>
      </w:pPr>
    </w:p>
    <w:p w14:paraId="65B3FDF8" w14:textId="77777777" w:rsidR="00653688" w:rsidRPr="00BD46A0" w:rsidRDefault="00BD46A0" w:rsidP="00BD46A0">
      <w:pPr>
        <w:pStyle w:val="PlainText"/>
        <w:rPr>
          <w:rFonts w:ascii="Times New Roman" w:hAnsi="Times New Roman"/>
          <w:sz w:val="24"/>
          <w:szCs w:val="24"/>
        </w:rPr>
      </w:pPr>
      <w:proofErr w:type="gramStart"/>
      <w:r w:rsidRPr="00BD46A0">
        <w:rPr>
          <w:rFonts w:ascii="Times New Roman" w:hAnsi="Times New Roman"/>
          <w:sz w:val="24"/>
          <w:szCs w:val="24"/>
        </w:rPr>
        <w:t xml:space="preserve">▪  </w:t>
      </w:r>
      <w:r w:rsidR="00653688" w:rsidRPr="00BD46A0">
        <w:rPr>
          <w:rFonts w:ascii="Times New Roman" w:hAnsi="Times New Roman"/>
          <w:sz w:val="24"/>
          <w:szCs w:val="24"/>
        </w:rPr>
        <w:t>Time</w:t>
      </w:r>
      <w:proofErr w:type="gramEnd"/>
      <w:r w:rsidR="00653688" w:rsidRPr="00BD46A0">
        <w:rPr>
          <w:rFonts w:ascii="Times New Roman" w:hAnsi="Times New Roman"/>
          <w:sz w:val="24"/>
          <w:szCs w:val="24"/>
        </w:rPr>
        <w:t xml:space="preserve"> Off to Vote</w:t>
      </w:r>
    </w:p>
    <w:p w14:paraId="4522F2C7" w14:textId="77777777" w:rsidR="00653688" w:rsidRDefault="00653688" w:rsidP="00BD46A0">
      <w:pPr>
        <w:pStyle w:val="PlainText"/>
        <w:rPr>
          <w:rFonts w:ascii="Times New Roman" w:hAnsi="Times New Roman"/>
          <w:sz w:val="24"/>
          <w:szCs w:val="24"/>
        </w:rPr>
      </w:pPr>
      <w:r w:rsidRPr="00BD46A0">
        <w:rPr>
          <w:rFonts w:ascii="Times New Roman" w:hAnsi="Times New Roman"/>
          <w:sz w:val="24"/>
          <w:szCs w:val="24"/>
        </w:rPr>
        <w:t>On days when elections for public office are scheduled throughout the state, county, city or town in which you work, schedules will be changed as needed to ensure that work either starts at least one hour after the polls open or ends at least one hour before polls close. No employee will be penalized or retaliated against for requesting time off to vote.</w:t>
      </w:r>
    </w:p>
    <w:p w14:paraId="68C89468" w14:textId="77777777" w:rsidR="00623435" w:rsidRDefault="00623435">
      <w:pPr>
        <w:rPr>
          <w:szCs w:val="24"/>
        </w:rPr>
      </w:pPr>
    </w:p>
    <w:p w14:paraId="71F24AFF" w14:textId="77777777" w:rsidR="00653688" w:rsidRPr="00BD46A0" w:rsidRDefault="00BD46A0" w:rsidP="00BD46A0">
      <w:pPr>
        <w:pStyle w:val="PlainText"/>
        <w:rPr>
          <w:rFonts w:ascii="Times New Roman" w:hAnsi="Times New Roman"/>
          <w:sz w:val="24"/>
          <w:szCs w:val="24"/>
        </w:rPr>
      </w:pPr>
      <w:proofErr w:type="gramStart"/>
      <w:r w:rsidRPr="00BD46A0">
        <w:rPr>
          <w:rFonts w:ascii="Times New Roman" w:hAnsi="Times New Roman"/>
          <w:sz w:val="24"/>
          <w:szCs w:val="24"/>
        </w:rPr>
        <w:t xml:space="preserve">▪ </w:t>
      </w:r>
      <w:r w:rsidRPr="00BD46A0">
        <w:rPr>
          <w:rFonts w:ascii="Times New Roman" w:hAnsi="Times New Roman"/>
          <w:color w:val="FF0000"/>
          <w:sz w:val="24"/>
          <w:szCs w:val="24"/>
        </w:rPr>
        <w:t xml:space="preserve"> </w:t>
      </w:r>
      <w:r w:rsidR="00653688" w:rsidRPr="00BD46A0">
        <w:rPr>
          <w:rFonts w:ascii="Times New Roman" w:hAnsi="Times New Roman"/>
          <w:sz w:val="24"/>
          <w:szCs w:val="24"/>
        </w:rPr>
        <w:t>Leave</w:t>
      </w:r>
      <w:proofErr w:type="gramEnd"/>
      <w:r w:rsidR="00653688" w:rsidRPr="00BD46A0">
        <w:rPr>
          <w:rFonts w:ascii="Times New Roman" w:hAnsi="Times New Roman"/>
          <w:sz w:val="24"/>
          <w:szCs w:val="24"/>
        </w:rPr>
        <w:t xml:space="preserve"> of Absence Without Pay</w:t>
      </w:r>
    </w:p>
    <w:p w14:paraId="77340415" w14:textId="77777777" w:rsidR="00653688" w:rsidRPr="00BD46A0" w:rsidRDefault="00653688" w:rsidP="00BD46A0">
      <w:pPr>
        <w:pStyle w:val="PlainText"/>
        <w:rPr>
          <w:rFonts w:ascii="Times New Roman" w:hAnsi="Times New Roman"/>
          <w:sz w:val="24"/>
          <w:szCs w:val="24"/>
        </w:rPr>
      </w:pPr>
      <w:r w:rsidRPr="00BD46A0">
        <w:rPr>
          <w:rFonts w:ascii="Times New Roman" w:hAnsi="Times New Roman"/>
          <w:sz w:val="24"/>
          <w:szCs w:val="24"/>
        </w:rPr>
        <w:t xml:space="preserve">Should a situation arise that temporarily prevents an employee from working, s/he may be eligible for a personal Leave of Absence without pay.  However, employees must be employed for at least three months prior to the requested leave.  You must submit a request for a leave of absence without pay in writing as far in advance as possible; it will be reviewed on a case-by-case basis by your supervisor and the President.  The decision to approve or disapprove is based on the circumstances; the length of time requested; your job performance, attendance and punctuality record; the reasons for the leave; the effect your absence will have on the work in the agency, and the expectation that you will return to work when the </w:t>
      </w:r>
      <w:proofErr w:type="spellStart"/>
      <w:r w:rsidRPr="00BD46A0">
        <w:rPr>
          <w:rFonts w:ascii="Times New Roman" w:hAnsi="Times New Roman"/>
          <w:sz w:val="24"/>
          <w:szCs w:val="24"/>
        </w:rPr>
        <w:t>leave</w:t>
      </w:r>
      <w:proofErr w:type="spellEnd"/>
      <w:r w:rsidRPr="00BD46A0">
        <w:rPr>
          <w:rFonts w:ascii="Times New Roman" w:hAnsi="Times New Roman"/>
          <w:sz w:val="24"/>
          <w:szCs w:val="24"/>
        </w:rPr>
        <w:t xml:space="preserve"> expires.</w:t>
      </w:r>
    </w:p>
    <w:p w14:paraId="218D85C1" w14:textId="77777777" w:rsidR="00264475" w:rsidRPr="00BD46A0" w:rsidRDefault="00264475" w:rsidP="00BD46A0">
      <w:pPr>
        <w:pStyle w:val="PlainText"/>
        <w:rPr>
          <w:rFonts w:ascii="Times New Roman" w:hAnsi="Times New Roman"/>
          <w:sz w:val="24"/>
          <w:szCs w:val="24"/>
        </w:rPr>
      </w:pPr>
    </w:p>
    <w:p w14:paraId="4D50F4C9" w14:textId="77777777" w:rsidR="006B1D89" w:rsidRPr="00F83C2F" w:rsidRDefault="006B1D89" w:rsidP="00CC3C7E">
      <w:pPr>
        <w:pStyle w:val="NormalWeb"/>
        <w:numPr>
          <w:ilvl w:val="0"/>
          <w:numId w:val="42"/>
        </w:numPr>
        <w:shd w:val="clear" w:color="auto" w:fill="FFFFFF"/>
        <w:spacing w:before="0" w:beforeAutospacing="0" w:after="0" w:afterAutospacing="0"/>
        <w:rPr>
          <w:b/>
        </w:rPr>
      </w:pPr>
      <w:r w:rsidRPr="00F83C2F">
        <w:rPr>
          <w:b/>
        </w:rPr>
        <w:t xml:space="preserve">ON-THE-JOB </w:t>
      </w:r>
      <w:proofErr w:type="gramStart"/>
      <w:r w:rsidRPr="00F83C2F">
        <w:rPr>
          <w:b/>
        </w:rPr>
        <w:t>EXPECTATIONS</w:t>
      </w:r>
      <w:r w:rsidR="00F83C2F" w:rsidRPr="00F83C2F">
        <w:rPr>
          <w:b/>
        </w:rPr>
        <w:t xml:space="preserve">  </w:t>
      </w:r>
      <w:r w:rsidRPr="00F83C2F">
        <w:t>(</w:t>
      </w:r>
      <w:proofErr w:type="gramEnd"/>
      <w:r w:rsidRPr="00F83C2F">
        <w:t>section</w:t>
      </w:r>
      <w:r w:rsidR="00924014">
        <w:t>s</w:t>
      </w:r>
      <w:r w:rsidRPr="00F83C2F">
        <w:t xml:space="preserve"> </w:t>
      </w:r>
      <w:r w:rsidR="00EA3666">
        <w:t xml:space="preserve">revised and/or </w:t>
      </w:r>
      <w:r w:rsidRPr="00F83C2F">
        <w:t>updated 0</w:t>
      </w:r>
      <w:r w:rsidR="00F83C2F">
        <w:t>9</w:t>
      </w:r>
      <w:r w:rsidRPr="00F83C2F">
        <w:t>/2016)</w:t>
      </w:r>
    </w:p>
    <w:p w14:paraId="35CB9B49" w14:textId="77777777" w:rsidR="00F83C2F" w:rsidRDefault="00F83C2F" w:rsidP="00F83C2F">
      <w:pPr>
        <w:rPr>
          <w:szCs w:val="24"/>
        </w:rPr>
      </w:pPr>
    </w:p>
    <w:p w14:paraId="5F11184F" w14:textId="77777777" w:rsidR="00F83C2F" w:rsidRPr="00E867D9" w:rsidRDefault="00F83C2F" w:rsidP="00A5368B">
      <w:pPr>
        <w:pStyle w:val="PlainText"/>
        <w:numPr>
          <w:ilvl w:val="0"/>
          <w:numId w:val="47"/>
        </w:numPr>
        <w:rPr>
          <w:rFonts w:ascii="Times New Roman" w:hAnsi="Times New Roman"/>
          <w:b/>
          <w:sz w:val="24"/>
          <w:szCs w:val="24"/>
        </w:rPr>
      </w:pPr>
      <w:r w:rsidRPr="00E867D9">
        <w:rPr>
          <w:rFonts w:ascii="Times New Roman" w:hAnsi="Times New Roman"/>
          <w:b/>
          <w:sz w:val="24"/>
          <w:szCs w:val="24"/>
        </w:rPr>
        <w:t xml:space="preserve">Attendance, Punctuality and Dependability </w:t>
      </w:r>
      <w:r w:rsidRPr="00E867D9">
        <w:rPr>
          <w:rFonts w:ascii="Times New Roman" w:hAnsi="Times New Roman"/>
          <w:sz w:val="24"/>
          <w:szCs w:val="24"/>
        </w:rPr>
        <w:t xml:space="preserve"> </w:t>
      </w:r>
    </w:p>
    <w:p w14:paraId="2DDE71E8" w14:textId="77777777" w:rsidR="00F83C2F" w:rsidRPr="00E867D9" w:rsidRDefault="00F83C2F" w:rsidP="00F83C2F">
      <w:pPr>
        <w:pStyle w:val="PlainText"/>
        <w:rPr>
          <w:rFonts w:ascii="Times New Roman" w:hAnsi="Times New Roman"/>
          <w:sz w:val="24"/>
          <w:szCs w:val="24"/>
        </w:rPr>
      </w:pPr>
    </w:p>
    <w:p w14:paraId="49C497A3" w14:textId="77777777" w:rsidR="00F83C2F" w:rsidRPr="00E867D9" w:rsidRDefault="00F83C2F" w:rsidP="00F83C2F">
      <w:pPr>
        <w:pStyle w:val="PlainText"/>
        <w:rPr>
          <w:rFonts w:ascii="Times New Roman" w:hAnsi="Times New Roman"/>
          <w:sz w:val="24"/>
          <w:szCs w:val="24"/>
        </w:rPr>
      </w:pPr>
      <w:r w:rsidRPr="00E867D9">
        <w:rPr>
          <w:rFonts w:ascii="Times New Roman" w:hAnsi="Times New Roman"/>
          <w:sz w:val="24"/>
          <w:szCs w:val="24"/>
        </w:rPr>
        <w:t xml:space="preserve">Because Reach depends on its employees, it is important that you attend work as scheduled.  Dependability, attendance, punctuality, and a commitment to </w:t>
      </w:r>
      <w:proofErr w:type="gramStart"/>
      <w:r w:rsidRPr="00E867D9">
        <w:rPr>
          <w:rFonts w:ascii="Times New Roman" w:hAnsi="Times New Roman"/>
          <w:sz w:val="24"/>
          <w:szCs w:val="24"/>
        </w:rPr>
        <w:t>do</w:t>
      </w:r>
      <w:proofErr w:type="gramEnd"/>
      <w:r w:rsidRPr="00E867D9">
        <w:rPr>
          <w:rFonts w:ascii="Times New Roman" w:hAnsi="Times New Roman"/>
          <w:sz w:val="24"/>
          <w:szCs w:val="24"/>
        </w:rPr>
        <w:t xml:space="preserve"> the job right </w:t>
      </w:r>
      <w:proofErr w:type="gramStart"/>
      <w:r w:rsidRPr="00E867D9">
        <w:rPr>
          <w:rFonts w:ascii="Times New Roman" w:hAnsi="Times New Roman"/>
          <w:sz w:val="24"/>
          <w:szCs w:val="24"/>
        </w:rPr>
        <w:t>are essential at all times</w:t>
      </w:r>
      <w:proofErr w:type="gramEnd"/>
      <w:r w:rsidRPr="00E867D9">
        <w:rPr>
          <w:rFonts w:ascii="Times New Roman" w:hAnsi="Times New Roman"/>
          <w:sz w:val="24"/>
          <w:szCs w:val="24"/>
        </w:rPr>
        <w:t xml:space="preserve">.  As such, we expect you will work </w:t>
      </w:r>
      <w:proofErr w:type="gramStart"/>
      <w:r w:rsidRPr="00E867D9">
        <w:rPr>
          <w:rFonts w:ascii="Times New Roman" w:hAnsi="Times New Roman"/>
          <w:sz w:val="24"/>
          <w:szCs w:val="24"/>
        </w:rPr>
        <w:t>all days</w:t>
      </w:r>
      <w:proofErr w:type="gramEnd"/>
      <w:r w:rsidRPr="00E867D9">
        <w:rPr>
          <w:rFonts w:ascii="Times New Roman" w:hAnsi="Times New Roman"/>
          <w:sz w:val="24"/>
          <w:szCs w:val="24"/>
        </w:rPr>
        <w:t xml:space="preserve"> and hours as scheduled and to report to work on time. Moreover, you must notify your supervisor as far in advance as possible, but not later than one hour before your starting time if you will be late or absent—this applies for each day you are scheduled to work. </w:t>
      </w:r>
      <w:r w:rsidRPr="00E867D9">
        <w:rPr>
          <w:rFonts w:ascii="Times New Roman" w:hAnsi="Times New Roman"/>
          <w:i/>
          <w:sz w:val="24"/>
          <w:szCs w:val="24"/>
        </w:rPr>
        <w:t>An employee who fails to contact his/her immediate supervisor may be considered as having voluntarily resigned.</w:t>
      </w:r>
      <w:r w:rsidRPr="00E867D9">
        <w:rPr>
          <w:rFonts w:ascii="Times New Roman" w:hAnsi="Times New Roman"/>
          <w:sz w:val="24"/>
          <w:szCs w:val="24"/>
        </w:rPr>
        <w:t xml:space="preserve">  </w:t>
      </w:r>
    </w:p>
    <w:p w14:paraId="15FA3790" w14:textId="77777777" w:rsidR="00F83C2F" w:rsidRPr="00E867D9" w:rsidRDefault="00F83C2F" w:rsidP="00F83C2F">
      <w:pPr>
        <w:pStyle w:val="PlainText"/>
        <w:rPr>
          <w:rFonts w:ascii="Times New Roman" w:hAnsi="Times New Roman"/>
          <w:sz w:val="24"/>
          <w:szCs w:val="24"/>
        </w:rPr>
      </w:pPr>
    </w:p>
    <w:p w14:paraId="3B323FA4" w14:textId="1168F5CB" w:rsidR="00F83C2F" w:rsidRPr="00E92A22" w:rsidRDefault="00F83C2F" w:rsidP="00F83C2F">
      <w:pPr>
        <w:pStyle w:val="PlainText"/>
        <w:rPr>
          <w:rFonts w:ascii="Times New Roman" w:hAnsi="Times New Roman"/>
          <w:strike/>
          <w:color w:val="FF0000"/>
          <w:sz w:val="24"/>
          <w:szCs w:val="24"/>
        </w:rPr>
      </w:pPr>
      <w:r w:rsidRPr="00E867D9">
        <w:rPr>
          <w:rFonts w:ascii="Times New Roman" w:hAnsi="Times New Roman"/>
          <w:sz w:val="24"/>
          <w:szCs w:val="24"/>
        </w:rPr>
        <w:t xml:space="preserve">Unscheduled absences, late arrivals and early departures will be recorded by the supervisor and </w:t>
      </w:r>
      <w:proofErr w:type="gramStart"/>
      <w:r w:rsidRPr="00E867D9">
        <w:rPr>
          <w:rFonts w:ascii="Times New Roman" w:hAnsi="Times New Roman"/>
          <w:sz w:val="24"/>
          <w:szCs w:val="24"/>
        </w:rPr>
        <w:t>becomes</w:t>
      </w:r>
      <w:proofErr w:type="gramEnd"/>
      <w:r w:rsidRPr="00E867D9">
        <w:rPr>
          <w:rFonts w:ascii="Times New Roman" w:hAnsi="Times New Roman"/>
          <w:sz w:val="24"/>
          <w:szCs w:val="24"/>
        </w:rPr>
        <w:t xml:space="preserve"> part of the personnel record.  To the extent permitted by law, attendance policy violations will result in termination. </w:t>
      </w:r>
      <w:r w:rsidRPr="00184487">
        <w:rPr>
          <w:rFonts w:ascii="Times New Roman" w:hAnsi="Times New Roman"/>
          <w:iCs/>
          <w:sz w:val="24"/>
          <w:szCs w:val="24"/>
        </w:rPr>
        <w:t>Attendance policy violations include unscheduled absences of any length of time and coming in late or leaving early</w:t>
      </w:r>
      <w:r w:rsidR="00184487">
        <w:rPr>
          <w:rFonts w:ascii="Times New Roman" w:hAnsi="Times New Roman"/>
          <w:strike/>
          <w:color w:val="FF0000"/>
          <w:sz w:val="24"/>
          <w:szCs w:val="24"/>
        </w:rPr>
        <w:t>.</w:t>
      </w:r>
    </w:p>
    <w:p w14:paraId="4518C61D" w14:textId="77777777" w:rsidR="00DF6B54" w:rsidRPr="00E92A22" w:rsidRDefault="00DF6B54" w:rsidP="00DF6B54">
      <w:pPr>
        <w:pStyle w:val="PlainText"/>
        <w:rPr>
          <w:rFonts w:ascii="Times New Roman" w:hAnsi="Times New Roman"/>
          <w:b/>
          <w:color w:val="FF0000"/>
          <w:sz w:val="24"/>
          <w:szCs w:val="24"/>
        </w:rPr>
      </w:pPr>
    </w:p>
    <w:p w14:paraId="627527F1" w14:textId="77777777" w:rsidR="00DF6B54" w:rsidRPr="00E867D9" w:rsidRDefault="00DF6B54" w:rsidP="00A5368B">
      <w:pPr>
        <w:pStyle w:val="PlainText"/>
        <w:numPr>
          <w:ilvl w:val="0"/>
          <w:numId w:val="47"/>
        </w:numPr>
        <w:rPr>
          <w:rFonts w:ascii="Times New Roman" w:hAnsi="Times New Roman"/>
          <w:b/>
          <w:sz w:val="24"/>
          <w:szCs w:val="24"/>
        </w:rPr>
      </w:pPr>
      <w:r w:rsidRPr="00E867D9">
        <w:rPr>
          <w:rFonts w:ascii="Times New Roman" w:hAnsi="Times New Roman"/>
          <w:b/>
          <w:sz w:val="24"/>
          <w:szCs w:val="24"/>
        </w:rPr>
        <w:t>Absence Due to Illness</w:t>
      </w:r>
    </w:p>
    <w:p w14:paraId="438A277C" w14:textId="77777777" w:rsidR="00DF6B54" w:rsidRPr="00E867D9" w:rsidRDefault="00DF6B54" w:rsidP="00DF6B54">
      <w:pPr>
        <w:pStyle w:val="PlainText"/>
        <w:rPr>
          <w:rFonts w:ascii="Times New Roman" w:hAnsi="Times New Roman"/>
          <w:sz w:val="24"/>
          <w:szCs w:val="24"/>
        </w:rPr>
      </w:pPr>
    </w:p>
    <w:p w14:paraId="26199F35" w14:textId="77777777" w:rsidR="00DF6B54" w:rsidRPr="00E867D9" w:rsidRDefault="00DF6B54" w:rsidP="00DF6B54">
      <w:pPr>
        <w:pStyle w:val="PlainText"/>
        <w:rPr>
          <w:rFonts w:ascii="Times New Roman" w:hAnsi="Times New Roman"/>
          <w:sz w:val="24"/>
          <w:szCs w:val="24"/>
        </w:rPr>
      </w:pPr>
      <w:r w:rsidRPr="00E867D9">
        <w:rPr>
          <w:rFonts w:ascii="Times New Roman" w:hAnsi="Times New Roman"/>
          <w:sz w:val="24"/>
          <w:szCs w:val="24"/>
        </w:rPr>
        <w:t xml:space="preserve">To keep the business and each department running smoothly and efficiently, it is important that every employee be on the job on time regularly.  For this reason, careful attention is given to promptness, absence record and overall dependability.  </w:t>
      </w:r>
    </w:p>
    <w:p w14:paraId="3FFD81F4" w14:textId="77777777" w:rsidR="00DF6B54" w:rsidRPr="00E867D9" w:rsidRDefault="00DF6B54" w:rsidP="00DF6B54">
      <w:pPr>
        <w:pStyle w:val="PlainText"/>
        <w:rPr>
          <w:rFonts w:ascii="Times New Roman" w:hAnsi="Times New Roman"/>
          <w:sz w:val="24"/>
          <w:szCs w:val="24"/>
        </w:rPr>
      </w:pPr>
    </w:p>
    <w:p w14:paraId="7B6F5557" w14:textId="77777777" w:rsidR="00DF6B54" w:rsidRPr="00E867D9" w:rsidRDefault="00DF6B54" w:rsidP="00DF6B54">
      <w:pPr>
        <w:pStyle w:val="PlainText"/>
        <w:rPr>
          <w:rFonts w:ascii="Times New Roman" w:hAnsi="Times New Roman"/>
          <w:b/>
          <w:sz w:val="24"/>
          <w:szCs w:val="24"/>
        </w:rPr>
      </w:pPr>
      <w:proofErr w:type="gramStart"/>
      <w:r w:rsidRPr="00E867D9">
        <w:rPr>
          <w:rFonts w:ascii="Times New Roman" w:hAnsi="Times New Roman"/>
          <w:b/>
          <w:sz w:val="24"/>
          <w:szCs w:val="24"/>
        </w:rPr>
        <w:lastRenderedPageBreak/>
        <w:t>At this time</w:t>
      </w:r>
      <w:proofErr w:type="gramEnd"/>
      <w:r w:rsidRPr="00E867D9">
        <w:rPr>
          <w:rFonts w:ascii="Times New Roman" w:hAnsi="Times New Roman"/>
          <w:b/>
          <w:sz w:val="24"/>
          <w:szCs w:val="24"/>
        </w:rPr>
        <w:t>, the agency does not offer paid sick days.</w:t>
      </w:r>
    </w:p>
    <w:p w14:paraId="711BBCF6" w14:textId="66510BB1" w:rsidR="00184487" w:rsidRDefault="002E25D3" w:rsidP="00DF6B54">
      <w:pPr>
        <w:spacing w:before="100" w:beforeAutospacing="1" w:after="100" w:afterAutospacing="1"/>
        <w:rPr>
          <w:szCs w:val="24"/>
        </w:rPr>
      </w:pPr>
      <w:r>
        <w:rPr>
          <w:szCs w:val="24"/>
        </w:rPr>
        <w:t xml:space="preserve">The employee must </w:t>
      </w:r>
      <w:proofErr w:type="gramStart"/>
      <w:r>
        <w:rPr>
          <w:szCs w:val="24"/>
        </w:rPr>
        <w:t>provide</w:t>
      </w:r>
      <w:proofErr w:type="gramEnd"/>
      <w:r>
        <w:rPr>
          <w:szCs w:val="24"/>
        </w:rPr>
        <w:t xml:space="preserve"> a note from the doctor when s/he is out sick for three days or more before being permitted to return to work.</w:t>
      </w:r>
    </w:p>
    <w:p w14:paraId="54A1014B" w14:textId="77777777" w:rsidR="00DF6B54" w:rsidRPr="00E867D9" w:rsidRDefault="00DF6B54" w:rsidP="00A5368B">
      <w:pPr>
        <w:pStyle w:val="ListParagraph"/>
        <w:numPr>
          <w:ilvl w:val="0"/>
          <w:numId w:val="47"/>
        </w:numPr>
      </w:pPr>
      <w:r w:rsidRPr="00510156">
        <w:rPr>
          <w:b/>
        </w:rPr>
        <w:t>Requesting Time Off</w:t>
      </w:r>
    </w:p>
    <w:p w14:paraId="3FBB8E76" w14:textId="77777777" w:rsidR="00DF6B54" w:rsidRPr="00E867D9" w:rsidRDefault="00DF6B54" w:rsidP="00DF6B54">
      <w:pPr>
        <w:pStyle w:val="ListParagraph"/>
      </w:pPr>
    </w:p>
    <w:p w14:paraId="39BF35FB" w14:textId="6F1B2378" w:rsidR="00E779FA" w:rsidRDefault="00DF6B54">
      <w:pPr>
        <w:rPr>
          <w:szCs w:val="24"/>
        </w:rPr>
      </w:pPr>
      <w:r w:rsidRPr="00E867D9">
        <w:rPr>
          <w:szCs w:val="24"/>
        </w:rPr>
        <w:t xml:space="preserve">Nearly everyone occasionally needs such time off, but unscheduled worker absence risks the quality of care we provide our </w:t>
      </w:r>
      <w:r w:rsidR="00C61D8F">
        <w:rPr>
          <w:szCs w:val="24"/>
        </w:rPr>
        <w:t>member</w:t>
      </w:r>
      <w:r w:rsidRPr="00E867D9">
        <w:rPr>
          <w:szCs w:val="24"/>
        </w:rPr>
        <w:t xml:space="preserve">s and puts an unfair burden on other workers. </w:t>
      </w:r>
      <w:r w:rsidRPr="00E867D9">
        <w:rPr>
          <w:i/>
          <w:szCs w:val="24"/>
        </w:rPr>
        <w:t xml:space="preserve">Time off—either paid or unpaid—must be scheduled (requested) </w:t>
      </w:r>
      <w:proofErr w:type="gramStart"/>
      <w:r w:rsidRPr="00E867D9">
        <w:rPr>
          <w:i/>
          <w:szCs w:val="24"/>
        </w:rPr>
        <w:t>at</w:t>
      </w:r>
      <w:proofErr w:type="gramEnd"/>
      <w:r w:rsidRPr="00E867D9">
        <w:rPr>
          <w:i/>
          <w:szCs w:val="24"/>
        </w:rPr>
        <w:t xml:space="preserve"> least two weeks in advance </w:t>
      </w:r>
      <w:proofErr w:type="gramStart"/>
      <w:r w:rsidRPr="00E867D9">
        <w:rPr>
          <w:i/>
          <w:szCs w:val="24"/>
        </w:rPr>
        <w:t>in order to</w:t>
      </w:r>
      <w:proofErr w:type="gramEnd"/>
      <w:r w:rsidRPr="00E867D9">
        <w:rPr>
          <w:i/>
          <w:szCs w:val="24"/>
        </w:rPr>
        <w:t xml:space="preserve"> ensure that other staff can be available to work.  </w:t>
      </w:r>
      <w:r w:rsidRPr="00E867D9">
        <w:rPr>
          <w:szCs w:val="24"/>
        </w:rPr>
        <w:t xml:space="preserve">Contact your supervisor.  Without sufficient notice, it may not be possible for the time off to be approved. </w:t>
      </w:r>
    </w:p>
    <w:p w14:paraId="4EFB108B" w14:textId="7786B1E0" w:rsidR="00EA3666" w:rsidRDefault="00EA3666">
      <w:pPr>
        <w:rPr>
          <w:szCs w:val="24"/>
        </w:rPr>
      </w:pPr>
    </w:p>
    <w:p w14:paraId="10B69471" w14:textId="498BD0EE" w:rsidR="00F83C2F" w:rsidRPr="00E779FA" w:rsidRDefault="00E779FA" w:rsidP="00E779FA">
      <w:pPr>
        <w:pStyle w:val="PlainText"/>
        <w:numPr>
          <w:ilvl w:val="0"/>
          <w:numId w:val="47"/>
        </w:numPr>
        <w:rPr>
          <w:rFonts w:ascii="Times New Roman" w:hAnsi="Times New Roman"/>
          <w:sz w:val="24"/>
          <w:szCs w:val="24"/>
        </w:rPr>
      </w:pPr>
      <w:r>
        <w:rPr>
          <w:rFonts w:ascii="Times New Roman" w:hAnsi="Times New Roman"/>
          <w:b/>
          <w:bCs/>
          <w:sz w:val="24"/>
          <w:szCs w:val="24"/>
        </w:rPr>
        <w:t>Paychecks</w:t>
      </w:r>
      <w:r w:rsidR="00F83C2F" w:rsidRPr="00E779FA">
        <w:rPr>
          <w:rFonts w:ascii="Times New Roman" w:hAnsi="Times New Roman"/>
          <w:sz w:val="24"/>
          <w:szCs w:val="24"/>
        </w:rPr>
        <w:t xml:space="preserve"> (revised 0</w:t>
      </w:r>
      <w:r w:rsidR="00DF6B54" w:rsidRPr="00E779FA">
        <w:rPr>
          <w:rFonts w:ascii="Times New Roman" w:hAnsi="Times New Roman"/>
          <w:sz w:val="24"/>
          <w:szCs w:val="24"/>
        </w:rPr>
        <w:t>9/</w:t>
      </w:r>
      <w:r w:rsidR="00F83C2F" w:rsidRPr="00E779FA">
        <w:rPr>
          <w:rFonts w:ascii="Times New Roman" w:hAnsi="Times New Roman"/>
          <w:sz w:val="24"/>
          <w:szCs w:val="24"/>
        </w:rPr>
        <w:t>201</w:t>
      </w:r>
      <w:r w:rsidR="00DF6B54" w:rsidRPr="00E779FA">
        <w:rPr>
          <w:rFonts w:ascii="Times New Roman" w:hAnsi="Times New Roman"/>
          <w:sz w:val="24"/>
          <w:szCs w:val="24"/>
        </w:rPr>
        <w:t>6</w:t>
      </w:r>
      <w:r w:rsidR="00157B9D" w:rsidRPr="00E779FA">
        <w:rPr>
          <w:rFonts w:ascii="Times New Roman" w:hAnsi="Times New Roman"/>
          <w:sz w:val="24"/>
          <w:szCs w:val="24"/>
        </w:rPr>
        <w:t>, 03/2022</w:t>
      </w:r>
      <w:r>
        <w:rPr>
          <w:rFonts w:ascii="Times New Roman" w:hAnsi="Times New Roman"/>
          <w:sz w:val="24"/>
          <w:szCs w:val="24"/>
        </w:rPr>
        <w:t>, 05/2023</w:t>
      </w:r>
      <w:r w:rsidR="00291DFE">
        <w:rPr>
          <w:rFonts w:ascii="Times New Roman" w:hAnsi="Times New Roman"/>
          <w:sz w:val="24"/>
          <w:szCs w:val="24"/>
        </w:rPr>
        <w:t>, 03/</w:t>
      </w:r>
      <w:r w:rsidR="00515AA4">
        <w:rPr>
          <w:rFonts w:ascii="Times New Roman" w:hAnsi="Times New Roman"/>
          <w:sz w:val="24"/>
          <w:szCs w:val="24"/>
        </w:rPr>
        <w:t>202</w:t>
      </w:r>
      <w:r w:rsidR="00291DFE">
        <w:rPr>
          <w:rFonts w:ascii="Times New Roman" w:hAnsi="Times New Roman"/>
          <w:sz w:val="24"/>
          <w:szCs w:val="24"/>
        </w:rPr>
        <w:t>5</w:t>
      </w:r>
      <w:r w:rsidR="00F83C2F" w:rsidRPr="00E779FA">
        <w:rPr>
          <w:rFonts w:ascii="Times New Roman" w:hAnsi="Times New Roman"/>
          <w:sz w:val="24"/>
          <w:szCs w:val="24"/>
        </w:rPr>
        <w:t>)</w:t>
      </w:r>
    </w:p>
    <w:p w14:paraId="476974C3" w14:textId="77777777" w:rsidR="00F83C2F" w:rsidRPr="00BD46A0" w:rsidRDefault="00F83C2F" w:rsidP="00F83C2F">
      <w:pPr>
        <w:pStyle w:val="PlainText"/>
        <w:rPr>
          <w:rFonts w:ascii="Times New Roman" w:hAnsi="Times New Roman"/>
          <w:sz w:val="24"/>
          <w:szCs w:val="24"/>
        </w:rPr>
      </w:pPr>
    </w:p>
    <w:p w14:paraId="33B14225" w14:textId="208E8FB4" w:rsidR="00F83C2F" w:rsidRPr="00BD46A0" w:rsidRDefault="00E779FA" w:rsidP="00F83C2F">
      <w:pPr>
        <w:pStyle w:val="PlainText"/>
        <w:rPr>
          <w:rFonts w:ascii="Times New Roman" w:hAnsi="Times New Roman"/>
          <w:sz w:val="24"/>
          <w:szCs w:val="24"/>
        </w:rPr>
      </w:pPr>
      <w:r>
        <w:rPr>
          <w:rFonts w:ascii="Times New Roman" w:hAnsi="Times New Roman"/>
          <w:sz w:val="24"/>
          <w:szCs w:val="24"/>
        </w:rPr>
        <w:t xml:space="preserve">Paychecks are issued </w:t>
      </w:r>
      <w:r w:rsidR="00F83C2F" w:rsidRPr="00BD46A0">
        <w:rPr>
          <w:rFonts w:ascii="Times New Roman" w:hAnsi="Times New Roman"/>
          <w:sz w:val="24"/>
          <w:szCs w:val="24"/>
        </w:rPr>
        <w:t>bi-weekly</w:t>
      </w:r>
      <w:r>
        <w:rPr>
          <w:rFonts w:ascii="Times New Roman" w:hAnsi="Times New Roman"/>
          <w:sz w:val="24"/>
          <w:szCs w:val="24"/>
        </w:rPr>
        <w:t>, typ</w:t>
      </w:r>
      <w:r w:rsidR="00F83C2F" w:rsidRPr="00BD46A0">
        <w:rPr>
          <w:rFonts w:ascii="Times New Roman" w:hAnsi="Times New Roman"/>
          <w:sz w:val="24"/>
          <w:szCs w:val="24"/>
        </w:rPr>
        <w:t>ically every other Friday.</w:t>
      </w:r>
      <w:r w:rsidR="00E92A22">
        <w:rPr>
          <w:rFonts w:ascii="Times New Roman" w:hAnsi="Times New Roman"/>
          <w:sz w:val="24"/>
          <w:szCs w:val="24"/>
        </w:rPr>
        <w:t xml:space="preserve"> </w:t>
      </w:r>
      <w:r w:rsidR="00E92A22" w:rsidRPr="00184487">
        <w:rPr>
          <w:rFonts w:ascii="Times New Roman" w:hAnsi="Times New Roman"/>
          <w:sz w:val="24"/>
          <w:szCs w:val="24"/>
        </w:rPr>
        <w:t xml:space="preserve">Paychecks are available </w:t>
      </w:r>
      <w:proofErr w:type="gramStart"/>
      <w:r w:rsidR="00E92A22" w:rsidRPr="00184487">
        <w:rPr>
          <w:rFonts w:ascii="Times New Roman" w:hAnsi="Times New Roman"/>
          <w:sz w:val="24"/>
          <w:szCs w:val="24"/>
        </w:rPr>
        <w:t>for</w:t>
      </w:r>
      <w:proofErr w:type="gramEnd"/>
      <w:r w:rsidR="00E92A22" w:rsidRPr="00184487">
        <w:rPr>
          <w:rFonts w:ascii="Times New Roman" w:hAnsi="Times New Roman"/>
          <w:sz w:val="24"/>
          <w:szCs w:val="24"/>
        </w:rPr>
        <w:t xml:space="preserve"> pick up at the Administrative Office as early as 8:00 AM on Friday. </w:t>
      </w:r>
      <w:r w:rsidR="00291DFE">
        <w:rPr>
          <w:rFonts w:ascii="Times New Roman" w:hAnsi="Times New Roman"/>
          <w:sz w:val="24"/>
          <w:szCs w:val="24"/>
        </w:rPr>
        <w:t xml:space="preserve">Direct Deposit is offered if you choose not to receive a paper check. You must complete </w:t>
      </w:r>
      <w:r w:rsidR="00515AA4">
        <w:rPr>
          <w:rFonts w:ascii="Times New Roman" w:hAnsi="Times New Roman"/>
          <w:sz w:val="24"/>
          <w:szCs w:val="24"/>
        </w:rPr>
        <w:t>the necessary</w:t>
      </w:r>
      <w:r w:rsidR="00291DFE">
        <w:rPr>
          <w:rFonts w:ascii="Times New Roman" w:hAnsi="Times New Roman"/>
          <w:sz w:val="24"/>
          <w:szCs w:val="24"/>
        </w:rPr>
        <w:t xml:space="preserve"> paperwork </w:t>
      </w:r>
      <w:r w:rsidR="00515AA4">
        <w:rPr>
          <w:rFonts w:ascii="Times New Roman" w:hAnsi="Times New Roman"/>
          <w:sz w:val="24"/>
          <w:szCs w:val="24"/>
        </w:rPr>
        <w:t xml:space="preserve">and notify the office if you decide to get your pay directly deposited in your account. Your paystub will be emailed to </w:t>
      </w:r>
      <w:proofErr w:type="gramStart"/>
      <w:r w:rsidR="00515AA4">
        <w:rPr>
          <w:rFonts w:ascii="Times New Roman" w:hAnsi="Times New Roman"/>
          <w:sz w:val="24"/>
          <w:szCs w:val="24"/>
        </w:rPr>
        <w:t>you</w:t>
      </w:r>
      <w:proofErr w:type="gramEnd"/>
      <w:r w:rsidR="00515AA4">
        <w:rPr>
          <w:rFonts w:ascii="Times New Roman" w:hAnsi="Times New Roman"/>
          <w:sz w:val="24"/>
          <w:szCs w:val="24"/>
        </w:rPr>
        <w:t xml:space="preserve"> the same day of deposit. </w:t>
      </w:r>
      <w:r w:rsidR="00E92A22" w:rsidRPr="00184487">
        <w:rPr>
          <w:rFonts w:ascii="Times New Roman" w:hAnsi="Times New Roman"/>
          <w:sz w:val="24"/>
          <w:szCs w:val="24"/>
        </w:rPr>
        <w:t xml:space="preserve">If you see a discrepancy in your check, it is your responsibility to notify </w:t>
      </w:r>
      <w:r w:rsidR="00291DFE">
        <w:rPr>
          <w:rFonts w:ascii="Times New Roman" w:hAnsi="Times New Roman"/>
          <w:sz w:val="24"/>
          <w:szCs w:val="24"/>
        </w:rPr>
        <w:t>the office</w:t>
      </w:r>
      <w:r w:rsidR="00E92A22" w:rsidRPr="00184487">
        <w:rPr>
          <w:rFonts w:ascii="Times New Roman" w:hAnsi="Times New Roman"/>
          <w:sz w:val="24"/>
          <w:szCs w:val="24"/>
        </w:rPr>
        <w:t xml:space="preserve"> immediately before depositing it</w:t>
      </w:r>
      <w:r w:rsidR="00E92A22" w:rsidRPr="00E92A22">
        <w:rPr>
          <w:rFonts w:ascii="Times New Roman" w:hAnsi="Times New Roman"/>
          <w:color w:val="FF0000"/>
          <w:sz w:val="24"/>
          <w:szCs w:val="24"/>
        </w:rPr>
        <w:t xml:space="preserve">. </w:t>
      </w:r>
      <w:r w:rsidR="00F83C2F" w:rsidRPr="00E92A22">
        <w:rPr>
          <w:rFonts w:ascii="Times New Roman" w:hAnsi="Times New Roman"/>
          <w:color w:val="FF0000"/>
          <w:sz w:val="24"/>
          <w:szCs w:val="24"/>
        </w:rPr>
        <w:t xml:space="preserve"> </w:t>
      </w:r>
    </w:p>
    <w:p w14:paraId="32434F19" w14:textId="77777777" w:rsidR="00F83C2F" w:rsidRDefault="00F83C2F" w:rsidP="00F83C2F">
      <w:pPr>
        <w:pStyle w:val="PlainText"/>
        <w:rPr>
          <w:rFonts w:ascii="Times New Roman" w:hAnsi="Times New Roman"/>
          <w:color w:val="FF0000"/>
          <w:sz w:val="24"/>
          <w:szCs w:val="24"/>
        </w:rPr>
      </w:pPr>
    </w:p>
    <w:p w14:paraId="5B3E3AC3" w14:textId="05669B3B"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If the normal payday falls on an agency-recognized holiday, paychecks will be distributed one workday prior to the </w:t>
      </w:r>
      <w:proofErr w:type="gramStart"/>
      <w:r w:rsidRPr="00BD46A0">
        <w:rPr>
          <w:rFonts w:ascii="Times New Roman" w:hAnsi="Times New Roman"/>
          <w:sz w:val="24"/>
          <w:szCs w:val="24"/>
        </w:rPr>
        <w:t>aforementioned schedule</w:t>
      </w:r>
      <w:proofErr w:type="gramEnd"/>
      <w:r w:rsidRPr="00BD46A0">
        <w:rPr>
          <w:rFonts w:ascii="Times New Roman" w:hAnsi="Times New Roman"/>
          <w:sz w:val="24"/>
          <w:szCs w:val="24"/>
        </w:rPr>
        <w:t xml:space="preserve">.  </w:t>
      </w:r>
    </w:p>
    <w:p w14:paraId="7D612C05" w14:textId="77777777" w:rsidR="00692EC2" w:rsidRDefault="00692EC2" w:rsidP="00692EC2">
      <w:pPr>
        <w:pStyle w:val="PlainText"/>
        <w:rPr>
          <w:rFonts w:ascii="Times New Roman" w:hAnsi="Times New Roman"/>
          <w:b/>
          <w:sz w:val="24"/>
          <w:szCs w:val="24"/>
        </w:rPr>
      </w:pPr>
    </w:p>
    <w:p w14:paraId="13E2AC36" w14:textId="77777777" w:rsidR="00692EC2" w:rsidRPr="00DF6B54" w:rsidRDefault="00692EC2" w:rsidP="00692EC2">
      <w:pPr>
        <w:pStyle w:val="PlainText"/>
        <w:rPr>
          <w:rFonts w:ascii="Times New Roman" w:hAnsi="Times New Roman"/>
          <w:b/>
          <w:sz w:val="24"/>
          <w:szCs w:val="24"/>
        </w:rPr>
      </w:pPr>
      <w:r w:rsidRPr="00DF6B54">
        <w:rPr>
          <w:rFonts w:ascii="Times New Roman" w:hAnsi="Times New Roman"/>
          <w:b/>
          <w:sz w:val="24"/>
          <w:szCs w:val="24"/>
        </w:rPr>
        <w:t>Except for extreme emergencies and vacation pay, no salary advances will be made.</w:t>
      </w:r>
    </w:p>
    <w:p w14:paraId="79F558C6" w14:textId="77777777" w:rsidR="00F83C2F" w:rsidRDefault="00F83C2F" w:rsidP="00F83C2F">
      <w:pPr>
        <w:pStyle w:val="PlainText"/>
        <w:rPr>
          <w:rFonts w:ascii="Times New Roman" w:hAnsi="Times New Roman"/>
          <w:sz w:val="24"/>
          <w:szCs w:val="24"/>
        </w:rPr>
      </w:pPr>
    </w:p>
    <w:p w14:paraId="545B96DE" w14:textId="28BE6E28" w:rsidR="00F83C2F" w:rsidRPr="00BD46A0" w:rsidRDefault="00F83C2F" w:rsidP="00F83C2F">
      <w:pPr>
        <w:pStyle w:val="PlainText"/>
        <w:rPr>
          <w:rFonts w:ascii="Times New Roman" w:hAnsi="Times New Roman"/>
          <w:sz w:val="24"/>
          <w:szCs w:val="24"/>
        </w:rPr>
      </w:pPr>
      <w:r w:rsidRPr="00BD46A0">
        <w:rPr>
          <w:rFonts w:ascii="Times New Roman" w:hAnsi="Times New Roman"/>
          <w:sz w:val="24"/>
          <w:szCs w:val="24"/>
        </w:rPr>
        <w:t xml:space="preserve">In the event of a lost paycheck, </w:t>
      </w:r>
      <w:r w:rsidR="00515AA4">
        <w:rPr>
          <w:rFonts w:ascii="Times New Roman" w:hAnsi="Times New Roman"/>
          <w:sz w:val="24"/>
          <w:szCs w:val="24"/>
        </w:rPr>
        <w:t>the office</w:t>
      </w:r>
      <w:r w:rsidRPr="00BD46A0">
        <w:rPr>
          <w:rFonts w:ascii="Times New Roman" w:hAnsi="Times New Roman"/>
          <w:sz w:val="24"/>
          <w:szCs w:val="24"/>
        </w:rPr>
        <w:t xml:space="preserve"> must be notified in writing as soon as possible before a replacement check can be issued.  In the event the lost paycheck is </w:t>
      </w:r>
      <w:proofErr w:type="gramStart"/>
      <w:r w:rsidRPr="00BD46A0">
        <w:rPr>
          <w:rFonts w:ascii="Times New Roman" w:hAnsi="Times New Roman"/>
          <w:sz w:val="24"/>
          <w:szCs w:val="24"/>
        </w:rPr>
        <w:t>recovered</w:t>
      </w:r>
      <w:proofErr w:type="gramEnd"/>
      <w:r w:rsidRPr="00BD46A0">
        <w:rPr>
          <w:rFonts w:ascii="Times New Roman" w:hAnsi="Times New Roman"/>
          <w:sz w:val="24"/>
          <w:szCs w:val="24"/>
        </w:rPr>
        <w:t xml:space="preserve"> and the agency identifies the endorsement as yours, you must remit the amount of the replacement check to Reach within 24 hours of the time it is demanded.</w:t>
      </w:r>
      <w:r w:rsidR="00DF6B54">
        <w:rPr>
          <w:rFonts w:ascii="Times New Roman" w:hAnsi="Times New Roman"/>
          <w:sz w:val="24"/>
          <w:szCs w:val="24"/>
        </w:rPr>
        <w:t xml:space="preserve"> </w:t>
      </w:r>
    </w:p>
    <w:p w14:paraId="58B7B510" w14:textId="77777777" w:rsidR="00F83C2F" w:rsidRDefault="00F83C2F" w:rsidP="00F83C2F">
      <w:pPr>
        <w:pStyle w:val="PlainText"/>
        <w:rPr>
          <w:rFonts w:ascii="Times New Roman" w:hAnsi="Times New Roman"/>
          <w:sz w:val="24"/>
          <w:szCs w:val="24"/>
        </w:rPr>
      </w:pPr>
    </w:p>
    <w:p w14:paraId="1AAA0EAA" w14:textId="77777777" w:rsidR="00692EC2" w:rsidRPr="00692EC2" w:rsidRDefault="00692EC2" w:rsidP="00F83C2F">
      <w:pPr>
        <w:pStyle w:val="PlainText"/>
        <w:rPr>
          <w:rFonts w:ascii="Times New Roman" w:hAnsi="Times New Roman"/>
          <w:sz w:val="24"/>
          <w:szCs w:val="24"/>
        </w:rPr>
      </w:pPr>
      <w:r w:rsidRPr="00692EC2">
        <w:rPr>
          <w:rFonts w:ascii="Times New Roman" w:hAnsi="Times New Roman"/>
          <w:sz w:val="24"/>
          <w:szCs w:val="24"/>
        </w:rPr>
        <w:t>Other Pay Rates:</w:t>
      </w:r>
    </w:p>
    <w:p w14:paraId="09016029" w14:textId="2C94C8C1" w:rsidR="00DF6B54" w:rsidRDefault="00DF6B54" w:rsidP="00F83C2F">
      <w:pPr>
        <w:pStyle w:val="PlainText"/>
        <w:rPr>
          <w:rFonts w:ascii="Times New Roman" w:hAnsi="Times New Roman"/>
          <w:sz w:val="24"/>
          <w:szCs w:val="24"/>
        </w:rPr>
      </w:pPr>
    </w:p>
    <w:p w14:paraId="72654CC7" w14:textId="77777777" w:rsidR="00DF6B54" w:rsidRDefault="00DF6B54" w:rsidP="00F83C2F">
      <w:pPr>
        <w:pStyle w:val="PlainText"/>
        <w:rPr>
          <w:rFonts w:ascii="Times New Roman" w:hAnsi="Times New Roman"/>
          <w:sz w:val="24"/>
          <w:szCs w:val="24"/>
        </w:rPr>
      </w:pPr>
      <w:r w:rsidRPr="00DF6B54">
        <w:rPr>
          <w:rFonts w:ascii="Times New Roman" w:hAnsi="Times New Roman"/>
          <w:i/>
          <w:sz w:val="24"/>
          <w:szCs w:val="24"/>
        </w:rPr>
        <w:t>On-Site Trainings</w:t>
      </w:r>
      <w:r>
        <w:rPr>
          <w:rFonts w:ascii="Times New Roman" w:hAnsi="Times New Roman"/>
          <w:sz w:val="24"/>
          <w:szCs w:val="24"/>
        </w:rPr>
        <w:t xml:space="preserve"> will be paid at $</w:t>
      </w:r>
      <w:r w:rsidR="0077081E">
        <w:rPr>
          <w:rFonts w:ascii="Times New Roman" w:hAnsi="Times New Roman"/>
          <w:sz w:val="24"/>
          <w:szCs w:val="24"/>
        </w:rPr>
        <w:t>7.25</w:t>
      </w:r>
      <w:r>
        <w:rPr>
          <w:rFonts w:ascii="Times New Roman" w:hAnsi="Times New Roman"/>
          <w:sz w:val="24"/>
          <w:szCs w:val="24"/>
        </w:rPr>
        <w:t xml:space="preserve"> per hour.</w:t>
      </w:r>
    </w:p>
    <w:p w14:paraId="333F5A0A" w14:textId="77777777" w:rsidR="00DF6B54" w:rsidRDefault="00C32B09" w:rsidP="00F83C2F">
      <w:pPr>
        <w:pStyle w:val="PlainText"/>
        <w:rPr>
          <w:rFonts w:ascii="Times New Roman" w:hAnsi="Times New Roman"/>
          <w:sz w:val="24"/>
          <w:szCs w:val="24"/>
        </w:rPr>
      </w:pPr>
      <w:r>
        <w:rPr>
          <w:rFonts w:ascii="Times New Roman" w:hAnsi="Times New Roman"/>
          <w:i/>
          <w:sz w:val="24"/>
          <w:szCs w:val="24"/>
        </w:rPr>
        <w:t xml:space="preserve">Annual </w:t>
      </w:r>
      <w:r w:rsidRPr="00C32B09">
        <w:rPr>
          <w:rFonts w:ascii="Times New Roman" w:hAnsi="Times New Roman"/>
          <w:i/>
          <w:sz w:val="24"/>
          <w:szCs w:val="24"/>
        </w:rPr>
        <w:t xml:space="preserve">Trainings </w:t>
      </w:r>
      <w:r w:rsidR="00DF6B54">
        <w:rPr>
          <w:rFonts w:ascii="Times New Roman" w:hAnsi="Times New Roman"/>
          <w:sz w:val="24"/>
          <w:szCs w:val="24"/>
        </w:rPr>
        <w:t>will be paid at $7.25 per hour</w:t>
      </w:r>
      <w:r w:rsidR="0077081E">
        <w:rPr>
          <w:rFonts w:ascii="Times New Roman" w:hAnsi="Times New Roman"/>
          <w:sz w:val="24"/>
          <w:szCs w:val="24"/>
        </w:rPr>
        <w:t xml:space="preserve">, including </w:t>
      </w:r>
      <w:r w:rsidR="00DF6B54">
        <w:rPr>
          <w:rFonts w:ascii="Times New Roman" w:hAnsi="Times New Roman"/>
          <w:sz w:val="24"/>
          <w:szCs w:val="24"/>
        </w:rPr>
        <w:t>Relias trainings, NCI, etc.</w:t>
      </w:r>
    </w:p>
    <w:p w14:paraId="39E5E52E" w14:textId="77777777" w:rsidR="00F83C2F" w:rsidRPr="00BD46A0" w:rsidRDefault="00F83C2F" w:rsidP="00F83C2F">
      <w:pPr>
        <w:pStyle w:val="PlainText"/>
        <w:rPr>
          <w:rFonts w:ascii="Times New Roman" w:hAnsi="Times New Roman"/>
          <w:sz w:val="24"/>
          <w:szCs w:val="24"/>
        </w:rPr>
      </w:pPr>
    </w:p>
    <w:p w14:paraId="4395E882" w14:textId="183F9969" w:rsidR="006B1D89" w:rsidRDefault="001C591E" w:rsidP="00A5368B">
      <w:pPr>
        <w:pStyle w:val="PlainText"/>
        <w:numPr>
          <w:ilvl w:val="0"/>
          <w:numId w:val="47"/>
        </w:numPr>
        <w:rPr>
          <w:rFonts w:ascii="Times New Roman" w:hAnsi="Times New Roman"/>
          <w:sz w:val="24"/>
          <w:szCs w:val="24"/>
        </w:rPr>
      </w:pPr>
      <w:r>
        <w:rPr>
          <w:rFonts w:ascii="Times New Roman" w:hAnsi="Times New Roman"/>
          <w:b/>
          <w:bCs/>
          <w:sz w:val="24"/>
          <w:szCs w:val="24"/>
        </w:rPr>
        <w:t>Holiday</w:t>
      </w:r>
      <w:r w:rsidR="002C15ED" w:rsidRPr="002C15ED">
        <w:rPr>
          <w:rFonts w:ascii="Times New Roman" w:hAnsi="Times New Roman"/>
          <w:b/>
          <w:bCs/>
          <w:sz w:val="24"/>
          <w:szCs w:val="24"/>
        </w:rPr>
        <w:t xml:space="preserve"> Bonus</w:t>
      </w:r>
      <w:r w:rsidR="006B1D89" w:rsidRPr="00E867D9">
        <w:rPr>
          <w:rFonts w:ascii="Times New Roman" w:hAnsi="Times New Roman"/>
          <w:sz w:val="24"/>
          <w:szCs w:val="24"/>
        </w:rPr>
        <w:t xml:space="preserve"> (revised 01/2016</w:t>
      </w:r>
      <w:r w:rsidR="006A2B17">
        <w:rPr>
          <w:rFonts w:ascii="Times New Roman" w:hAnsi="Times New Roman"/>
          <w:sz w:val="24"/>
          <w:szCs w:val="24"/>
        </w:rPr>
        <w:t xml:space="preserve">, </w:t>
      </w:r>
      <w:r w:rsidR="0077081E">
        <w:rPr>
          <w:rFonts w:ascii="Times New Roman" w:hAnsi="Times New Roman"/>
          <w:sz w:val="24"/>
          <w:szCs w:val="24"/>
        </w:rPr>
        <w:t>09/2016</w:t>
      </w:r>
      <w:r w:rsidR="006A2B17">
        <w:rPr>
          <w:rFonts w:ascii="Times New Roman" w:hAnsi="Times New Roman"/>
          <w:sz w:val="24"/>
          <w:szCs w:val="24"/>
        </w:rPr>
        <w:t>, 06/25/2017</w:t>
      </w:r>
      <w:r w:rsidR="00D75B61">
        <w:rPr>
          <w:rFonts w:ascii="Times New Roman" w:hAnsi="Times New Roman"/>
          <w:sz w:val="24"/>
          <w:szCs w:val="24"/>
        </w:rPr>
        <w:t>, 03/2022</w:t>
      </w:r>
      <w:r w:rsidR="002C15ED">
        <w:rPr>
          <w:rFonts w:ascii="Times New Roman" w:hAnsi="Times New Roman"/>
          <w:sz w:val="24"/>
          <w:szCs w:val="24"/>
        </w:rPr>
        <w:t>, 05/2023</w:t>
      </w:r>
      <w:r w:rsidR="00515AA4">
        <w:rPr>
          <w:rFonts w:ascii="Times New Roman" w:hAnsi="Times New Roman"/>
          <w:sz w:val="24"/>
          <w:szCs w:val="24"/>
        </w:rPr>
        <w:t>, 05/2025</w:t>
      </w:r>
      <w:r w:rsidR="006B1D89" w:rsidRPr="00E867D9">
        <w:rPr>
          <w:rFonts w:ascii="Times New Roman" w:hAnsi="Times New Roman"/>
          <w:sz w:val="24"/>
          <w:szCs w:val="24"/>
        </w:rPr>
        <w:t>)</w:t>
      </w:r>
    </w:p>
    <w:p w14:paraId="51CE5F7F" w14:textId="77777777" w:rsidR="00013063" w:rsidRDefault="00013063" w:rsidP="006B1D89">
      <w:pPr>
        <w:pStyle w:val="PlainText"/>
        <w:rPr>
          <w:rFonts w:ascii="Times New Roman" w:hAnsi="Times New Roman"/>
          <w:b/>
          <w:sz w:val="24"/>
          <w:szCs w:val="24"/>
        </w:rPr>
      </w:pPr>
    </w:p>
    <w:p w14:paraId="4A6EACFE" w14:textId="269A7913" w:rsidR="002C15ED" w:rsidRDefault="002C15ED" w:rsidP="002C15ED">
      <w:pPr>
        <w:rPr>
          <w:szCs w:val="24"/>
        </w:rPr>
      </w:pPr>
      <w:r>
        <w:rPr>
          <w:szCs w:val="24"/>
        </w:rPr>
        <w:t xml:space="preserve">To be eligible for a holiday bonus, staff must be considered a Full-time employee for 90 days (see section B2 on categories of employee). All full-time employees will receive a bonus of 6.5 hours at the employees’ rate of pay.   The bonus will be paid during the pay period that the company recognized holiday falls in. The bonus will not affect your </w:t>
      </w:r>
      <w:proofErr w:type="gramStart"/>
      <w:r>
        <w:rPr>
          <w:szCs w:val="24"/>
        </w:rPr>
        <w:t>work</w:t>
      </w:r>
      <w:proofErr w:type="gramEnd"/>
      <w:r>
        <w:rPr>
          <w:szCs w:val="24"/>
        </w:rPr>
        <w:t xml:space="preserve"> week hours, and staff can request to work at their normal pay rate on a recognized holiday if they choose to. </w:t>
      </w:r>
    </w:p>
    <w:p w14:paraId="445BFDCC" w14:textId="77777777" w:rsidR="002C15ED" w:rsidRDefault="002C15ED" w:rsidP="002C15ED">
      <w:pPr>
        <w:pStyle w:val="PlainText"/>
        <w:rPr>
          <w:rFonts w:ascii="Calibri" w:hAnsi="Calibri" w:cs="Calibri"/>
          <w:sz w:val="24"/>
          <w:szCs w:val="24"/>
        </w:rPr>
      </w:pPr>
    </w:p>
    <w:p w14:paraId="12EF7207" w14:textId="64058F6C" w:rsidR="002C15ED" w:rsidRPr="00184487" w:rsidRDefault="002C15ED" w:rsidP="002C15ED">
      <w:pPr>
        <w:pStyle w:val="PlainText"/>
        <w:rPr>
          <w:rFonts w:ascii="Times New Roman" w:hAnsi="Times New Roman"/>
          <w:sz w:val="24"/>
          <w:szCs w:val="24"/>
        </w:rPr>
      </w:pPr>
      <w:r w:rsidRPr="00184487">
        <w:rPr>
          <w:rFonts w:ascii="Times New Roman" w:hAnsi="Times New Roman"/>
          <w:sz w:val="24"/>
          <w:szCs w:val="24"/>
        </w:rPr>
        <w:t>The nine company recognized holidays are:</w:t>
      </w:r>
    </w:p>
    <w:p w14:paraId="06F643A6" w14:textId="77777777" w:rsidR="002C15ED" w:rsidRPr="00184487" w:rsidRDefault="002C15ED" w:rsidP="002C15ED">
      <w:pPr>
        <w:pStyle w:val="ListParagraph"/>
        <w:numPr>
          <w:ilvl w:val="0"/>
          <w:numId w:val="56"/>
        </w:numPr>
      </w:pPr>
      <w:r w:rsidRPr="00184487">
        <w:t>New Years Day</w:t>
      </w:r>
    </w:p>
    <w:p w14:paraId="308DE743" w14:textId="77777777" w:rsidR="002C15ED" w:rsidRPr="00184487" w:rsidRDefault="002C15ED" w:rsidP="002C15ED">
      <w:pPr>
        <w:pStyle w:val="ListParagraph"/>
        <w:numPr>
          <w:ilvl w:val="0"/>
          <w:numId w:val="56"/>
        </w:numPr>
      </w:pPr>
      <w:r w:rsidRPr="00184487">
        <w:t>Good Friday</w:t>
      </w:r>
    </w:p>
    <w:p w14:paraId="4EEDB268" w14:textId="77777777" w:rsidR="002C15ED" w:rsidRPr="00184487" w:rsidRDefault="002C15ED" w:rsidP="002C15ED">
      <w:pPr>
        <w:pStyle w:val="ListParagraph"/>
        <w:numPr>
          <w:ilvl w:val="0"/>
          <w:numId w:val="56"/>
        </w:numPr>
      </w:pPr>
      <w:r w:rsidRPr="00184487">
        <w:lastRenderedPageBreak/>
        <w:t>Memorial Day</w:t>
      </w:r>
    </w:p>
    <w:p w14:paraId="0FE21B0C" w14:textId="77777777" w:rsidR="002C15ED" w:rsidRPr="00184487" w:rsidRDefault="002C15ED" w:rsidP="002C15ED">
      <w:pPr>
        <w:pStyle w:val="ListParagraph"/>
        <w:numPr>
          <w:ilvl w:val="0"/>
          <w:numId w:val="56"/>
        </w:numPr>
      </w:pPr>
      <w:r w:rsidRPr="00184487">
        <w:t>July 4</w:t>
      </w:r>
      <w:r w:rsidRPr="00184487">
        <w:rPr>
          <w:vertAlign w:val="superscript"/>
        </w:rPr>
        <w:t>th</w:t>
      </w:r>
    </w:p>
    <w:p w14:paraId="703457F9" w14:textId="77777777" w:rsidR="002C15ED" w:rsidRPr="00184487" w:rsidRDefault="002C15ED" w:rsidP="002C15ED">
      <w:pPr>
        <w:pStyle w:val="ListParagraph"/>
        <w:numPr>
          <w:ilvl w:val="0"/>
          <w:numId w:val="56"/>
        </w:numPr>
      </w:pPr>
      <w:r w:rsidRPr="00184487">
        <w:t>Labor Day</w:t>
      </w:r>
    </w:p>
    <w:p w14:paraId="231FE9A3" w14:textId="77777777" w:rsidR="002C15ED" w:rsidRPr="00184487" w:rsidRDefault="002C15ED" w:rsidP="002C15ED">
      <w:pPr>
        <w:pStyle w:val="ListParagraph"/>
        <w:numPr>
          <w:ilvl w:val="0"/>
          <w:numId w:val="56"/>
        </w:numPr>
      </w:pPr>
      <w:r w:rsidRPr="00184487">
        <w:t>Thanksgiving Day</w:t>
      </w:r>
    </w:p>
    <w:p w14:paraId="1A52E790" w14:textId="77777777" w:rsidR="002C15ED" w:rsidRPr="00184487" w:rsidRDefault="002C15ED" w:rsidP="002C15ED">
      <w:pPr>
        <w:pStyle w:val="ListParagraph"/>
        <w:numPr>
          <w:ilvl w:val="0"/>
          <w:numId w:val="56"/>
        </w:numPr>
      </w:pPr>
      <w:r w:rsidRPr="00184487">
        <w:t>Black Friday</w:t>
      </w:r>
    </w:p>
    <w:p w14:paraId="798A2E84" w14:textId="77777777" w:rsidR="002C15ED" w:rsidRPr="00184487" w:rsidRDefault="002C15ED" w:rsidP="002C15ED">
      <w:pPr>
        <w:pStyle w:val="ListParagraph"/>
        <w:numPr>
          <w:ilvl w:val="0"/>
          <w:numId w:val="56"/>
        </w:numPr>
      </w:pPr>
      <w:r w:rsidRPr="00184487">
        <w:t xml:space="preserve">Christmas Eve </w:t>
      </w:r>
    </w:p>
    <w:p w14:paraId="4527686D" w14:textId="77777777" w:rsidR="002C15ED" w:rsidRPr="00184487" w:rsidRDefault="002C15ED" w:rsidP="002C15ED">
      <w:pPr>
        <w:pStyle w:val="ListParagraph"/>
        <w:numPr>
          <w:ilvl w:val="0"/>
          <w:numId w:val="56"/>
        </w:numPr>
      </w:pPr>
      <w:r w:rsidRPr="00184487">
        <w:t>Christmas Day</w:t>
      </w:r>
    </w:p>
    <w:p w14:paraId="63A9EFE8" w14:textId="7CA34B31" w:rsidR="006B1D89" w:rsidRPr="00E92A22" w:rsidRDefault="006B1D89" w:rsidP="002C15ED">
      <w:pPr>
        <w:pStyle w:val="ListParagraph"/>
        <w:ind w:firstLine="0"/>
        <w:rPr>
          <w:color w:val="FF0000"/>
        </w:rPr>
      </w:pPr>
    </w:p>
    <w:p w14:paraId="096593F7" w14:textId="77777777" w:rsidR="00CC3C7E" w:rsidRDefault="00CC3C7E" w:rsidP="00CC3C7E">
      <w:pPr>
        <w:pStyle w:val="ListParagraph"/>
        <w:ind w:firstLine="0"/>
      </w:pPr>
    </w:p>
    <w:p w14:paraId="5B39C21C" w14:textId="742461AE" w:rsidR="00D75B61" w:rsidRPr="00D75B61" w:rsidRDefault="00D75B61" w:rsidP="00D75B61">
      <w:pPr>
        <w:pStyle w:val="ListParagraph"/>
        <w:numPr>
          <w:ilvl w:val="0"/>
          <w:numId w:val="47"/>
        </w:numPr>
        <w:rPr>
          <w:b/>
          <w:bCs/>
        </w:rPr>
      </w:pPr>
      <w:r w:rsidRPr="00D75B61">
        <w:rPr>
          <w:b/>
          <w:bCs/>
        </w:rPr>
        <w:t>Paid Time Off Eligibility</w:t>
      </w:r>
      <w:r w:rsidR="00013063">
        <w:rPr>
          <w:b/>
          <w:bCs/>
        </w:rPr>
        <w:t xml:space="preserve"> (03/2022</w:t>
      </w:r>
      <w:r w:rsidR="00515AA4">
        <w:rPr>
          <w:b/>
          <w:bCs/>
        </w:rPr>
        <w:t>, 03/2025</w:t>
      </w:r>
      <w:r w:rsidR="00013063">
        <w:rPr>
          <w:b/>
          <w:bCs/>
        </w:rPr>
        <w:t>)</w:t>
      </w:r>
    </w:p>
    <w:p w14:paraId="51D887F5" w14:textId="77777777" w:rsidR="00D75B61" w:rsidRDefault="00D75B61" w:rsidP="00D75B61"/>
    <w:p w14:paraId="7AE4AF65" w14:textId="176207B4" w:rsidR="00D75B61" w:rsidRDefault="00D75B61" w:rsidP="00D75B61">
      <w:r>
        <w:t>Effective January 1, 2022</w:t>
      </w:r>
      <w:r w:rsidRPr="00145E74">
        <w:t xml:space="preserve">, </w:t>
      </w:r>
      <w:r w:rsidR="00284C8B" w:rsidRPr="00145E74">
        <w:t>each</w:t>
      </w:r>
      <w:r w:rsidRPr="00145E74">
        <w:t xml:space="preserve"> full-time employee will receive paid time off based on their longevity as a </w:t>
      </w:r>
      <w:proofErr w:type="gramStart"/>
      <w:r w:rsidRPr="00145E74">
        <w:t>fulltime</w:t>
      </w:r>
      <w:proofErr w:type="gramEnd"/>
      <w:r w:rsidRPr="00145E74">
        <w:t xml:space="preserve"> employee with the company</w:t>
      </w:r>
      <w:r>
        <w:t xml:space="preserve">. Employees must be scheduled for 30 hours or more every week to qualify for PTO. Employees will receive PTO each year on the anniversary of the date they became </w:t>
      </w:r>
      <w:r w:rsidR="00284C8B">
        <w:t>full-time</w:t>
      </w:r>
      <w:r>
        <w:t xml:space="preserve"> to be used throughout the following year of employment. PTO can be used for personal days, sick days, and days </w:t>
      </w:r>
      <w:r w:rsidR="00284C8B">
        <w:t>on</w:t>
      </w:r>
      <w:r>
        <w:t xml:space="preserve"> which shifts are unavailable due to inclement weather. </w:t>
      </w:r>
    </w:p>
    <w:p w14:paraId="3229BD63" w14:textId="77777777" w:rsidR="00D75B61" w:rsidRDefault="00D75B61" w:rsidP="00D75B61"/>
    <w:p w14:paraId="06535702" w14:textId="6C5AC7C3" w:rsidR="00D75B61" w:rsidRDefault="00D75B61" w:rsidP="00D75B61">
      <w:r>
        <w:t xml:space="preserve">To utilize earned PTO, employees must request personal days at least 2 weeks in advance. Approval of PTO is up to the discretion of the supervisor based on the needs of the time requested off. A request form should be submitted to the supervisor to be signed. Once approved, </w:t>
      </w:r>
      <w:proofErr w:type="gramStart"/>
      <w:r>
        <w:t>employee</w:t>
      </w:r>
      <w:proofErr w:type="gramEnd"/>
      <w:r>
        <w:t xml:space="preserve"> will attach the form to corresponding time sheet to turn </w:t>
      </w:r>
      <w:proofErr w:type="gramStart"/>
      <w:r>
        <w:t>in to</w:t>
      </w:r>
      <w:proofErr w:type="gramEnd"/>
      <w:r>
        <w:t xml:space="preserve"> Human Resources.  Human Resources will keep track of PTO and will notify eligible employees of earned PTO on an annual basis. Eligibility status will be reviewed at least quarterly, and employees will be notified if they are at risk of losing benefits. PTO benefits may be lost if </w:t>
      </w:r>
      <w:r w:rsidR="001C591E">
        <w:t>an employee</w:t>
      </w:r>
      <w:r>
        <w:t xml:space="preserve"> drops below </w:t>
      </w:r>
      <w:r w:rsidR="001C591E">
        <w:t>full-time</w:t>
      </w:r>
      <w:r>
        <w:t xml:space="preserve"> (FT) status or has unexcused absences averaging under 30 hours a week during a quarter. PTO longevity is calculated based upon Day 1 of FT status (refer to table below). PTO </w:t>
      </w:r>
      <w:r w:rsidR="001C591E">
        <w:t>must be used</w:t>
      </w:r>
      <w:r w:rsidR="00284C8B">
        <w:t xml:space="preserve"> each year</w:t>
      </w:r>
      <w:r w:rsidR="001C591E">
        <w:t>, and unused PTO will be lost</w:t>
      </w:r>
      <w:r>
        <w:t>.</w:t>
      </w:r>
      <w:r w:rsidR="001C591E">
        <w:t xml:space="preserve"> Reach for Independence does not pay out or roll over any unused PTO.</w:t>
      </w:r>
      <w:r>
        <w:t xml:space="preserve"> </w:t>
      </w:r>
    </w:p>
    <w:p w14:paraId="463DAB9D" w14:textId="77777777" w:rsidR="00D75B61" w:rsidRDefault="00D75B61" w:rsidP="00D75B61"/>
    <w:p w14:paraId="46ED6F3D" w14:textId="77777777" w:rsidR="00D75B61" w:rsidRDefault="00D75B61" w:rsidP="00D75B61"/>
    <w:tbl>
      <w:tblPr>
        <w:tblW w:w="0" w:type="auto"/>
        <w:tblCellMar>
          <w:left w:w="0" w:type="dxa"/>
          <w:right w:w="0" w:type="dxa"/>
        </w:tblCellMar>
        <w:tblLook w:val="04A0" w:firstRow="1" w:lastRow="0" w:firstColumn="1" w:lastColumn="0" w:noHBand="0" w:noVBand="1"/>
      </w:tblPr>
      <w:tblGrid>
        <w:gridCol w:w="2808"/>
        <w:gridCol w:w="2520"/>
      </w:tblGrid>
      <w:tr w:rsidR="00D75B61" w14:paraId="4E2A2DF6" w14:textId="77777777" w:rsidTr="00D75B61">
        <w:tc>
          <w:tcPr>
            <w:tcW w:w="28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DD162C2" w14:textId="77777777" w:rsidR="00D75B61" w:rsidRDefault="00D75B61" w:rsidP="00E968E9">
            <w:r>
              <w:t> </w:t>
            </w:r>
          </w:p>
        </w:tc>
        <w:tc>
          <w:tcPr>
            <w:tcW w:w="2520" w:type="dxa"/>
            <w:tcBorders>
              <w:top w:val="single" w:sz="8" w:space="0" w:color="auto"/>
              <w:left w:val="nil"/>
              <w:bottom w:val="nil"/>
              <w:right w:val="single" w:sz="8" w:space="0" w:color="auto"/>
            </w:tcBorders>
            <w:tcMar>
              <w:top w:w="0" w:type="dxa"/>
              <w:left w:w="108" w:type="dxa"/>
              <w:bottom w:w="0" w:type="dxa"/>
              <w:right w:w="108" w:type="dxa"/>
            </w:tcMar>
            <w:hideMark/>
          </w:tcPr>
          <w:p w14:paraId="04C68007" w14:textId="77777777" w:rsidR="00D75B61" w:rsidRDefault="00D75B61" w:rsidP="00E968E9">
            <w:r>
              <w:t> </w:t>
            </w:r>
          </w:p>
        </w:tc>
      </w:tr>
      <w:tr w:rsidR="00D75B61" w14:paraId="2E49D5EE"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5D226" w14:textId="0D2930B1" w:rsidR="00D75B61" w:rsidRDefault="00D75B61" w:rsidP="00D75B61">
            <w:pPr>
              <w:jc w:val="center"/>
            </w:pPr>
            <w:r>
              <w:rPr>
                <w:b/>
                <w:bCs/>
              </w:rPr>
              <w:t>Full Time Status (Years)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44BE2D5" w14:textId="77777777" w:rsidR="00D75B61" w:rsidRDefault="00D75B61" w:rsidP="00E968E9">
            <w:pPr>
              <w:jc w:val="center"/>
            </w:pPr>
            <w:r>
              <w:rPr>
                <w:b/>
                <w:bCs/>
              </w:rPr>
              <w:t># Of Paid Days Off</w:t>
            </w:r>
          </w:p>
        </w:tc>
      </w:tr>
      <w:tr w:rsidR="00D75B61" w14:paraId="76337E8C"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0C90D" w14:textId="77777777" w:rsidR="00D75B61" w:rsidRDefault="00D75B61" w:rsidP="00E968E9">
            <w:pPr>
              <w:jc w:val="center"/>
            </w:pPr>
            <w:r>
              <w:t>90 days – 1 year</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04DDD66" w14:textId="77777777" w:rsidR="00D75B61" w:rsidRDefault="00D75B61" w:rsidP="00E968E9">
            <w:pPr>
              <w:jc w:val="center"/>
            </w:pPr>
            <w:r>
              <w:t>2</w:t>
            </w:r>
          </w:p>
        </w:tc>
      </w:tr>
      <w:tr w:rsidR="00D75B61" w14:paraId="3075216F"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AC1AA" w14:textId="77777777" w:rsidR="00D75B61" w:rsidRDefault="00D75B61" w:rsidP="00E968E9">
            <w:pPr>
              <w:jc w:val="center"/>
            </w:pPr>
            <w: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6345386" w14:textId="77777777" w:rsidR="00D75B61" w:rsidRDefault="00D75B61" w:rsidP="00E968E9">
            <w:pPr>
              <w:jc w:val="center"/>
            </w:pPr>
            <w:r>
              <w:t>4</w:t>
            </w:r>
          </w:p>
        </w:tc>
      </w:tr>
      <w:tr w:rsidR="00D75B61" w14:paraId="464B5F70"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06C6E" w14:textId="77777777" w:rsidR="00D75B61" w:rsidRDefault="00D75B61" w:rsidP="00E968E9">
            <w:pPr>
              <w:jc w:val="center"/>
            </w:pPr>
            <w: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79C67E9" w14:textId="77777777" w:rsidR="00D75B61" w:rsidRDefault="00D75B61" w:rsidP="00E968E9">
            <w:pPr>
              <w:jc w:val="center"/>
            </w:pPr>
            <w:r>
              <w:t>5</w:t>
            </w:r>
          </w:p>
        </w:tc>
      </w:tr>
      <w:tr w:rsidR="00D75B61" w14:paraId="1300F4B0"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92706" w14:textId="77777777" w:rsidR="00D75B61" w:rsidRDefault="00D75B61" w:rsidP="00E968E9">
            <w:pPr>
              <w:jc w:val="center"/>
            </w:pPr>
            <w:r>
              <w:t>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27AFB22" w14:textId="77777777" w:rsidR="00D75B61" w:rsidRDefault="00D75B61" w:rsidP="00E968E9">
            <w:pPr>
              <w:jc w:val="center"/>
            </w:pPr>
            <w:r>
              <w:t>6</w:t>
            </w:r>
          </w:p>
        </w:tc>
      </w:tr>
      <w:tr w:rsidR="00D75B61" w14:paraId="1772111E"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B34B" w14:textId="77777777" w:rsidR="00D75B61" w:rsidRDefault="00D75B61" w:rsidP="00E968E9">
            <w:pPr>
              <w:jc w:val="center"/>
            </w:pPr>
            <w: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066164A" w14:textId="77777777" w:rsidR="00D75B61" w:rsidRDefault="00D75B61" w:rsidP="00E968E9">
            <w:pPr>
              <w:jc w:val="center"/>
            </w:pPr>
            <w:r>
              <w:t>7</w:t>
            </w:r>
          </w:p>
        </w:tc>
      </w:tr>
      <w:tr w:rsidR="00D75B61" w14:paraId="02C30E12"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765AC" w14:textId="77777777" w:rsidR="00D75B61" w:rsidRDefault="00D75B61" w:rsidP="00E968E9">
            <w:pPr>
              <w:jc w:val="center"/>
            </w:pPr>
            <w: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CD42CAF" w14:textId="77777777" w:rsidR="00D75B61" w:rsidRDefault="00D75B61" w:rsidP="00E968E9">
            <w:pPr>
              <w:jc w:val="center"/>
            </w:pPr>
            <w:r>
              <w:t>8</w:t>
            </w:r>
          </w:p>
        </w:tc>
      </w:tr>
      <w:tr w:rsidR="00D75B61" w14:paraId="3907CC06"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F6983" w14:textId="77777777" w:rsidR="00D75B61" w:rsidRDefault="00D75B61" w:rsidP="00E968E9">
            <w:pPr>
              <w:jc w:val="center"/>
            </w:pPr>
            <w:r>
              <w:t>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47F7712" w14:textId="77777777" w:rsidR="00D75B61" w:rsidRDefault="00D75B61" w:rsidP="00E968E9">
            <w:pPr>
              <w:jc w:val="center"/>
            </w:pPr>
            <w:r>
              <w:t>9</w:t>
            </w:r>
          </w:p>
        </w:tc>
      </w:tr>
      <w:tr w:rsidR="00D75B61" w14:paraId="34865524"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ADDE3" w14:textId="77777777" w:rsidR="00D75B61" w:rsidRDefault="00D75B61" w:rsidP="00E968E9">
            <w:pPr>
              <w:jc w:val="center"/>
            </w:pPr>
            <w:r>
              <w:t>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68F5A42" w14:textId="77777777" w:rsidR="00D75B61" w:rsidRDefault="00D75B61" w:rsidP="00E968E9">
            <w:pPr>
              <w:jc w:val="center"/>
            </w:pPr>
            <w:r>
              <w:t>10</w:t>
            </w:r>
          </w:p>
        </w:tc>
      </w:tr>
      <w:tr w:rsidR="00D75B61" w14:paraId="434C2A7F"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D24A4" w14:textId="77777777" w:rsidR="00D75B61" w:rsidRDefault="00D75B61" w:rsidP="00E968E9">
            <w:pPr>
              <w:jc w:val="center"/>
            </w:pPr>
            <w:r>
              <w:t>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BF363E4" w14:textId="77777777" w:rsidR="00D75B61" w:rsidRDefault="00D75B61" w:rsidP="00E968E9">
            <w:pPr>
              <w:jc w:val="center"/>
            </w:pPr>
            <w:r>
              <w:t>11</w:t>
            </w:r>
          </w:p>
        </w:tc>
      </w:tr>
      <w:tr w:rsidR="00D75B61" w14:paraId="02878CAC" w14:textId="77777777" w:rsidTr="00D75B61">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72FF6" w14:textId="77777777" w:rsidR="00D75B61" w:rsidRDefault="00D75B61" w:rsidP="00E968E9">
            <w:pPr>
              <w:jc w:val="center"/>
            </w:pPr>
            <w:r>
              <w:t>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AC7EACD" w14:textId="77777777" w:rsidR="00D75B61" w:rsidRDefault="00D75B61" w:rsidP="00E968E9">
            <w:pPr>
              <w:jc w:val="center"/>
            </w:pPr>
            <w:r>
              <w:t>12</w:t>
            </w:r>
          </w:p>
        </w:tc>
      </w:tr>
    </w:tbl>
    <w:p w14:paraId="42305497" w14:textId="77777777" w:rsidR="009A5602" w:rsidRPr="00E867D9" w:rsidRDefault="009A5602" w:rsidP="006B1D89">
      <w:pPr>
        <w:pStyle w:val="PlainText"/>
        <w:rPr>
          <w:rFonts w:ascii="Times New Roman" w:hAnsi="Times New Roman"/>
          <w:color w:val="000000" w:themeColor="text1"/>
          <w:sz w:val="24"/>
          <w:szCs w:val="24"/>
        </w:rPr>
      </w:pPr>
    </w:p>
    <w:p w14:paraId="5329FA33" w14:textId="3F8A649D" w:rsidR="00745A20" w:rsidRPr="00BD46A0" w:rsidRDefault="00745A20" w:rsidP="00A5368B">
      <w:pPr>
        <w:pStyle w:val="PlainText"/>
        <w:numPr>
          <w:ilvl w:val="0"/>
          <w:numId w:val="47"/>
        </w:numPr>
        <w:rPr>
          <w:rFonts w:ascii="Times New Roman" w:hAnsi="Times New Roman"/>
          <w:sz w:val="24"/>
          <w:szCs w:val="24"/>
        </w:rPr>
      </w:pPr>
      <w:r w:rsidRPr="002B73E7">
        <w:rPr>
          <w:rFonts w:ascii="Times New Roman" w:hAnsi="Times New Roman"/>
          <w:b/>
          <w:sz w:val="24"/>
          <w:szCs w:val="24"/>
        </w:rPr>
        <w:t>A</w:t>
      </w:r>
      <w:r w:rsidR="00BD46A0" w:rsidRPr="002B73E7">
        <w:rPr>
          <w:rFonts w:ascii="Times New Roman" w:hAnsi="Times New Roman"/>
          <w:b/>
          <w:sz w:val="24"/>
          <w:szCs w:val="24"/>
        </w:rPr>
        <w:t>ppearance and Conduct</w:t>
      </w:r>
      <w:r w:rsidR="004E2A8E" w:rsidRPr="002B73E7">
        <w:rPr>
          <w:rFonts w:ascii="Times New Roman" w:hAnsi="Times New Roman"/>
          <w:b/>
          <w:sz w:val="24"/>
          <w:szCs w:val="24"/>
        </w:rPr>
        <w:t xml:space="preserve"> </w:t>
      </w:r>
      <w:r w:rsidR="004E2A8E">
        <w:rPr>
          <w:rFonts w:ascii="Times New Roman" w:hAnsi="Times New Roman"/>
          <w:sz w:val="24"/>
          <w:szCs w:val="24"/>
        </w:rPr>
        <w:t>(revised 01/2015</w:t>
      </w:r>
      <w:r w:rsidR="00533B08">
        <w:rPr>
          <w:rFonts w:ascii="Times New Roman" w:hAnsi="Times New Roman"/>
          <w:sz w:val="24"/>
          <w:szCs w:val="24"/>
        </w:rPr>
        <w:t xml:space="preserve">, </w:t>
      </w:r>
      <w:r w:rsidR="00B86B99">
        <w:rPr>
          <w:rFonts w:ascii="Times New Roman" w:hAnsi="Times New Roman"/>
          <w:sz w:val="24"/>
          <w:szCs w:val="24"/>
        </w:rPr>
        <w:t>07/2015</w:t>
      </w:r>
      <w:r w:rsidR="00515AA4">
        <w:rPr>
          <w:rFonts w:ascii="Times New Roman" w:hAnsi="Times New Roman"/>
          <w:sz w:val="24"/>
          <w:szCs w:val="24"/>
        </w:rPr>
        <w:t xml:space="preserve">, </w:t>
      </w:r>
      <w:r w:rsidR="00533B08">
        <w:rPr>
          <w:rFonts w:ascii="Times New Roman" w:hAnsi="Times New Roman"/>
          <w:sz w:val="24"/>
          <w:szCs w:val="24"/>
        </w:rPr>
        <w:t>09/2016</w:t>
      </w:r>
      <w:r w:rsidR="00515AA4">
        <w:rPr>
          <w:rFonts w:ascii="Times New Roman" w:hAnsi="Times New Roman"/>
          <w:sz w:val="24"/>
          <w:szCs w:val="24"/>
        </w:rPr>
        <w:t>, 03/2025)</w:t>
      </w:r>
    </w:p>
    <w:p w14:paraId="0C704C19" w14:textId="77777777" w:rsidR="00BD46A0" w:rsidRDefault="00BD46A0" w:rsidP="00BD46A0">
      <w:pPr>
        <w:pStyle w:val="PlainText"/>
        <w:rPr>
          <w:rFonts w:ascii="Times New Roman" w:hAnsi="Times New Roman"/>
          <w:sz w:val="24"/>
          <w:szCs w:val="24"/>
        </w:rPr>
      </w:pPr>
    </w:p>
    <w:p w14:paraId="4B241F31" w14:textId="71162AF4" w:rsidR="00D83168" w:rsidRDefault="00B77F93" w:rsidP="00BD46A0">
      <w:pPr>
        <w:pStyle w:val="PlainText"/>
        <w:rPr>
          <w:rFonts w:ascii="Times New Roman" w:hAnsi="Times New Roman"/>
          <w:sz w:val="24"/>
          <w:szCs w:val="24"/>
        </w:rPr>
      </w:pPr>
      <w:r w:rsidRPr="00BD46A0">
        <w:rPr>
          <w:rFonts w:ascii="Times New Roman" w:hAnsi="Times New Roman"/>
          <w:sz w:val="24"/>
          <w:szCs w:val="24"/>
        </w:rPr>
        <w:t xml:space="preserve">Reach </w:t>
      </w:r>
      <w:r w:rsidR="00745A20" w:rsidRPr="00BD46A0">
        <w:rPr>
          <w:rFonts w:ascii="Times New Roman" w:hAnsi="Times New Roman"/>
          <w:sz w:val="24"/>
          <w:szCs w:val="24"/>
        </w:rPr>
        <w:t xml:space="preserve">expects employees to maintain a neat, </w:t>
      </w:r>
      <w:proofErr w:type="spellStart"/>
      <w:proofErr w:type="gramStart"/>
      <w:r w:rsidR="00745A20" w:rsidRPr="00BD46A0">
        <w:rPr>
          <w:rFonts w:ascii="Times New Roman" w:hAnsi="Times New Roman"/>
          <w:sz w:val="24"/>
          <w:szCs w:val="24"/>
        </w:rPr>
        <w:t>well groomed</w:t>
      </w:r>
      <w:proofErr w:type="spellEnd"/>
      <w:proofErr w:type="gramEnd"/>
      <w:r w:rsidR="00745A20" w:rsidRPr="00BD46A0">
        <w:rPr>
          <w:rFonts w:ascii="Times New Roman" w:hAnsi="Times New Roman"/>
          <w:sz w:val="24"/>
          <w:szCs w:val="24"/>
        </w:rPr>
        <w:t xml:space="preserve"> appearance at all times. </w:t>
      </w:r>
      <w:r w:rsidR="00BD46A0">
        <w:rPr>
          <w:rFonts w:ascii="Times New Roman" w:hAnsi="Times New Roman"/>
          <w:sz w:val="24"/>
          <w:szCs w:val="24"/>
        </w:rPr>
        <w:t xml:space="preserve"> </w:t>
      </w:r>
      <w:r w:rsidR="00D83168">
        <w:rPr>
          <w:rFonts w:ascii="Times New Roman" w:hAnsi="Times New Roman"/>
          <w:sz w:val="24"/>
          <w:szCs w:val="24"/>
        </w:rPr>
        <w:t xml:space="preserve">We serve </w:t>
      </w:r>
      <w:r w:rsidR="00C61D8F">
        <w:rPr>
          <w:rFonts w:ascii="Times New Roman" w:hAnsi="Times New Roman"/>
          <w:sz w:val="24"/>
          <w:szCs w:val="24"/>
        </w:rPr>
        <w:t>member</w:t>
      </w:r>
      <w:r w:rsidR="00D83168">
        <w:rPr>
          <w:rFonts w:ascii="Times New Roman" w:hAnsi="Times New Roman"/>
          <w:sz w:val="24"/>
          <w:szCs w:val="24"/>
        </w:rPr>
        <w:t xml:space="preserve">s who may be non-verbal and/or inexperienced at </w:t>
      </w:r>
      <w:r w:rsidR="000305F8">
        <w:rPr>
          <w:rFonts w:ascii="Times New Roman" w:hAnsi="Times New Roman"/>
          <w:sz w:val="24"/>
          <w:szCs w:val="24"/>
        </w:rPr>
        <w:t xml:space="preserve">communicating a reaction to or </w:t>
      </w:r>
      <w:r w:rsidR="00D83168">
        <w:rPr>
          <w:rFonts w:ascii="Times New Roman" w:hAnsi="Times New Roman"/>
          <w:sz w:val="24"/>
          <w:szCs w:val="24"/>
        </w:rPr>
        <w:t xml:space="preserve">dealing </w:t>
      </w:r>
      <w:r w:rsidR="00D83168">
        <w:rPr>
          <w:rFonts w:ascii="Times New Roman" w:hAnsi="Times New Roman"/>
          <w:sz w:val="24"/>
          <w:szCs w:val="24"/>
        </w:rPr>
        <w:lastRenderedPageBreak/>
        <w:t xml:space="preserve">with the physical responses triggered by a staff person’s </w:t>
      </w:r>
      <w:proofErr w:type="gramStart"/>
      <w:r w:rsidR="00D83168">
        <w:rPr>
          <w:rFonts w:ascii="Times New Roman" w:hAnsi="Times New Roman"/>
          <w:sz w:val="24"/>
          <w:szCs w:val="24"/>
        </w:rPr>
        <w:t>dress</w:t>
      </w:r>
      <w:r w:rsidR="000305F8">
        <w:rPr>
          <w:rFonts w:ascii="Times New Roman" w:hAnsi="Times New Roman"/>
          <w:sz w:val="24"/>
          <w:szCs w:val="24"/>
        </w:rPr>
        <w:t>—</w:t>
      </w:r>
      <w:proofErr w:type="gramEnd"/>
      <w:r w:rsidR="000305F8">
        <w:rPr>
          <w:rFonts w:ascii="Times New Roman" w:hAnsi="Times New Roman"/>
          <w:sz w:val="24"/>
          <w:szCs w:val="24"/>
        </w:rPr>
        <w:t>h</w:t>
      </w:r>
      <w:r w:rsidR="00D83168">
        <w:rPr>
          <w:rFonts w:ascii="Times New Roman" w:hAnsi="Times New Roman"/>
          <w:sz w:val="24"/>
          <w:szCs w:val="24"/>
        </w:rPr>
        <w:t xml:space="preserve">owever unintended.  </w:t>
      </w:r>
      <w:r w:rsidR="000305F8">
        <w:rPr>
          <w:rFonts w:ascii="Times New Roman" w:hAnsi="Times New Roman"/>
          <w:sz w:val="24"/>
          <w:szCs w:val="24"/>
        </w:rPr>
        <w:t xml:space="preserve">Please </w:t>
      </w:r>
      <w:r w:rsidR="00D83168">
        <w:rPr>
          <w:rFonts w:ascii="Times New Roman" w:hAnsi="Times New Roman"/>
          <w:sz w:val="24"/>
          <w:szCs w:val="24"/>
        </w:rPr>
        <w:t xml:space="preserve">avoid extremes in dress, </w:t>
      </w:r>
      <w:proofErr w:type="gramStart"/>
      <w:r w:rsidR="00D83168">
        <w:rPr>
          <w:rFonts w:ascii="Times New Roman" w:hAnsi="Times New Roman"/>
          <w:sz w:val="24"/>
          <w:szCs w:val="24"/>
        </w:rPr>
        <w:t>to include</w:t>
      </w:r>
      <w:proofErr w:type="gramEnd"/>
      <w:r w:rsidR="00D83168">
        <w:rPr>
          <w:rFonts w:ascii="Times New Roman" w:hAnsi="Times New Roman"/>
          <w:sz w:val="24"/>
          <w:szCs w:val="24"/>
        </w:rPr>
        <w:t xml:space="preserve"> the following:  </w:t>
      </w:r>
    </w:p>
    <w:p w14:paraId="43CD78E9" w14:textId="77777777" w:rsidR="00745A20"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shorts and/or skirts must </w:t>
      </w:r>
      <w:r w:rsidR="00B86B99">
        <w:rPr>
          <w:rFonts w:ascii="Times New Roman" w:hAnsi="Times New Roman"/>
          <w:sz w:val="24"/>
          <w:szCs w:val="24"/>
        </w:rPr>
        <w:t xml:space="preserve">have at least a </w:t>
      </w:r>
      <w:proofErr w:type="gramStart"/>
      <w:r w:rsidR="00B86B99">
        <w:rPr>
          <w:rFonts w:ascii="Times New Roman" w:hAnsi="Times New Roman"/>
          <w:sz w:val="24"/>
          <w:szCs w:val="24"/>
        </w:rPr>
        <w:t xml:space="preserve">four </w:t>
      </w:r>
      <w:r>
        <w:rPr>
          <w:rFonts w:ascii="Times New Roman" w:hAnsi="Times New Roman"/>
          <w:sz w:val="24"/>
          <w:szCs w:val="24"/>
        </w:rPr>
        <w:t>inch</w:t>
      </w:r>
      <w:proofErr w:type="gramEnd"/>
      <w:r w:rsidR="00B86B99">
        <w:rPr>
          <w:rFonts w:ascii="Times New Roman" w:hAnsi="Times New Roman"/>
          <w:sz w:val="24"/>
          <w:szCs w:val="24"/>
        </w:rPr>
        <w:t xml:space="preserve"> inseam</w:t>
      </w:r>
    </w:p>
    <w:p w14:paraId="3CA461E1"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shirts/tops </w:t>
      </w:r>
      <w:r w:rsidR="00B86B99">
        <w:rPr>
          <w:rFonts w:ascii="Times New Roman" w:hAnsi="Times New Roman"/>
          <w:sz w:val="24"/>
          <w:szCs w:val="24"/>
        </w:rPr>
        <w:t xml:space="preserve">for female staff </w:t>
      </w:r>
      <w:r>
        <w:rPr>
          <w:rFonts w:ascii="Times New Roman" w:hAnsi="Times New Roman"/>
          <w:sz w:val="24"/>
          <w:szCs w:val="24"/>
        </w:rPr>
        <w:t>must have straps that provide at least three finger-widths of coverage</w:t>
      </w:r>
    </w:p>
    <w:p w14:paraId="094BC969" w14:textId="77777777" w:rsidR="00B86B99" w:rsidRDefault="00751F5C" w:rsidP="00A5368B">
      <w:pPr>
        <w:pStyle w:val="PlainText"/>
        <w:numPr>
          <w:ilvl w:val="0"/>
          <w:numId w:val="26"/>
        </w:numPr>
        <w:rPr>
          <w:rFonts w:ascii="Times New Roman" w:hAnsi="Times New Roman"/>
          <w:sz w:val="24"/>
          <w:szCs w:val="24"/>
        </w:rPr>
      </w:pPr>
      <w:r>
        <w:rPr>
          <w:rFonts w:ascii="Times New Roman" w:hAnsi="Times New Roman"/>
          <w:sz w:val="24"/>
          <w:szCs w:val="24"/>
        </w:rPr>
        <w:t>short-sleeved shirts must be worn by men (no tank tops)</w:t>
      </w:r>
    </w:p>
    <w:p w14:paraId="3B7A7E5D"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 xml:space="preserve">shirts/tops must coverage cleavage </w:t>
      </w:r>
    </w:p>
    <w:p w14:paraId="654E789F" w14:textId="77777777" w:rsidR="00D83168" w:rsidRDefault="00D83168" w:rsidP="00A5368B">
      <w:pPr>
        <w:pStyle w:val="PlainText"/>
        <w:numPr>
          <w:ilvl w:val="0"/>
          <w:numId w:val="26"/>
        </w:numPr>
        <w:rPr>
          <w:rFonts w:ascii="Times New Roman" w:hAnsi="Times New Roman"/>
          <w:sz w:val="24"/>
          <w:szCs w:val="24"/>
        </w:rPr>
      </w:pPr>
      <w:r>
        <w:rPr>
          <w:rFonts w:ascii="Times New Roman" w:hAnsi="Times New Roman"/>
          <w:sz w:val="24"/>
          <w:szCs w:val="24"/>
        </w:rPr>
        <w:t>shirts/tops must be long enough that skin does not show when bending or reaching</w:t>
      </w:r>
    </w:p>
    <w:p w14:paraId="0E764681" w14:textId="77777777" w:rsidR="00A605C0" w:rsidRPr="00A605C0" w:rsidRDefault="00D83168" w:rsidP="00A5368B">
      <w:pPr>
        <w:pStyle w:val="ListParagraph"/>
        <w:numPr>
          <w:ilvl w:val="0"/>
          <w:numId w:val="26"/>
        </w:numPr>
        <w:shd w:val="clear" w:color="auto" w:fill="FFFFFF"/>
      </w:pPr>
      <w:r w:rsidRPr="00A605C0">
        <w:t>very tight clothing should be avoided</w:t>
      </w:r>
    </w:p>
    <w:p w14:paraId="6A7B7510" w14:textId="77777777" w:rsidR="00A605C0" w:rsidRPr="00A605C0" w:rsidRDefault="00A605C0" w:rsidP="00A5368B">
      <w:pPr>
        <w:pStyle w:val="ListParagraph"/>
        <w:numPr>
          <w:ilvl w:val="0"/>
          <w:numId w:val="26"/>
        </w:numPr>
        <w:shd w:val="clear" w:color="auto" w:fill="FFFFFF"/>
        <w:rPr>
          <w:color w:val="000000"/>
        </w:rPr>
      </w:pPr>
      <w:r w:rsidRPr="00A605C0">
        <w:rPr>
          <w:color w:val="000000"/>
        </w:rPr>
        <w:t xml:space="preserve">females wearing leggings or tight pants need to have a long shirt to cover </w:t>
      </w:r>
      <w:r>
        <w:rPr>
          <w:color w:val="000000"/>
        </w:rPr>
        <w:t>(finger length)</w:t>
      </w:r>
    </w:p>
    <w:p w14:paraId="1D46DB7A" w14:textId="77777777" w:rsidR="00A605C0" w:rsidRDefault="00A605C0" w:rsidP="00A5368B">
      <w:pPr>
        <w:pStyle w:val="ListParagraph"/>
        <w:numPr>
          <w:ilvl w:val="0"/>
          <w:numId w:val="26"/>
        </w:numPr>
        <w:shd w:val="clear" w:color="auto" w:fill="FFFFFF"/>
        <w:rPr>
          <w:color w:val="000000"/>
        </w:rPr>
      </w:pPr>
      <w:r w:rsidRPr="00A605C0">
        <w:rPr>
          <w:color w:val="000000"/>
        </w:rPr>
        <w:t xml:space="preserve">bra straps may not show on any clothing </w:t>
      </w:r>
    </w:p>
    <w:p w14:paraId="425EAA0B" w14:textId="77777777" w:rsidR="00B86B99" w:rsidRDefault="00B86B99" w:rsidP="00A5368B">
      <w:pPr>
        <w:pStyle w:val="ListParagraph"/>
        <w:numPr>
          <w:ilvl w:val="0"/>
          <w:numId w:val="26"/>
        </w:numPr>
        <w:shd w:val="clear" w:color="auto" w:fill="FFFFFF"/>
        <w:rPr>
          <w:color w:val="000000"/>
        </w:rPr>
      </w:pPr>
      <w:r>
        <w:rPr>
          <w:color w:val="000000"/>
        </w:rPr>
        <w:t>facial hair, including mustaches, must be neatly trimmed</w:t>
      </w:r>
    </w:p>
    <w:p w14:paraId="44AE2FDA" w14:textId="2C7A942D" w:rsidR="00745A20" w:rsidRPr="00CC3C7E" w:rsidRDefault="00515AA4" w:rsidP="00BD46A0">
      <w:pPr>
        <w:pStyle w:val="ListParagraph"/>
        <w:numPr>
          <w:ilvl w:val="0"/>
          <w:numId w:val="26"/>
        </w:numPr>
        <w:shd w:val="clear" w:color="auto" w:fill="FFFFFF"/>
      </w:pPr>
      <w:r>
        <w:rPr>
          <w:color w:val="000000"/>
        </w:rPr>
        <w:t xml:space="preserve">recommended: closed toed shoes </w:t>
      </w:r>
    </w:p>
    <w:p w14:paraId="696E9F73" w14:textId="77777777" w:rsidR="00CC3C7E" w:rsidRPr="00CC3C7E" w:rsidRDefault="00CC3C7E" w:rsidP="00CC3C7E">
      <w:pPr>
        <w:pStyle w:val="ListParagraph"/>
        <w:shd w:val="clear" w:color="auto" w:fill="FFFFFF"/>
        <w:ind w:firstLine="0"/>
      </w:pPr>
    </w:p>
    <w:p w14:paraId="53E7F623" w14:textId="77777777" w:rsidR="009A5602" w:rsidRDefault="009A5602" w:rsidP="00BD46A0">
      <w:pPr>
        <w:pStyle w:val="PlainText"/>
        <w:rPr>
          <w:rFonts w:ascii="Times New Roman" w:hAnsi="Times New Roman"/>
          <w:sz w:val="24"/>
          <w:szCs w:val="24"/>
        </w:rPr>
      </w:pPr>
      <w:r>
        <w:rPr>
          <w:rFonts w:ascii="Times New Roman" w:hAnsi="Times New Roman"/>
          <w:sz w:val="24"/>
          <w:szCs w:val="24"/>
        </w:rPr>
        <w:t>Violations of the dress code may result in staff being sent home without pay.</w:t>
      </w:r>
    </w:p>
    <w:p w14:paraId="04DA841F" w14:textId="77777777" w:rsidR="009A5602" w:rsidRDefault="009A5602" w:rsidP="00BD46A0">
      <w:pPr>
        <w:pStyle w:val="PlainText"/>
        <w:rPr>
          <w:rFonts w:ascii="Times New Roman" w:hAnsi="Times New Roman"/>
          <w:sz w:val="24"/>
          <w:szCs w:val="24"/>
        </w:rPr>
      </w:pPr>
    </w:p>
    <w:p w14:paraId="4E0B3FD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B77F93" w:rsidRPr="00BD46A0">
        <w:rPr>
          <w:rFonts w:ascii="Times New Roman" w:hAnsi="Times New Roman"/>
          <w:sz w:val="24"/>
          <w:szCs w:val="24"/>
        </w:rPr>
        <w:t>agency</w:t>
      </w:r>
      <w:r w:rsidRPr="00BD46A0">
        <w:rPr>
          <w:rFonts w:ascii="Times New Roman" w:hAnsi="Times New Roman"/>
          <w:sz w:val="24"/>
          <w:szCs w:val="24"/>
        </w:rPr>
        <w:t xml:space="preserve"> requires order and discipline to succeed and to promote efficiency, productivity and cooperation among its employees. </w:t>
      </w:r>
      <w:r w:rsidR="00BD46A0">
        <w:rPr>
          <w:rFonts w:ascii="Times New Roman" w:hAnsi="Times New Roman"/>
          <w:sz w:val="24"/>
          <w:szCs w:val="24"/>
        </w:rPr>
        <w:t xml:space="preserve"> Part of that is the expectation that you will </w:t>
      </w:r>
      <w:proofErr w:type="gramStart"/>
      <w:r w:rsidRPr="00BD46A0">
        <w:rPr>
          <w:rFonts w:ascii="Times New Roman" w:hAnsi="Times New Roman"/>
          <w:sz w:val="24"/>
          <w:szCs w:val="24"/>
        </w:rPr>
        <w:t>maintain proper standards of conduct at all times</w:t>
      </w:r>
      <w:proofErr w:type="gramEnd"/>
      <w:r w:rsidRPr="00BD46A0">
        <w:rPr>
          <w:rFonts w:ascii="Times New Roman" w:hAnsi="Times New Roman"/>
          <w:sz w:val="24"/>
          <w:szCs w:val="24"/>
        </w:rPr>
        <w:t>.</w:t>
      </w:r>
      <w:r w:rsidR="00D83168">
        <w:rPr>
          <w:rFonts w:ascii="Times New Roman" w:hAnsi="Times New Roman"/>
          <w:sz w:val="24"/>
          <w:szCs w:val="24"/>
        </w:rPr>
        <w:t xml:space="preserve">  </w:t>
      </w:r>
      <w:r w:rsidRPr="00BD46A0">
        <w:rPr>
          <w:rFonts w:ascii="Times New Roman" w:hAnsi="Times New Roman"/>
          <w:sz w:val="24"/>
          <w:szCs w:val="24"/>
        </w:rPr>
        <w:t>Employees who fail to maintain proper standards of conduct toward their work, their co-workers or the</w:t>
      </w:r>
      <w:r w:rsidR="00B77F93" w:rsidRPr="00BD46A0">
        <w:rPr>
          <w:rFonts w:ascii="Times New Roman" w:hAnsi="Times New Roman"/>
          <w:sz w:val="24"/>
          <w:szCs w:val="24"/>
        </w:rPr>
        <w:t xml:space="preserve"> agency’s</w:t>
      </w:r>
      <w:r w:rsidRPr="00BD46A0">
        <w:rPr>
          <w:rFonts w:ascii="Times New Roman" w:hAnsi="Times New Roman"/>
          <w:sz w:val="24"/>
          <w:szCs w:val="24"/>
        </w:rPr>
        <w:t xml:space="preserve"> customers, or who violate any of the </w:t>
      </w:r>
      <w:r w:rsidR="00B77F93" w:rsidRPr="00BD46A0">
        <w:rPr>
          <w:rFonts w:ascii="Times New Roman" w:hAnsi="Times New Roman"/>
          <w:sz w:val="24"/>
          <w:szCs w:val="24"/>
        </w:rPr>
        <w:t>agenc</w:t>
      </w:r>
      <w:r w:rsidRPr="00BD46A0">
        <w:rPr>
          <w:rFonts w:ascii="Times New Roman" w:hAnsi="Times New Roman"/>
          <w:sz w:val="24"/>
          <w:szCs w:val="24"/>
        </w:rPr>
        <w:t>y's policies, are subject to appropriate disciplinary action, up to and including discharge.</w:t>
      </w:r>
      <w:r w:rsidR="00BD46A0">
        <w:rPr>
          <w:rFonts w:ascii="Times New Roman" w:hAnsi="Times New Roman"/>
          <w:sz w:val="24"/>
          <w:szCs w:val="24"/>
        </w:rPr>
        <w:t xml:space="preserve"> Please report all instan</w:t>
      </w:r>
      <w:r w:rsidRPr="00BD46A0">
        <w:rPr>
          <w:rFonts w:ascii="Times New Roman" w:hAnsi="Times New Roman"/>
          <w:sz w:val="24"/>
          <w:szCs w:val="24"/>
        </w:rPr>
        <w:t xml:space="preserve">ces of misconduct to </w:t>
      </w:r>
      <w:r w:rsidR="00BD46A0">
        <w:rPr>
          <w:rFonts w:ascii="Times New Roman" w:hAnsi="Times New Roman"/>
          <w:sz w:val="24"/>
          <w:szCs w:val="24"/>
        </w:rPr>
        <w:t xml:space="preserve">your supervisor or </w:t>
      </w:r>
      <w:r w:rsidRPr="00BD46A0">
        <w:rPr>
          <w:rFonts w:ascii="Times New Roman" w:hAnsi="Times New Roman"/>
          <w:sz w:val="24"/>
          <w:szCs w:val="24"/>
        </w:rPr>
        <w:t xml:space="preserve">the </w:t>
      </w:r>
      <w:r w:rsidR="00B77F93" w:rsidRPr="00BD46A0">
        <w:rPr>
          <w:rFonts w:ascii="Times New Roman" w:hAnsi="Times New Roman"/>
          <w:sz w:val="24"/>
          <w:szCs w:val="24"/>
        </w:rPr>
        <w:t>President</w:t>
      </w:r>
      <w:r w:rsidRPr="00BD46A0">
        <w:rPr>
          <w:rFonts w:ascii="Times New Roman" w:hAnsi="Times New Roman"/>
          <w:sz w:val="24"/>
          <w:szCs w:val="24"/>
        </w:rPr>
        <w:t xml:space="preserve"> immediately.</w:t>
      </w:r>
    </w:p>
    <w:p w14:paraId="209D5694" w14:textId="6F6EB6C5" w:rsidR="00267FFC" w:rsidRDefault="00267FFC" w:rsidP="00A5368B">
      <w:pPr>
        <w:pStyle w:val="NormalWeb"/>
        <w:numPr>
          <w:ilvl w:val="0"/>
          <w:numId w:val="47"/>
        </w:numPr>
        <w:rPr>
          <w:b/>
        </w:rPr>
      </w:pPr>
      <w:r>
        <w:rPr>
          <w:b/>
        </w:rPr>
        <w:t>T</w:t>
      </w:r>
      <w:r w:rsidRPr="00C01293">
        <w:rPr>
          <w:b/>
        </w:rPr>
        <w:t>ime Sheets</w:t>
      </w:r>
      <w:r>
        <w:rPr>
          <w:b/>
        </w:rPr>
        <w:t xml:space="preserve"> </w:t>
      </w:r>
      <w:r w:rsidRPr="00267FFC">
        <w:t>(</w:t>
      </w:r>
      <w:r w:rsidR="000E5B83">
        <w:t>revised 6/1/17</w:t>
      </w:r>
      <w:r w:rsidR="00157B9D">
        <w:t>, 03/2022</w:t>
      </w:r>
      <w:r w:rsidRPr="00267FFC">
        <w:t>)</w:t>
      </w:r>
    </w:p>
    <w:p w14:paraId="4F0F3113" w14:textId="0730369E" w:rsidR="00CC3C7E" w:rsidRDefault="00267FFC"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pPr>
      <w:r>
        <w:tab/>
      </w:r>
      <w:r w:rsidR="00A77DE4">
        <w:t xml:space="preserve">Time sheets are provided </w:t>
      </w:r>
      <w:proofErr w:type="gramStart"/>
      <w:r w:rsidR="00A77DE4">
        <w:t>to</w:t>
      </w:r>
      <w:proofErr w:type="gramEnd"/>
      <w:r w:rsidR="00A77DE4">
        <w:t xml:space="preserve"> staff.  </w:t>
      </w:r>
      <w:r w:rsidRPr="00267FFC">
        <w:t>All time sheets are du</w:t>
      </w:r>
      <w:r w:rsidR="000E5B83">
        <w:t>e to the agency each Monday by 12</w:t>
      </w:r>
      <w:r w:rsidRPr="00267FFC">
        <w:t xml:space="preserve">:00 PM.  The time sheets must be completed as follows: Write the </w:t>
      </w:r>
      <w:r w:rsidR="00C61D8F">
        <w:t>member</w:t>
      </w:r>
      <w:r w:rsidRPr="00267FFC">
        <w:t xml:space="preserve">’s name, service worked, month and day, and your time in and time out each day. </w:t>
      </w:r>
      <w:r w:rsidRPr="00267FFC">
        <w:rPr>
          <w:b/>
        </w:rPr>
        <w:t xml:space="preserve"> </w:t>
      </w:r>
      <w:r w:rsidRPr="00267FFC">
        <w:t xml:space="preserve">Each service for a </w:t>
      </w:r>
      <w:r w:rsidR="00C61D8F">
        <w:t>member</w:t>
      </w:r>
      <w:r w:rsidRPr="00267FFC">
        <w:t xml:space="preserve"> has its own line.</w:t>
      </w:r>
      <w:r w:rsidRPr="00267FFC">
        <w:rPr>
          <w:b/>
        </w:rPr>
        <w:t xml:space="preserve"> </w:t>
      </w:r>
      <w:r w:rsidRPr="00267FFC">
        <w:t xml:space="preserve">If you work the same service with a </w:t>
      </w:r>
      <w:r w:rsidR="00C61D8F">
        <w:t>member</w:t>
      </w:r>
      <w:r w:rsidRPr="00267FFC">
        <w:t xml:space="preserve">—at the same time—for more than one day, </w:t>
      </w:r>
      <w:proofErr w:type="gramStart"/>
      <w:r w:rsidRPr="00267FFC">
        <w:t>continue on</w:t>
      </w:r>
      <w:proofErr w:type="gramEnd"/>
      <w:r w:rsidRPr="00267FFC">
        <w:t xml:space="preserve"> the same row. If you provide the same service at different times, use another row. For the Day Program, write the “group name” in the first box.  At the end of the week</w:t>
      </w:r>
      <w:proofErr w:type="gramStart"/>
      <w:r w:rsidRPr="00267FFC">
        <w:t>, total</w:t>
      </w:r>
      <w:proofErr w:type="gramEnd"/>
      <w:r w:rsidRPr="00267FFC">
        <w:t xml:space="preserve"> the hours worked for each service. </w:t>
      </w:r>
      <w:r w:rsidRPr="00267FFC">
        <w:rPr>
          <w:b/>
        </w:rPr>
        <w:t xml:space="preserve"> </w:t>
      </w:r>
      <w:r w:rsidRPr="00267FFC">
        <w:t>Sign the bottom of the sheet!  Remembe</w:t>
      </w:r>
      <w:r w:rsidR="000E5B83">
        <w:t>r the times reflected on the time sheet must reflect the documentation times in Therap</w:t>
      </w:r>
      <w:r w:rsidRPr="00267FFC">
        <w:t>. Turn the completed f</w:t>
      </w:r>
      <w:r w:rsidR="000E5B83">
        <w:t xml:space="preserve">orm in to </w:t>
      </w:r>
      <w:r w:rsidR="00157B9D">
        <w:t>Human Resources</w:t>
      </w:r>
      <w:r w:rsidR="000E5B83">
        <w:t xml:space="preserve"> each Monday by 12</w:t>
      </w:r>
      <w:r w:rsidRPr="00267FFC">
        <w:t>:00 PM</w:t>
      </w:r>
      <w:r w:rsidRPr="00267FFC">
        <w:rPr>
          <w:b/>
        </w:rPr>
        <w:t xml:space="preserve"> </w:t>
      </w:r>
      <w:r w:rsidRPr="00267FFC">
        <w:t>in person,</w:t>
      </w:r>
      <w:r w:rsidRPr="00267FFC">
        <w:rPr>
          <w:b/>
        </w:rPr>
        <w:t xml:space="preserve"> </w:t>
      </w:r>
      <w:r w:rsidRPr="00267FFC">
        <w:t xml:space="preserve">by fax to 687-0427 or email </w:t>
      </w:r>
      <w:r w:rsidRPr="00267FFC">
        <w:rPr>
          <w:color w:val="000000" w:themeColor="text1"/>
        </w:rPr>
        <w:t xml:space="preserve">to </w:t>
      </w:r>
      <w:hyperlink r:id="rId13" w:history="1">
        <w:r w:rsidR="00DC196B" w:rsidRPr="00751CE0">
          <w:rPr>
            <w:rStyle w:val="Hyperlink"/>
            <w:rFonts w:ascii="Times New Roman" w:hAnsi="Times New Roman" w:cs="Times New Roman"/>
            <w:szCs w:val="24"/>
          </w:rPr>
          <w:t>hr@reachforindependence.com</w:t>
        </w:r>
      </w:hyperlink>
      <w:r w:rsidRPr="00CC3C7E">
        <w:t xml:space="preserve"> or</w:t>
      </w:r>
      <w:r w:rsidRPr="00267FFC">
        <w:t xml:space="preserve"> 828-273-9641 via MMS text. </w:t>
      </w:r>
    </w:p>
    <w:p w14:paraId="14DA806B" w14:textId="77777777" w:rsidR="00CC3C7E" w:rsidRDefault="00CC3C7E"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pPr>
    </w:p>
    <w:p w14:paraId="1D7D4C89" w14:textId="77777777" w:rsidR="00267FFC" w:rsidRDefault="00CC3C7E" w:rsidP="00267FFC">
      <w:pPr>
        <w:tabs>
          <w:tab w:val="left" w:pos="720"/>
          <w:tab w:val="left" w:pos="1440"/>
          <w:tab w:val="left" w:pos="2160"/>
          <w:tab w:val="left" w:pos="2880"/>
          <w:tab w:val="left" w:pos="3600"/>
          <w:tab w:val="left" w:pos="4320"/>
          <w:tab w:val="left" w:pos="5040"/>
          <w:tab w:val="left" w:pos="5760"/>
          <w:tab w:val="left" w:pos="6480"/>
          <w:tab w:val="left" w:pos="9420"/>
        </w:tabs>
        <w:ind w:hanging="720"/>
        <w:rPr>
          <w:b/>
          <w:i/>
        </w:rPr>
      </w:pPr>
      <w:r>
        <w:tab/>
      </w:r>
      <w:r w:rsidR="00267FFC" w:rsidRPr="00267FFC">
        <w:rPr>
          <w:b/>
          <w:i/>
        </w:rPr>
        <w:t>NOTE: MISSED SERVICES CANNOT BE MADE UP ON SUNDAY OR MONDAY.</w:t>
      </w:r>
    </w:p>
    <w:p w14:paraId="72839D35" w14:textId="6454C258" w:rsidR="009A5602" w:rsidRPr="00AF349F" w:rsidRDefault="009A5602" w:rsidP="00184487">
      <w:pPr>
        <w:tabs>
          <w:tab w:val="left" w:pos="720"/>
          <w:tab w:val="left" w:pos="1440"/>
          <w:tab w:val="left" w:pos="2160"/>
          <w:tab w:val="left" w:pos="2880"/>
          <w:tab w:val="left" w:pos="3600"/>
          <w:tab w:val="left" w:pos="4320"/>
          <w:tab w:val="left" w:pos="5040"/>
          <w:tab w:val="left" w:pos="5760"/>
          <w:tab w:val="left" w:pos="6480"/>
          <w:tab w:val="left" w:pos="9420"/>
        </w:tabs>
        <w:rPr>
          <w:strike/>
        </w:rPr>
      </w:pPr>
    </w:p>
    <w:p w14:paraId="3E32F9EF" w14:textId="4D391C32" w:rsidR="00267FFC" w:rsidRPr="00C01293" w:rsidRDefault="00DF6B54" w:rsidP="00355DC5">
      <w:pPr>
        <w:pStyle w:val="NormalWeb"/>
        <w:ind w:left="1080" w:hanging="360"/>
        <w:rPr>
          <w:b/>
        </w:rPr>
      </w:pPr>
      <w:r>
        <w:rPr>
          <w:b/>
        </w:rPr>
        <w:t>8</w:t>
      </w:r>
      <w:r w:rsidR="00267FFC">
        <w:rPr>
          <w:b/>
        </w:rPr>
        <w:t>.</w:t>
      </w:r>
      <w:r w:rsidR="00267FFC">
        <w:rPr>
          <w:b/>
        </w:rPr>
        <w:tab/>
      </w:r>
      <w:r w:rsidR="00267FFC" w:rsidRPr="00C01293">
        <w:rPr>
          <w:b/>
        </w:rPr>
        <w:t>Non-Overtime Policy</w:t>
      </w:r>
      <w:r w:rsidR="00267FFC">
        <w:rPr>
          <w:b/>
        </w:rPr>
        <w:t xml:space="preserve"> </w:t>
      </w:r>
      <w:r w:rsidR="00267FFC" w:rsidRPr="00267FFC">
        <w:t>(implemented 09/2016</w:t>
      </w:r>
      <w:r w:rsidR="005159CC">
        <w:t>, 03/2025</w:t>
      </w:r>
      <w:r w:rsidR="00267FFC" w:rsidRPr="00267FFC">
        <w:t>)</w:t>
      </w:r>
    </w:p>
    <w:p w14:paraId="44AB0D15" w14:textId="77777777" w:rsidR="00267FFC" w:rsidRPr="00C01293" w:rsidRDefault="00267FFC" w:rsidP="00267FFC">
      <w:pPr>
        <w:pStyle w:val="NormalWeb"/>
        <w:rPr>
          <w:b/>
        </w:rPr>
      </w:pPr>
      <w:r>
        <w:t>Reach does not permit non-exempt employees to work overtime unless they get prior written approval from their supervisor.</w:t>
      </w:r>
      <w:r w:rsidR="00061B32">
        <w:t xml:space="preserve"> </w:t>
      </w:r>
      <w:r w:rsidRPr="00267FFC">
        <w:rPr>
          <w:color w:val="000000" w:themeColor="text1"/>
        </w:rPr>
        <w:t>Employees are reminded to be mindful of the hours they work and speak with their supervisor if scheduling work responsibilities</w:t>
      </w:r>
      <w:r w:rsidR="00A77DE4">
        <w:rPr>
          <w:color w:val="000000" w:themeColor="text1"/>
        </w:rPr>
        <w:t>, including documenting and training,</w:t>
      </w:r>
      <w:r w:rsidRPr="00267FFC">
        <w:rPr>
          <w:color w:val="000000" w:themeColor="text1"/>
        </w:rPr>
        <w:t xml:space="preserve"> may result in overtime. </w:t>
      </w:r>
      <w:r w:rsidRPr="00267FFC">
        <w:rPr>
          <w:b/>
          <w:color w:val="000000" w:themeColor="text1"/>
        </w:rPr>
        <w:t xml:space="preserve">Working overtime that has </w:t>
      </w:r>
      <w:r w:rsidRPr="00A77DE4">
        <w:rPr>
          <w:b/>
          <w:color w:val="000000" w:themeColor="text1"/>
          <w:u w:val="single"/>
        </w:rPr>
        <w:t>not</w:t>
      </w:r>
      <w:r w:rsidRPr="00267FFC">
        <w:rPr>
          <w:b/>
          <w:color w:val="000000" w:themeColor="text1"/>
        </w:rPr>
        <w:t xml:space="preserve"> been approved by a supervisor will result in the employee being issued a verbal or written warning</w:t>
      </w:r>
      <w:r w:rsidR="00A77DE4">
        <w:rPr>
          <w:b/>
          <w:color w:val="000000" w:themeColor="text1"/>
        </w:rPr>
        <w:t xml:space="preserve">; </w:t>
      </w:r>
      <w:r w:rsidR="00A77DE4" w:rsidRPr="00A77DE4">
        <w:rPr>
          <w:color w:val="000000" w:themeColor="text1"/>
        </w:rPr>
        <w:t>however, the employee</w:t>
      </w:r>
      <w:r w:rsidR="00A77DE4">
        <w:t xml:space="preserve"> will be paid for the actual hours worked.</w:t>
      </w:r>
    </w:p>
    <w:p w14:paraId="7121AE80" w14:textId="3FEF1D9C" w:rsidR="00267FFC" w:rsidRPr="00267FFC" w:rsidRDefault="00267FFC" w:rsidP="009A5602">
      <w:pPr>
        <w:pStyle w:val="NormalWeb"/>
        <w:numPr>
          <w:ilvl w:val="0"/>
          <w:numId w:val="43"/>
        </w:numPr>
        <w:rPr>
          <w:b/>
          <w:color w:val="000000" w:themeColor="text1"/>
        </w:rPr>
      </w:pPr>
      <w:r w:rsidRPr="00267FFC">
        <w:rPr>
          <w:b/>
          <w:color w:val="000000" w:themeColor="text1"/>
        </w:rPr>
        <w:lastRenderedPageBreak/>
        <w:t xml:space="preserve"> Timely Documentation on Service Grids</w:t>
      </w:r>
      <w:r w:rsidR="00F73B43">
        <w:rPr>
          <w:b/>
          <w:color w:val="000000" w:themeColor="text1"/>
        </w:rPr>
        <w:t xml:space="preserve">&amp; </w:t>
      </w:r>
      <w:r w:rsidRPr="00267FFC">
        <w:rPr>
          <w:b/>
          <w:color w:val="000000" w:themeColor="text1"/>
        </w:rPr>
        <w:t>Electronic Medical Records</w:t>
      </w:r>
      <w:r w:rsidR="00F73B43">
        <w:rPr>
          <w:b/>
          <w:color w:val="000000" w:themeColor="text1"/>
        </w:rPr>
        <w:t xml:space="preserve"> </w:t>
      </w:r>
      <w:r w:rsidR="006A2B17">
        <w:rPr>
          <w:color w:val="000000" w:themeColor="text1"/>
        </w:rPr>
        <w:t>(effective 6/25</w:t>
      </w:r>
      <w:r w:rsidR="003C2F2B">
        <w:rPr>
          <w:color w:val="000000" w:themeColor="text1"/>
        </w:rPr>
        <w:t>/2017</w:t>
      </w:r>
      <w:r w:rsidR="005159CC">
        <w:rPr>
          <w:color w:val="000000" w:themeColor="text1"/>
        </w:rPr>
        <w:t>, 03/2025</w:t>
      </w:r>
      <w:r w:rsidR="00F73B43" w:rsidRPr="00F73B43">
        <w:rPr>
          <w:color w:val="000000" w:themeColor="text1"/>
        </w:rPr>
        <w:t xml:space="preserve">) </w:t>
      </w:r>
    </w:p>
    <w:p w14:paraId="34305678" w14:textId="252975DE" w:rsidR="00267FFC" w:rsidRPr="00C32B09" w:rsidRDefault="00267FFC" w:rsidP="00267FFC">
      <w:pPr>
        <w:rPr>
          <w:i/>
          <w:color w:val="000000" w:themeColor="text1"/>
        </w:rPr>
      </w:pPr>
      <w:r w:rsidRPr="00267FFC">
        <w:rPr>
          <w:color w:val="000000" w:themeColor="text1"/>
        </w:rPr>
        <w:t>The expectation is that staff will complete all documentation daily</w:t>
      </w:r>
      <w:r w:rsidR="00617BCF">
        <w:rPr>
          <w:color w:val="000000" w:themeColor="text1"/>
        </w:rPr>
        <w:t xml:space="preserve"> during the time the service is provided</w:t>
      </w:r>
      <w:r w:rsidRPr="00267FFC">
        <w:rPr>
          <w:color w:val="000000" w:themeColor="text1"/>
        </w:rPr>
        <w:t xml:space="preserve">. </w:t>
      </w:r>
      <w:r w:rsidR="00617BCF">
        <w:rPr>
          <w:color w:val="000000" w:themeColor="text1"/>
        </w:rPr>
        <w:t xml:space="preserve"> </w:t>
      </w:r>
      <w:r w:rsidR="00F73B43">
        <w:rPr>
          <w:color w:val="000000" w:themeColor="text1"/>
        </w:rPr>
        <w:t xml:space="preserve">Reach has computers and tablets available for staff to use at the administrative office and at the Enrichment Center, between the hours of 8 am and </w:t>
      </w:r>
      <w:r w:rsidR="005159CC">
        <w:rPr>
          <w:color w:val="000000" w:themeColor="text1"/>
        </w:rPr>
        <w:t>3</w:t>
      </w:r>
      <w:r w:rsidR="00F73B43">
        <w:rPr>
          <w:color w:val="000000" w:themeColor="text1"/>
        </w:rPr>
        <w:t xml:space="preserve"> pm. </w:t>
      </w:r>
      <w:r w:rsidRPr="00267FFC">
        <w:rPr>
          <w:color w:val="000000" w:themeColor="text1"/>
        </w:rPr>
        <w:t xml:space="preserve">NC DHHS </w:t>
      </w:r>
      <w:r w:rsidR="00617BCF">
        <w:rPr>
          <w:color w:val="000000" w:themeColor="text1"/>
        </w:rPr>
        <w:t>requires that documentation be completed within 24 hours</w:t>
      </w:r>
      <w:r w:rsidR="00184487">
        <w:rPr>
          <w:color w:val="000000" w:themeColor="text1"/>
        </w:rPr>
        <w:t xml:space="preserve">. </w:t>
      </w:r>
      <w:r w:rsidR="003C2F2B">
        <w:rPr>
          <w:color w:val="000000" w:themeColor="text1"/>
        </w:rPr>
        <w:t xml:space="preserve">For any documentation that is completed after 24 hours of the service, the staff must note “late entry” in the comment section of the service grid. </w:t>
      </w:r>
    </w:p>
    <w:p w14:paraId="3D71F7B6" w14:textId="77777777" w:rsidR="00533B08" w:rsidRDefault="00533B08" w:rsidP="00267FFC">
      <w:pPr>
        <w:rPr>
          <w:color w:val="000000" w:themeColor="text1"/>
        </w:rPr>
      </w:pPr>
    </w:p>
    <w:p w14:paraId="5838CAD8" w14:textId="77777777" w:rsidR="009A5602" w:rsidRDefault="009A5602" w:rsidP="009A5602">
      <w:pPr>
        <w:pStyle w:val="ListParagraph"/>
        <w:numPr>
          <w:ilvl w:val="0"/>
          <w:numId w:val="51"/>
        </w:numPr>
        <w:ind w:left="1170" w:hanging="450"/>
        <w:rPr>
          <w:b/>
          <w:color w:val="000000" w:themeColor="text1"/>
        </w:rPr>
      </w:pPr>
      <w:r w:rsidRPr="009A5602">
        <w:rPr>
          <w:b/>
          <w:color w:val="000000" w:themeColor="text1"/>
        </w:rPr>
        <w:t>Cell Phone Policy</w:t>
      </w:r>
      <w:r w:rsidRPr="00617BCF">
        <w:rPr>
          <w:color w:val="000000" w:themeColor="text1"/>
        </w:rPr>
        <w:t xml:space="preserve"> </w:t>
      </w:r>
      <w:r w:rsidR="00617BCF" w:rsidRPr="00617BCF">
        <w:rPr>
          <w:color w:val="000000" w:themeColor="text1"/>
        </w:rPr>
        <w:t>(implemented 09/2016)</w:t>
      </w:r>
    </w:p>
    <w:p w14:paraId="15CAB67C" w14:textId="77777777" w:rsidR="009A5602" w:rsidRDefault="009A5602" w:rsidP="009A5602">
      <w:pPr>
        <w:rPr>
          <w:b/>
          <w:color w:val="000000" w:themeColor="text1"/>
        </w:rPr>
      </w:pPr>
    </w:p>
    <w:p w14:paraId="1CC769BF" w14:textId="5AAA072D" w:rsidR="009A5602" w:rsidRPr="009A5602" w:rsidRDefault="009A5602" w:rsidP="009A5602">
      <w:pPr>
        <w:rPr>
          <w:color w:val="000000" w:themeColor="text1"/>
        </w:rPr>
      </w:pPr>
      <w:r w:rsidRPr="009A5602">
        <w:rPr>
          <w:color w:val="000000" w:themeColor="text1"/>
        </w:rPr>
        <w:t>While</w:t>
      </w:r>
      <w:r>
        <w:rPr>
          <w:color w:val="000000" w:themeColor="text1"/>
        </w:rPr>
        <w:t xml:space="preserve"> working with </w:t>
      </w:r>
      <w:r w:rsidR="00C61D8F">
        <w:rPr>
          <w:color w:val="000000" w:themeColor="text1"/>
        </w:rPr>
        <w:t>member</w:t>
      </w:r>
      <w:r>
        <w:rPr>
          <w:color w:val="000000" w:themeColor="text1"/>
        </w:rPr>
        <w:t xml:space="preserve">s, staff are not to be using their cell phones. </w:t>
      </w:r>
      <w:r w:rsidR="00617BCF">
        <w:rPr>
          <w:color w:val="000000" w:themeColor="text1"/>
        </w:rPr>
        <w:t xml:space="preserve">This policy is to ensure both safety and productivity will </w:t>
      </w:r>
      <w:proofErr w:type="gramStart"/>
      <w:r w:rsidR="00617BCF">
        <w:rPr>
          <w:color w:val="000000" w:themeColor="text1"/>
        </w:rPr>
        <w:t>providing</w:t>
      </w:r>
      <w:proofErr w:type="gramEnd"/>
      <w:r w:rsidR="00617BCF">
        <w:rPr>
          <w:color w:val="000000" w:themeColor="text1"/>
        </w:rPr>
        <w:t xml:space="preserve"> quality services to our </w:t>
      </w:r>
      <w:r w:rsidR="00C61D8F">
        <w:rPr>
          <w:color w:val="000000" w:themeColor="text1"/>
        </w:rPr>
        <w:t>member</w:t>
      </w:r>
      <w:r w:rsidR="00617BCF">
        <w:rPr>
          <w:color w:val="000000" w:themeColor="text1"/>
        </w:rPr>
        <w:t xml:space="preserve">s. Staff are expected to speak with a supervisor if there is </w:t>
      </w:r>
      <w:proofErr w:type="gramStart"/>
      <w:r w:rsidR="00617BCF">
        <w:rPr>
          <w:color w:val="000000" w:themeColor="text1"/>
        </w:rPr>
        <w:t>an emergency situation</w:t>
      </w:r>
      <w:proofErr w:type="gramEnd"/>
      <w:r w:rsidR="00617BCF">
        <w:rPr>
          <w:color w:val="000000" w:themeColor="text1"/>
        </w:rPr>
        <w:t xml:space="preserve"> that requires cell phone access during periods of scheduled work.</w:t>
      </w:r>
      <w:r w:rsidR="00F101B7">
        <w:rPr>
          <w:color w:val="000000" w:themeColor="text1"/>
        </w:rPr>
        <w:t xml:space="preserve">  Reference is made here to Unit 3/Section 16 of the Reach Policy &amp; Procedures manual.</w:t>
      </w:r>
    </w:p>
    <w:p w14:paraId="29308ECB" w14:textId="77777777" w:rsidR="009A5602" w:rsidRDefault="009A5602" w:rsidP="009A5602">
      <w:pPr>
        <w:rPr>
          <w:color w:val="000000" w:themeColor="text1"/>
        </w:rPr>
      </w:pPr>
    </w:p>
    <w:p w14:paraId="46E2C362" w14:textId="77777777" w:rsidR="00745A20" w:rsidRPr="002B73E7" w:rsidRDefault="00BD46A0" w:rsidP="009A5602">
      <w:pPr>
        <w:pStyle w:val="PlainText"/>
        <w:numPr>
          <w:ilvl w:val="0"/>
          <w:numId w:val="51"/>
        </w:numPr>
        <w:ind w:left="1170" w:hanging="450"/>
        <w:rPr>
          <w:rFonts w:ascii="Times New Roman" w:hAnsi="Times New Roman"/>
          <w:b/>
          <w:sz w:val="24"/>
          <w:szCs w:val="24"/>
        </w:rPr>
      </w:pPr>
      <w:r w:rsidRPr="002B73E7">
        <w:rPr>
          <w:rFonts w:ascii="Times New Roman" w:hAnsi="Times New Roman"/>
          <w:b/>
          <w:sz w:val="24"/>
          <w:szCs w:val="24"/>
        </w:rPr>
        <w:t>Internal Complaint &amp; Grievance Procedures</w:t>
      </w:r>
      <w:r w:rsidR="00617BCF">
        <w:rPr>
          <w:rFonts w:ascii="Times New Roman" w:hAnsi="Times New Roman"/>
          <w:b/>
          <w:sz w:val="24"/>
          <w:szCs w:val="24"/>
        </w:rPr>
        <w:t xml:space="preserve"> </w:t>
      </w:r>
      <w:r w:rsidR="00617BCF" w:rsidRPr="00617BCF">
        <w:rPr>
          <w:rFonts w:ascii="Times New Roman" w:hAnsi="Times New Roman"/>
          <w:sz w:val="24"/>
          <w:szCs w:val="24"/>
        </w:rPr>
        <w:t>(updated 09/2106)</w:t>
      </w:r>
    </w:p>
    <w:p w14:paraId="046E64F1" w14:textId="77777777" w:rsidR="00745A20" w:rsidRPr="00BD46A0" w:rsidRDefault="00745A20" w:rsidP="009A5602">
      <w:pPr>
        <w:pStyle w:val="PlainText"/>
        <w:ind w:left="1170" w:hanging="450"/>
        <w:rPr>
          <w:rFonts w:ascii="Times New Roman" w:hAnsi="Times New Roman"/>
          <w:sz w:val="24"/>
          <w:szCs w:val="24"/>
        </w:rPr>
      </w:pPr>
    </w:p>
    <w:p w14:paraId="1A2318F7" w14:textId="77777777" w:rsidR="00B77F93" w:rsidRPr="00BD46A0" w:rsidRDefault="009A6253" w:rsidP="00BD46A0">
      <w:pPr>
        <w:tabs>
          <w:tab w:val="left" w:pos="720"/>
        </w:tabs>
        <w:suppressAutoHyphens/>
        <w:rPr>
          <w:szCs w:val="24"/>
        </w:rPr>
      </w:pPr>
      <w:r w:rsidRPr="00BD46A0">
        <w:rPr>
          <w:szCs w:val="24"/>
        </w:rPr>
        <w:t xml:space="preserve">The agency will provide people working for </w:t>
      </w:r>
      <w:proofErr w:type="gramStart"/>
      <w:r w:rsidRPr="00BD46A0">
        <w:rPr>
          <w:szCs w:val="24"/>
        </w:rPr>
        <w:t>Reach</w:t>
      </w:r>
      <w:proofErr w:type="gramEnd"/>
      <w:r w:rsidRPr="00BD46A0">
        <w:rPr>
          <w:szCs w:val="24"/>
        </w:rPr>
        <w:t xml:space="preserve"> the opportunity to ask questions, make complaints regarding concerns about their employment and to have those issues heard and acted on in a timely manner.  When staff </w:t>
      </w:r>
      <w:r w:rsidRPr="00BD46A0">
        <w:rPr>
          <w:iCs/>
          <w:szCs w:val="24"/>
        </w:rPr>
        <w:t xml:space="preserve">raise concerns and complaints, the agency regards it as an opportunity to improve the standard of care and to remedy any problems.  </w:t>
      </w:r>
      <w:r w:rsidR="00B77F93" w:rsidRPr="00BD46A0">
        <w:rPr>
          <w:szCs w:val="24"/>
        </w:rPr>
        <w:t xml:space="preserve">Reach </w:t>
      </w:r>
      <w:r w:rsidRPr="00BD46A0">
        <w:rPr>
          <w:szCs w:val="24"/>
        </w:rPr>
        <w:t xml:space="preserve">believes that employees should </w:t>
      </w:r>
      <w:r w:rsidR="00B77F93" w:rsidRPr="00BD46A0">
        <w:rPr>
          <w:szCs w:val="24"/>
        </w:rPr>
        <w:t>ask questions about the terms and conditions of their employment, including performance evaluations, staff development plans and committee participation.  If your concerns have not been addressed to your satisfaction, a grievance may be filed.</w:t>
      </w:r>
    </w:p>
    <w:p w14:paraId="4F818409" w14:textId="77777777" w:rsidR="00B77F93" w:rsidRPr="00BD46A0" w:rsidRDefault="00B77F93" w:rsidP="00BD46A0">
      <w:pPr>
        <w:rPr>
          <w:szCs w:val="24"/>
        </w:rPr>
      </w:pPr>
    </w:p>
    <w:p w14:paraId="36B331F9" w14:textId="77777777" w:rsidR="00B77F93" w:rsidRPr="00BD46A0" w:rsidRDefault="00B77F93" w:rsidP="00BD46A0">
      <w:pPr>
        <w:tabs>
          <w:tab w:val="left" w:pos="720"/>
        </w:tabs>
        <w:suppressAutoHyphens/>
        <w:rPr>
          <w:szCs w:val="24"/>
        </w:rPr>
      </w:pPr>
      <w:r w:rsidRPr="00BD46A0">
        <w:rPr>
          <w:iCs/>
          <w:szCs w:val="24"/>
        </w:rPr>
        <w:t xml:space="preserve">Whenever possible, matters should initially be first raised informally with the agency </w:t>
      </w:r>
      <w:r w:rsidR="00617BCF">
        <w:rPr>
          <w:iCs/>
          <w:szCs w:val="24"/>
        </w:rPr>
        <w:t>Executive Dire</w:t>
      </w:r>
      <w:r w:rsidR="000B34C0">
        <w:rPr>
          <w:iCs/>
          <w:szCs w:val="24"/>
        </w:rPr>
        <w:t>ctor</w:t>
      </w:r>
      <w:r w:rsidRPr="00BD46A0">
        <w:rPr>
          <w:iCs/>
          <w:szCs w:val="24"/>
        </w:rPr>
        <w:t>.</w:t>
      </w:r>
      <w:r w:rsidR="000B34C0">
        <w:rPr>
          <w:iCs/>
          <w:szCs w:val="24"/>
        </w:rPr>
        <w:t xml:space="preserve">  </w:t>
      </w:r>
      <w:r w:rsidRPr="00BD46A0">
        <w:rPr>
          <w:szCs w:val="24"/>
        </w:rPr>
        <w:t xml:space="preserve">All concerns or complaints raised will be handled as quickly and </w:t>
      </w:r>
      <w:proofErr w:type="gramStart"/>
      <w:r w:rsidRPr="00BD46A0">
        <w:rPr>
          <w:szCs w:val="24"/>
        </w:rPr>
        <w:t>fairly as</w:t>
      </w:r>
      <w:proofErr w:type="gramEnd"/>
      <w:r w:rsidRPr="00BD46A0">
        <w:rPr>
          <w:szCs w:val="24"/>
        </w:rPr>
        <w:t xml:space="preserve"> possible</w:t>
      </w:r>
      <w:r w:rsidR="009A6253" w:rsidRPr="00BD46A0">
        <w:rPr>
          <w:szCs w:val="24"/>
        </w:rPr>
        <w:t xml:space="preserve">, with a response </w:t>
      </w:r>
      <w:r w:rsidRPr="00BD46A0">
        <w:rPr>
          <w:szCs w:val="24"/>
        </w:rPr>
        <w:t xml:space="preserve">within five working days.  The </w:t>
      </w:r>
      <w:r w:rsidR="00617BCF">
        <w:rPr>
          <w:szCs w:val="24"/>
        </w:rPr>
        <w:t>Executive Director</w:t>
      </w:r>
      <w:r w:rsidRPr="00BD46A0">
        <w:rPr>
          <w:szCs w:val="24"/>
        </w:rPr>
        <w:t xml:space="preserve"> </w:t>
      </w:r>
      <w:r w:rsidR="009A6253" w:rsidRPr="00BD46A0">
        <w:rPr>
          <w:szCs w:val="24"/>
        </w:rPr>
        <w:t xml:space="preserve">will </w:t>
      </w:r>
      <w:r w:rsidRPr="00BD46A0">
        <w:rPr>
          <w:szCs w:val="24"/>
        </w:rPr>
        <w:t>seek reasonable explanation</w:t>
      </w:r>
      <w:r w:rsidR="009A6253" w:rsidRPr="00BD46A0">
        <w:rPr>
          <w:szCs w:val="24"/>
        </w:rPr>
        <w:t>s</w:t>
      </w:r>
      <w:r w:rsidRPr="00BD46A0">
        <w:rPr>
          <w:szCs w:val="24"/>
        </w:rPr>
        <w:t xml:space="preserve"> and</w:t>
      </w:r>
      <w:r w:rsidR="009A6253" w:rsidRPr="00BD46A0">
        <w:rPr>
          <w:szCs w:val="24"/>
        </w:rPr>
        <w:t>/or</w:t>
      </w:r>
      <w:r w:rsidRPr="00BD46A0">
        <w:rPr>
          <w:szCs w:val="24"/>
        </w:rPr>
        <w:t xml:space="preserve"> supporting information needed to clarify and help resolve the issues.  Full input will be sought from the people involved, treating them with courtesy and meeting the obligations of a good employer.</w:t>
      </w:r>
    </w:p>
    <w:p w14:paraId="1390FC18" w14:textId="77777777" w:rsidR="00B77F93" w:rsidRPr="00BD46A0" w:rsidRDefault="009A6253" w:rsidP="00BD46A0">
      <w:pPr>
        <w:tabs>
          <w:tab w:val="left" w:pos="720"/>
        </w:tabs>
        <w:suppressAutoHyphens/>
        <w:rPr>
          <w:iCs/>
          <w:szCs w:val="24"/>
        </w:rPr>
      </w:pPr>
      <w:r w:rsidRPr="00BD46A0">
        <w:rPr>
          <w:iCs/>
          <w:szCs w:val="24"/>
        </w:rPr>
        <w:t>The agency’s Policy and Procedure Manual describes the process of filing a complaint or griev</w:t>
      </w:r>
      <w:r w:rsidR="00207724" w:rsidRPr="00BD46A0">
        <w:rPr>
          <w:iCs/>
          <w:szCs w:val="24"/>
        </w:rPr>
        <w:t>a</w:t>
      </w:r>
      <w:r w:rsidRPr="00BD46A0">
        <w:rPr>
          <w:iCs/>
          <w:szCs w:val="24"/>
        </w:rPr>
        <w:t xml:space="preserve">nce in more detail.  </w:t>
      </w:r>
      <w:r w:rsidR="00B77F93" w:rsidRPr="00BD46A0">
        <w:rPr>
          <w:szCs w:val="24"/>
        </w:rPr>
        <w:t>Wh</w:t>
      </w:r>
      <w:r w:rsidR="00B77F93" w:rsidRPr="00BD46A0">
        <w:rPr>
          <w:iCs/>
          <w:szCs w:val="24"/>
        </w:rPr>
        <w:t xml:space="preserve">ile the agency hopes that employees will give the agency a chance to resolve the grievance before contacting a higher authority, they are under no obligation to do so.  Additionally, if employees are not satisfied with the findings and/or resolution to the complaint, they will be advised of their right to contact the North Carolina Department of Labor at telephone number </w:t>
      </w:r>
    </w:p>
    <w:p w14:paraId="3C23E801" w14:textId="135ED9FE" w:rsidR="00B77F93" w:rsidRDefault="00B77F93" w:rsidP="00BD46A0">
      <w:pPr>
        <w:suppressAutoHyphens/>
        <w:rPr>
          <w:szCs w:val="24"/>
        </w:rPr>
      </w:pPr>
      <w:r w:rsidRPr="00BD46A0">
        <w:rPr>
          <w:szCs w:val="24"/>
        </w:rPr>
        <w:t>1-800-NC-LABOR (625-2267) or through the web page at.</w:t>
      </w:r>
    </w:p>
    <w:p w14:paraId="49E3660D" w14:textId="77777777" w:rsidR="002C15ED" w:rsidRDefault="002C15ED" w:rsidP="00BD46A0">
      <w:pPr>
        <w:suppressAutoHyphens/>
        <w:rPr>
          <w:szCs w:val="24"/>
        </w:rPr>
      </w:pPr>
    </w:p>
    <w:p w14:paraId="48884C8C" w14:textId="77777777" w:rsidR="00745A20" w:rsidRPr="00BD46A0" w:rsidRDefault="00745A20" w:rsidP="00BD46A0">
      <w:pPr>
        <w:pStyle w:val="PlainText"/>
        <w:rPr>
          <w:rFonts w:ascii="Times New Roman" w:hAnsi="Times New Roman"/>
          <w:sz w:val="24"/>
          <w:szCs w:val="24"/>
        </w:rPr>
      </w:pPr>
    </w:p>
    <w:p w14:paraId="2FED7D10" w14:textId="6D15591F" w:rsidR="00745A20" w:rsidRPr="002B73E7" w:rsidRDefault="00BD46A0" w:rsidP="00617BCF">
      <w:pPr>
        <w:pStyle w:val="PlainText"/>
        <w:numPr>
          <w:ilvl w:val="0"/>
          <w:numId w:val="51"/>
        </w:numPr>
        <w:ind w:left="1170" w:hanging="450"/>
        <w:rPr>
          <w:rFonts w:ascii="Times New Roman" w:hAnsi="Times New Roman"/>
          <w:b/>
          <w:sz w:val="24"/>
          <w:szCs w:val="24"/>
        </w:rPr>
      </w:pPr>
      <w:r w:rsidRPr="002B73E7">
        <w:rPr>
          <w:rFonts w:ascii="Times New Roman" w:hAnsi="Times New Roman"/>
          <w:b/>
          <w:sz w:val="24"/>
          <w:szCs w:val="24"/>
        </w:rPr>
        <w:t>E-Mail and Internet Policy</w:t>
      </w:r>
      <w:r w:rsidR="005159CC">
        <w:rPr>
          <w:rFonts w:ascii="Times New Roman" w:hAnsi="Times New Roman"/>
          <w:b/>
          <w:sz w:val="24"/>
          <w:szCs w:val="24"/>
        </w:rPr>
        <w:t xml:space="preserve"> (updated 03/2025)</w:t>
      </w:r>
    </w:p>
    <w:p w14:paraId="44E39F5C" w14:textId="77777777" w:rsidR="00745A20" w:rsidRPr="00BD46A0" w:rsidRDefault="00745A20" w:rsidP="00BD46A0">
      <w:pPr>
        <w:pStyle w:val="PlainText"/>
        <w:rPr>
          <w:rFonts w:ascii="Times New Roman" w:hAnsi="Times New Roman"/>
          <w:sz w:val="24"/>
          <w:szCs w:val="24"/>
        </w:rPr>
      </w:pPr>
    </w:p>
    <w:p w14:paraId="6B657060" w14:textId="699D782C" w:rsidR="00745A20" w:rsidRPr="00BD46A0" w:rsidRDefault="005159CC" w:rsidP="00BD46A0">
      <w:pPr>
        <w:pStyle w:val="PlainText"/>
        <w:rPr>
          <w:rFonts w:ascii="Times New Roman" w:hAnsi="Times New Roman"/>
          <w:sz w:val="24"/>
          <w:szCs w:val="24"/>
        </w:rPr>
      </w:pPr>
      <w:r>
        <w:rPr>
          <w:rFonts w:ascii="Times New Roman" w:hAnsi="Times New Roman"/>
          <w:sz w:val="24"/>
          <w:szCs w:val="24"/>
        </w:rPr>
        <w:t>Administrative personnel that require a company email</w:t>
      </w:r>
      <w:r w:rsidR="00745A20" w:rsidRPr="00BD46A0">
        <w:rPr>
          <w:rFonts w:ascii="Times New Roman" w:hAnsi="Times New Roman"/>
          <w:sz w:val="24"/>
          <w:szCs w:val="24"/>
        </w:rPr>
        <w:t xml:space="preserve"> </w:t>
      </w:r>
      <w:r w:rsidRPr="00BD46A0">
        <w:rPr>
          <w:rFonts w:ascii="Times New Roman" w:hAnsi="Times New Roman"/>
          <w:sz w:val="24"/>
          <w:szCs w:val="24"/>
        </w:rPr>
        <w:t>are</w:t>
      </w:r>
      <w:r w:rsidR="00745A20" w:rsidRPr="00BD46A0">
        <w:rPr>
          <w:rFonts w:ascii="Times New Roman" w:hAnsi="Times New Roman"/>
          <w:sz w:val="24"/>
          <w:szCs w:val="24"/>
        </w:rPr>
        <w:t xml:space="preserve"> responsible for using the </w:t>
      </w:r>
      <w:r w:rsidR="00BD46A0">
        <w:rPr>
          <w:rFonts w:ascii="Times New Roman" w:hAnsi="Times New Roman"/>
          <w:sz w:val="24"/>
          <w:szCs w:val="24"/>
        </w:rPr>
        <w:t xml:space="preserve">agency’s </w:t>
      </w:r>
      <w:r w:rsidR="00745A20" w:rsidRPr="00BD46A0">
        <w:rPr>
          <w:rFonts w:ascii="Times New Roman" w:hAnsi="Times New Roman"/>
          <w:sz w:val="24"/>
          <w:szCs w:val="24"/>
        </w:rPr>
        <w:t>electronic mail (</w:t>
      </w:r>
      <w:r w:rsidR="00BD46A0">
        <w:rPr>
          <w:rFonts w:ascii="Times New Roman" w:hAnsi="Times New Roman"/>
          <w:sz w:val="24"/>
          <w:szCs w:val="24"/>
        </w:rPr>
        <w:t>e</w:t>
      </w:r>
      <w:r w:rsidR="00745A20" w:rsidRPr="00BD46A0">
        <w:rPr>
          <w:rFonts w:ascii="Times New Roman" w:hAnsi="Times New Roman"/>
          <w:sz w:val="24"/>
          <w:szCs w:val="24"/>
        </w:rPr>
        <w:t xml:space="preserve">-mail) system properly and in accordance with this policy.  Any questions about this policy should be addressed to the </w:t>
      </w:r>
      <w:r w:rsidR="009A6253" w:rsidRPr="00BD46A0">
        <w:rPr>
          <w:rFonts w:ascii="Times New Roman" w:hAnsi="Times New Roman"/>
          <w:sz w:val="24"/>
          <w:szCs w:val="24"/>
        </w:rPr>
        <w:t>supervisor or agency President.</w:t>
      </w:r>
    </w:p>
    <w:p w14:paraId="2D94F88E" w14:textId="77777777" w:rsidR="00745A20" w:rsidRPr="00BD46A0" w:rsidRDefault="00745A20" w:rsidP="00BD46A0">
      <w:pPr>
        <w:pStyle w:val="PlainText"/>
        <w:rPr>
          <w:rFonts w:ascii="Times New Roman" w:hAnsi="Times New Roman"/>
          <w:sz w:val="24"/>
          <w:szCs w:val="24"/>
        </w:rPr>
      </w:pPr>
    </w:p>
    <w:p w14:paraId="471025CB"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lastRenderedPageBreak/>
        <w:t xml:space="preserve">The </w:t>
      </w:r>
      <w:r w:rsidR="009A6253" w:rsidRPr="00BD46A0">
        <w:rPr>
          <w:rFonts w:ascii="Times New Roman" w:hAnsi="Times New Roman"/>
          <w:sz w:val="24"/>
          <w:szCs w:val="24"/>
        </w:rPr>
        <w:t>e</w:t>
      </w:r>
      <w:r w:rsidRPr="00BD46A0">
        <w:rPr>
          <w:rFonts w:ascii="Times New Roman" w:hAnsi="Times New Roman"/>
          <w:sz w:val="24"/>
          <w:szCs w:val="24"/>
        </w:rPr>
        <w:t xml:space="preserve">-mail system is the property of </w:t>
      </w:r>
      <w:r w:rsidR="009A6253" w:rsidRPr="00BD46A0">
        <w:rPr>
          <w:rFonts w:ascii="Times New Roman" w:hAnsi="Times New Roman"/>
          <w:sz w:val="24"/>
          <w:szCs w:val="24"/>
        </w:rPr>
        <w:t>Reach</w:t>
      </w:r>
      <w:r w:rsidRPr="00BD46A0">
        <w:rPr>
          <w:rFonts w:ascii="Times New Roman" w:hAnsi="Times New Roman"/>
          <w:sz w:val="24"/>
          <w:szCs w:val="24"/>
        </w:rPr>
        <w:t xml:space="preserve">.  It has been provided by </w:t>
      </w:r>
      <w:r w:rsidR="009A6253" w:rsidRPr="00BD46A0">
        <w:rPr>
          <w:rFonts w:ascii="Times New Roman" w:hAnsi="Times New Roman"/>
          <w:sz w:val="24"/>
          <w:szCs w:val="24"/>
        </w:rPr>
        <w:t>the agency</w:t>
      </w:r>
      <w:r w:rsidRPr="00BD46A0">
        <w:rPr>
          <w:rFonts w:ascii="Times New Roman" w:hAnsi="Times New Roman"/>
          <w:sz w:val="24"/>
          <w:szCs w:val="24"/>
        </w:rPr>
        <w:t xml:space="preserve"> for use in conducting </w:t>
      </w:r>
      <w:r w:rsidR="009A6253" w:rsidRPr="00BD46A0">
        <w:rPr>
          <w:rFonts w:ascii="Times New Roman" w:hAnsi="Times New Roman"/>
          <w:sz w:val="24"/>
          <w:szCs w:val="24"/>
        </w:rPr>
        <w:t>agency</w:t>
      </w:r>
      <w:r w:rsidRPr="00BD46A0">
        <w:rPr>
          <w:rFonts w:ascii="Times New Roman" w:hAnsi="Times New Roman"/>
          <w:sz w:val="24"/>
          <w:szCs w:val="24"/>
        </w:rPr>
        <w:t xml:space="preserve"> business.  All communications and information transmitted by, received from, or stored in this system are company records and property of </w:t>
      </w:r>
      <w:r w:rsidR="009A6253" w:rsidRPr="00BD46A0">
        <w:rPr>
          <w:rFonts w:ascii="Times New Roman" w:hAnsi="Times New Roman"/>
          <w:sz w:val="24"/>
          <w:szCs w:val="24"/>
        </w:rPr>
        <w:t>Reach</w:t>
      </w:r>
      <w:r w:rsidRPr="00BD46A0">
        <w:rPr>
          <w:rFonts w:ascii="Times New Roman" w:hAnsi="Times New Roman"/>
          <w:sz w:val="24"/>
          <w:szCs w:val="24"/>
        </w:rPr>
        <w:t xml:space="preserve">.  The </w:t>
      </w:r>
      <w:r w:rsidR="009A6253" w:rsidRPr="00BD46A0">
        <w:rPr>
          <w:rFonts w:ascii="Times New Roman" w:hAnsi="Times New Roman"/>
          <w:sz w:val="24"/>
          <w:szCs w:val="24"/>
        </w:rPr>
        <w:t>e</w:t>
      </w:r>
      <w:r w:rsidRPr="00BD46A0">
        <w:rPr>
          <w:rFonts w:ascii="Times New Roman" w:hAnsi="Times New Roman"/>
          <w:sz w:val="24"/>
          <w:szCs w:val="24"/>
        </w:rPr>
        <w:t xml:space="preserve">-mail system is to be used for company purposes only.  Use of the </w:t>
      </w:r>
      <w:r w:rsidR="009A6253" w:rsidRPr="00BD46A0">
        <w:rPr>
          <w:rFonts w:ascii="Times New Roman" w:hAnsi="Times New Roman"/>
          <w:sz w:val="24"/>
          <w:szCs w:val="24"/>
        </w:rPr>
        <w:t>e</w:t>
      </w:r>
      <w:r w:rsidRPr="00BD46A0">
        <w:rPr>
          <w:rFonts w:ascii="Times New Roman" w:hAnsi="Times New Roman"/>
          <w:sz w:val="24"/>
          <w:szCs w:val="24"/>
        </w:rPr>
        <w:t>-mail system for personal purposes is prohibited.</w:t>
      </w:r>
    </w:p>
    <w:p w14:paraId="5186BE27" w14:textId="77777777" w:rsidR="00745A20" w:rsidRPr="00BD46A0" w:rsidRDefault="00745A20" w:rsidP="00BD46A0">
      <w:pPr>
        <w:pStyle w:val="PlainText"/>
        <w:rPr>
          <w:rFonts w:ascii="Times New Roman" w:hAnsi="Times New Roman"/>
          <w:sz w:val="24"/>
          <w:szCs w:val="24"/>
        </w:rPr>
      </w:pPr>
    </w:p>
    <w:p w14:paraId="3939BD1A"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Employees have no right of personal privacy in any matter stored in, created, received, or sent over the </w:t>
      </w:r>
      <w:r w:rsidR="009A6253" w:rsidRPr="00BD46A0">
        <w:rPr>
          <w:rFonts w:ascii="Times New Roman" w:hAnsi="Times New Roman"/>
          <w:sz w:val="24"/>
          <w:szCs w:val="24"/>
        </w:rPr>
        <w:t>Reach e-</w:t>
      </w:r>
      <w:r w:rsidRPr="00BD46A0">
        <w:rPr>
          <w:rFonts w:ascii="Times New Roman" w:hAnsi="Times New Roman"/>
          <w:sz w:val="24"/>
          <w:szCs w:val="24"/>
        </w:rPr>
        <w:t>mail system.</w:t>
      </w:r>
      <w:r w:rsidR="00BD46A0">
        <w:rPr>
          <w:rFonts w:ascii="Times New Roman" w:hAnsi="Times New Roman"/>
          <w:sz w:val="24"/>
          <w:szCs w:val="24"/>
        </w:rPr>
        <w:t xml:space="preserve">  </w:t>
      </w:r>
      <w:r w:rsidR="009A6253" w:rsidRPr="00BD46A0">
        <w:rPr>
          <w:rFonts w:ascii="Times New Roman" w:hAnsi="Times New Roman"/>
          <w:sz w:val="24"/>
          <w:szCs w:val="24"/>
        </w:rPr>
        <w:t>Reach</w:t>
      </w:r>
      <w:r w:rsidRPr="00BD46A0">
        <w:rPr>
          <w:rFonts w:ascii="Times New Roman" w:hAnsi="Times New Roman"/>
          <w:sz w:val="24"/>
          <w:szCs w:val="24"/>
        </w:rPr>
        <w:t xml:space="preserve">, in its discretion as owner of the </w:t>
      </w:r>
      <w:r w:rsidR="009A6253" w:rsidRPr="00BD46A0">
        <w:rPr>
          <w:rFonts w:ascii="Times New Roman" w:hAnsi="Times New Roman"/>
          <w:sz w:val="24"/>
          <w:szCs w:val="24"/>
        </w:rPr>
        <w:t>e</w:t>
      </w:r>
      <w:r w:rsidRPr="00BD46A0">
        <w:rPr>
          <w:rFonts w:ascii="Times New Roman" w:hAnsi="Times New Roman"/>
          <w:sz w:val="24"/>
          <w:szCs w:val="24"/>
        </w:rPr>
        <w:t xml:space="preserve">-mail system, reserves and may exercise the right to monitor, access, retrieve, and delete any matter stored in, created, received, or sent over the </w:t>
      </w:r>
      <w:r w:rsidR="009A6253" w:rsidRPr="00BD46A0">
        <w:rPr>
          <w:rFonts w:ascii="Times New Roman" w:hAnsi="Times New Roman"/>
          <w:sz w:val="24"/>
          <w:szCs w:val="24"/>
        </w:rPr>
        <w:t>e</w:t>
      </w:r>
      <w:r w:rsidRPr="00BD46A0">
        <w:rPr>
          <w:rFonts w:ascii="Times New Roman" w:hAnsi="Times New Roman"/>
          <w:sz w:val="24"/>
          <w:szCs w:val="24"/>
        </w:rPr>
        <w:t>-mail system, for any reason and without the permission of any employee.</w:t>
      </w:r>
    </w:p>
    <w:p w14:paraId="77186D9A" w14:textId="77777777" w:rsidR="00745A20" w:rsidRPr="00BD46A0" w:rsidRDefault="00745A20" w:rsidP="00BD46A0">
      <w:pPr>
        <w:pStyle w:val="PlainText"/>
        <w:rPr>
          <w:rFonts w:ascii="Times New Roman" w:hAnsi="Times New Roman"/>
          <w:sz w:val="24"/>
          <w:szCs w:val="24"/>
        </w:rPr>
      </w:pPr>
    </w:p>
    <w:p w14:paraId="7F31A101"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5F2412" w:rsidRPr="00BD46A0">
        <w:rPr>
          <w:rFonts w:ascii="Times New Roman" w:hAnsi="Times New Roman"/>
          <w:sz w:val="24"/>
          <w:szCs w:val="24"/>
        </w:rPr>
        <w:t>e</w:t>
      </w:r>
      <w:r w:rsidRPr="00BD46A0">
        <w:rPr>
          <w:rFonts w:ascii="Times New Roman" w:hAnsi="Times New Roman"/>
          <w:sz w:val="24"/>
          <w:szCs w:val="24"/>
        </w:rPr>
        <w:t xml:space="preserve">-mail system may not be used to </w:t>
      </w:r>
      <w:proofErr w:type="gramStart"/>
      <w:r w:rsidRPr="00BD46A0">
        <w:rPr>
          <w:rFonts w:ascii="Times New Roman" w:hAnsi="Times New Roman"/>
          <w:sz w:val="24"/>
          <w:szCs w:val="24"/>
        </w:rPr>
        <w:t>solicit for</w:t>
      </w:r>
      <w:proofErr w:type="gramEnd"/>
      <w:r w:rsidRPr="00BD46A0">
        <w:rPr>
          <w:rFonts w:ascii="Times New Roman" w:hAnsi="Times New Roman"/>
          <w:sz w:val="24"/>
          <w:szCs w:val="24"/>
        </w:rPr>
        <w:t xml:space="preserve"> religious or political causes, commercial enterprises, outside organizations, or other non-</w:t>
      </w:r>
      <w:proofErr w:type="gramStart"/>
      <w:r w:rsidRPr="00BD46A0">
        <w:rPr>
          <w:rFonts w:ascii="Times New Roman" w:hAnsi="Times New Roman"/>
          <w:sz w:val="24"/>
          <w:szCs w:val="24"/>
        </w:rPr>
        <w:t>job related</w:t>
      </w:r>
      <w:proofErr w:type="gramEnd"/>
      <w:r w:rsidRPr="00BD46A0">
        <w:rPr>
          <w:rFonts w:ascii="Times New Roman" w:hAnsi="Times New Roman"/>
          <w:sz w:val="24"/>
          <w:szCs w:val="24"/>
        </w:rPr>
        <w:t xml:space="preserve"> solicitations.</w:t>
      </w:r>
    </w:p>
    <w:p w14:paraId="2DFAB181" w14:textId="77777777" w:rsidR="00745A20" w:rsidRPr="00BD46A0" w:rsidRDefault="00745A20" w:rsidP="00BD46A0">
      <w:pPr>
        <w:pStyle w:val="PlainText"/>
        <w:rPr>
          <w:rFonts w:ascii="Times New Roman" w:hAnsi="Times New Roman"/>
          <w:sz w:val="24"/>
          <w:szCs w:val="24"/>
        </w:rPr>
      </w:pPr>
    </w:p>
    <w:p w14:paraId="05786B5F"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w:t>
      </w:r>
      <w:r w:rsidR="00BD46A0">
        <w:rPr>
          <w:rFonts w:ascii="Times New Roman" w:hAnsi="Times New Roman"/>
          <w:sz w:val="24"/>
          <w:szCs w:val="24"/>
        </w:rPr>
        <w:t>e</w:t>
      </w:r>
      <w:r w:rsidRPr="00BD46A0">
        <w:rPr>
          <w:rFonts w:ascii="Times New Roman" w:hAnsi="Times New Roman"/>
          <w:sz w:val="24"/>
          <w:szCs w:val="24"/>
        </w:rPr>
        <w:t xml:space="preserve">-mail system shall not be used to send (upload) or receive (download) copyrighted materials, trade secrets, proprietary financial information, or similar materials without prior authorization from </w:t>
      </w:r>
      <w:r w:rsidR="005F2412" w:rsidRPr="00BD46A0">
        <w:rPr>
          <w:rFonts w:ascii="Times New Roman" w:hAnsi="Times New Roman"/>
          <w:sz w:val="24"/>
          <w:szCs w:val="24"/>
        </w:rPr>
        <w:t>Reach</w:t>
      </w:r>
      <w:r w:rsidRPr="00BD46A0">
        <w:rPr>
          <w:rFonts w:ascii="Times New Roman" w:hAnsi="Times New Roman"/>
          <w:sz w:val="24"/>
          <w:szCs w:val="24"/>
        </w:rPr>
        <w:t xml:space="preserve"> management.  </w:t>
      </w:r>
      <w:r w:rsidR="00BD46A0">
        <w:rPr>
          <w:rFonts w:ascii="Times New Roman" w:hAnsi="Times New Roman"/>
          <w:sz w:val="24"/>
          <w:szCs w:val="24"/>
        </w:rPr>
        <w:t>I</w:t>
      </w:r>
      <w:r w:rsidRPr="00BD46A0">
        <w:rPr>
          <w:rFonts w:ascii="Times New Roman" w:hAnsi="Times New Roman"/>
          <w:sz w:val="24"/>
          <w:szCs w:val="24"/>
        </w:rPr>
        <w:t xml:space="preserve">f </w:t>
      </w:r>
      <w:r w:rsidR="00BD46A0">
        <w:rPr>
          <w:rFonts w:ascii="Times New Roman" w:hAnsi="Times New Roman"/>
          <w:sz w:val="24"/>
          <w:szCs w:val="24"/>
        </w:rPr>
        <w:t xml:space="preserve">you are </w:t>
      </w:r>
      <w:r w:rsidRPr="00BD46A0">
        <w:rPr>
          <w:rFonts w:ascii="Times New Roman" w:hAnsi="Times New Roman"/>
          <w:sz w:val="24"/>
          <w:szCs w:val="24"/>
        </w:rPr>
        <w:t xml:space="preserve">uncertain about whether certain information is copyrighted, proprietary, or otherwise inappropriate for transfer, resolve all doubts in favor of </w:t>
      </w:r>
      <w:r w:rsidRPr="00BD46A0">
        <w:rPr>
          <w:rFonts w:ascii="Times New Roman" w:hAnsi="Times New Roman"/>
          <w:sz w:val="24"/>
          <w:szCs w:val="24"/>
          <w:u w:val="single"/>
        </w:rPr>
        <w:t>not</w:t>
      </w:r>
      <w:r w:rsidR="005F2412" w:rsidRPr="00BD46A0">
        <w:rPr>
          <w:rFonts w:ascii="Times New Roman" w:hAnsi="Times New Roman"/>
          <w:sz w:val="24"/>
          <w:szCs w:val="24"/>
        </w:rPr>
        <w:t xml:space="preserve"> </w:t>
      </w:r>
      <w:r w:rsidRPr="00BD46A0">
        <w:rPr>
          <w:rFonts w:ascii="Times New Roman" w:hAnsi="Times New Roman"/>
          <w:sz w:val="24"/>
          <w:szCs w:val="24"/>
        </w:rPr>
        <w:t>transferring the info</w:t>
      </w:r>
      <w:r w:rsidR="005F2412" w:rsidRPr="00BD46A0">
        <w:rPr>
          <w:rFonts w:ascii="Times New Roman" w:hAnsi="Times New Roman"/>
          <w:sz w:val="24"/>
          <w:szCs w:val="24"/>
        </w:rPr>
        <w:t xml:space="preserve">rmation and consult </w:t>
      </w:r>
      <w:r w:rsidR="00BD46A0">
        <w:rPr>
          <w:rFonts w:ascii="Times New Roman" w:hAnsi="Times New Roman"/>
          <w:sz w:val="24"/>
          <w:szCs w:val="24"/>
        </w:rPr>
        <w:t>your</w:t>
      </w:r>
      <w:r w:rsidR="005F2412" w:rsidRPr="00BD46A0">
        <w:rPr>
          <w:rFonts w:ascii="Times New Roman" w:hAnsi="Times New Roman"/>
          <w:sz w:val="24"/>
          <w:szCs w:val="24"/>
        </w:rPr>
        <w:t xml:space="preserve"> supervisor.</w:t>
      </w:r>
    </w:p>
    <w:p w14:paraId="77BBD641" w14:textId="77777777" w:rsidR="00745A20" w:rsidRPr="00BD46A0" w:rsidRDefault="00745A20" w:rsidP="00BD46A0">
      <w:pPr>
        <w:pStyle w:val="PlainText"/>
        <w:rPr>
          <w:rFonts w:ascii="Times New Roman" w:hAnsi="Times New Roman"/>
          <w:sz w:val="24"/>
          <w:szCs w:val="24"/>
        </w:rPr>
      </w:pPr>
    </w:p>
    <w:p w14:paraId="7C176509"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Because </w:t>
      </w:r>
      <w:r w:rsidR="005F2412" w:rsidRPr="00BD46A0">
        <w:rPr>
          <w:rFonts w:ascii="Times New Roman" w:hAnsi="Times New Roman"/>
          <w:sz w:val="24"/>
          <w:szCs w:val="24"/>
        </w:rPr>
        <w:t>e</w:t>
      </w:r>
      <w:r w:rsidRPr="00BD46A0">
        <w:rPr>
          <w:rFonts w:ascii="Times New Roman" w:hAnsi="Times New Roman"/>
          <w:sz w:val="24"/>
          <w:szCs w:val="24"/>
        </w:rPr>
        <w:t xml:space="preserve">-mail records and computer files may be subject to discovery in litigation, </w:t>
      </w:r>
      <w:r w:rsidR="00BD46A0">
        <w:rPr>
          <w:rFonts w:ascii="Times New Roman" w:hAnsi="Times New Roman"/>
          <w:sz w:val="24"/>
          <w:szCs w:val="24"/>
        </w:rPr>
        <w:t>you</w:t>
      </w:r>
      <w:r w:rsidRPr="00BD46A0">
        <w:rPr>
          <w:rFonts w:ascii="Times New Roman" w:hAnsi="Times New Roman"/>
          <w:sz w:val="24"/>
          <w:szCs w:val="24"/>
        </w:rPr>
        <w:t xml:space="preserve"> are expected to avoid making statements in </w:t>
      </w:r>
      <w:r w:rsidR="005F2412" w:rsidRPr="00BD46A0">
        <w:rPr>
          <w:rFonts w:ascii="Times New Roman" w:hAnsi="Times New Roman"/>
          <w:sz w:val="24"/>
          <w:szCs w:val="24"/>
        </w:rPr>
        <w:t>e</w:t>
      </w:r>
      <w:r w:rsidRPr="00BD46A0">
        <w:rPr>
          <w:rFonts w:ascii="Times New Roman" w:hAnsi="Times New Roman"/>
          <w:sz w:val="24"/>
          <w:szCs w:val="24"/>
        </w:rPr>
        <w:t xml:space="preserve">-mail or computer files that would not reflect favorably on the employee or </w:t>
      </w:r>
      <w:proofErr w:type="gramStart"/>
      <w:r w:rsidR="005F2412" w:rsidRPr="00BD46A0">
        <w:rPr>
          <w:rFonts w:ascii="Times New Roman" w:hAnsi="Times New Roman"/>
          <w:sz w:val="24"/>
          <w:szCs w:val="24"/>
        </w:rPr>
        <w:t>Reach</w:t>
      </w:r>
      <w:proofErr w:type="gramEnd"/>
      <w:r w:rsidRPr="00BD46A0">
        <w:rPr>
          <w:rFonts w:ascii="Times New Roman" w:hAnsi="Times New Roman"/>
          <w:sz w:val="24"/>
          <w:szCs w:val="24"/>
        </w:rPr>
        <w:t xml:space="preserve"> if disclosed in litigation or otherwise.</w:t>
      </w:r>
    </w:p>
    <w:p w14:paraId="288BF9FD" w14:textId="77777777" w:rsidR="002B73E7" w:rsidRDefault="002B73E7" w:rsidP="00BD46A0">
      <w:pPr>
        <w:pStyle w:val="PlainText"/>
        <w:rPr>
          <w:rFonts w:ascii="Times New Roman" w:hAnsi="Times New Roman"/>
          <w:sz w:val="24"/>
          <w:szCs w:val="24"/>
        </w:rPr>
      </w:pPr>
    </w:p>
    <w:p w14:paraId="1D023228" w14:textId="77777777" w:rsidR="00745A20" w:rsidRPr="00BD46A0" w:rsidRDefault="00BD46A0" w:rsidP="00BD46A0">
      <w:pPr>
        <w:pStyle w:val="PlainText"/>
        <w:rPr>
          <w:rFonts w:ascii="Times New Roman" w:hAnsi="Times New Roman"/>
          <w:sz w:val="24"/>
          <w:szCs w:val="24"/>
        </w:rPr>
      </w:pPr>
      <w:r>
        <w:rPr>
          <w:rFonts w:ascii="Times New Roman" w:hAnsi="Times New Roman"/>
          <w:sz w:val="24"/>
          <w:szCs w:val="24"/>
        </w:rPr>
        <w:t>If you</w:t>
      </w:r>
      <w:r w:rsidR="00745A20" w:rsidRPr="00BD46A0">
        <w:rPr>
          <w:rFonts w:ascii="Times New Roman" w:hAnsi="Times New Roman"/>
          <w:sz w:val="24"/>
          <w:szCs w:val="24"/>
        </w:rPr>
        <w:t xml:space="preserve"> discover misuse of the </w:t>
      </w:r>
      <w:r>
        <w:rPr>
          <w:rFonts w:ascii="Times New Roman" w:hAnsi="Times New Roman"/>
          <w:sz w:val="24"/>
          <w:szCs w:val="24"/>
        </w:rPr>
        <w:t>e</w:t>
      </w:r>
      <w:r w:rsidR="00745A20" w:rsidRPr="00BD46A0">
        <w:rPr>
          <w:rFonts w:ascii="Times New Roman" w:hAnsi="Times New Roman"/>
          <w:sz w:val="24"/>
          <w:szCs w:val="24"/>
        </w:rPr>
        <w:t>-mail system</w:t>
      </w:r>
      <w:r>
        <w:rPr>
          <w:rFonts w:ascii="Times New Roman" w:hAnsi="Times New Roman"/>
          <w:sz w:val="24"/>
          <w:szCs w:val="24"/>
        </w:rPr>
        <w:t xml:space="preserve">, </w:t>
      </w:r>
      <w:r w:rsidR="00745A20" w:rsidRPr="00BD46A0">
        <w:rPr>
          <w:rFonts w:ascii="Times New Roman" w:hAnsi="Times New Roman"/>
          <w:sz w:val="24"/>
          <w:szCs w:val="24"/>
        </w:rPr>
        <w:t>immediately contact</w:t>
      </w:r>
      <w:r w:rsidR="005F2412" w:rsidRPr="00BD46A0">
        <w:rPr>
          <w:rFonts w:ascii="Times New Roman" w:hAnsi="Times New Roman"/>
          <w:sz w:val="24"/>
          <w:szCs w:val="24"/>
        </w:rPr>
        <w:t xml:space="preserve"> the agency’s President. </w:t>
      </w:r>
      <w:r>
        <w:rPr>
          <w:rFonts w:ascii="Times New Roman" w:hAnsi="Times New Roman"/>
          <w:sz w:val="24"/>
          <w:szCs w:val="24"/>
        </w:rPr>
        <w:t>V</w:t>
      </w:r>
      <w:r w:rsidR="00745A20" w:rsidRPr="00BD46A0">
        <w:rPr>
          <w:rFonts w:ascii="Times New Roman" w:hAnsi="Times New Roman"/>
          <w:sz w:val="24"/>
          <w:szCs w:val="24"/>
        </w:rPr>
        <w:t xml:space="preserve">iolations of </w:t>
      </w:r>
      <w:r w:rsidR="005F2412" w:rsidRPr="00BD46A0">
        <w:rPr>
          <w:rFonts w:ascii="Times New Roman" w:hAnsi="Times New Roman"/>
          <w:sz w:val="24"/>
          <w:szCs w:val="24"/>
        </w:rPr>
        <w:t>the e</w:t>
      </w:r>
      <w:r w:rsidR="00745A20" w:rsidRPr="00BD46A0">
        <w:rPr>
          <w:rFonts w:ascii="Times New Roman" w:hAnsi="Times New Roman"/>
          <w:sz w:val="24"/>
          <w:szCs w:val="24"/>
        </w:rPr>
        <w:t>-mail policy may result in disciplinary action up to and including discharge.</w:t>
      </w:r>
    </w:p>
    <w:p w14:paraId="784AFACD" w14:textId="77777777" w:rsidR="00745A20" w:rsidRPr="00BD46A0" w:rsidRDefault="00745A20" w:rsidP="00BD46A0">
      <w:pPr>
        <w:pStyle w:val="PlainText"/>
        <w:rPr>
          <w:rFonts w:ascii="Times New Roman" w:hAnsi="Times New Roman"/>
          <w:sz w:val="24"/>
          <w:szCs w:val="24"/>
        </w:rPr>
      </w:pPr>
    </w:p>
    <w:p w14:paraId="6F84753E" w14:textId="19DA791C" w:rsidR="00745A20" w:rsidRPr="002B73E7" w:rsidRDefault="00BD46A0" w:rsidP="00617BCF">
      <w:pPr>
        <w:pStyle w:val="PlainText"/>
        <w:numPr>
          <w:ilvl w:val="0"/>
          <w:numId w:val="51"/>
        </w:numPr>
        <w:ind w:hanging="630"/>
        <w:rPr>
          <w:rFonts w:ascii="Times New Roman" w:hAnsi="Times New Roman"/>
          <w:b/>
          <w:sz w:val="24"/>
          <w:szCs w:val="24"/>
        </w:rPr>
      </w:pPr>
      <w:r w:rsidRPr="002B73E7">
        <w:rPr>
          <w:rFonts w:ascii="Times New Roman" w:hAnsi="Times New Roman"/>
          <w:b/>
          <w:sz w:val="24"/>
          <w:szCs w:val="24"/>
        </w:rPr>
        <w:t xml:space="preserve">Use of Company </w:t>
      </w:r>
      <w:r w:rsidR="00A77DE4">
        <w:rPr>
          <w:rFonts w:ascii="Times New Roman" w:hAnsi="Times New Roman"/>
          <w:b/>
          <w:sz w:val="24"/>
          <w:szCs w:val="24"/>
        </w:rPr>
        <w:t>Vehicle</w:t>
      </w:r>
      <w:r w:rsidRPr="002B73E7">
        <w:rPr>
          <w:rFonts w:ascii="Times New Roman" w:hAnsi="Times New Roman"/>
          <w:b/>
          <w:sz w:val="24"/>
          <w:szCs w:val="24"/>
        </w:rPr>
        <w:t xml:space="preserve"> </w:t>
      </w:r>
      <w:r w:rsidR="002A20FD">
        <w:rPr>
          <w:rFonts w:ascii="Times New Roman" w:hAnsi="Times New Roman"/>
          <w:b/>
          <w:sz w:val="24"/>
          <w:szCs w:val="24"/>
        </w:rPr>
        <w:t>(updated 03/2025)</w:t>
      </w:r>
    </w:p>
    <w:p w14:paraId="4792C595" w14:textId="77777777" w:rsidR="005F2412" w:rsidRPr="00BD46A0" w:rsidRDefault="005F2412" w:rsidP="00BD46A0">
      <w:pPr>
        <w:pStyle w:val="PlainText"/>
        <w:rPr>
          <w:rFonts w:ascii="Times New Roman" w:hAnsi="Times New Roman"/>
          <w:sz w:val="24"/>
          <w:szCs w:val="24"/>
        </w:rPr>
      </w:pPr>
    </w:p>
    <w:p w14:paraId="64B2BAEB" w14:textId="51BC5A69" w:rsidR="00BD46A0" w:rsidRDefault="002A20FD" w:rsidP="00BD46A0">
      <w:pPr>
        <w:pStyle w:val="PlainText"/>
        <w:rPr>
          <w:rFonts w:ascii="Times New Roman" w:hAnsi="Times New Roman"/>
          <w:sz w:val="24"/>
          <w:szCs w:val="24"/>
        </w:rPr>
      </w:pPr>
      <w:r>
        <w:rPr>
          <w:rFonts w:ascii="Times New Roman" w:hAnsi="Times New Roman"/>
          <w:sz w:val="24"/>
          <w:szCs w:val="24"/>
        </w:rPr>
        <w:t xml:space="preserve">Company vehicle use may be approved for business related activities. Only those with valid insurance and driver’s license </w:t>
      </w:r>
      <w:r w:rsidR="00745A20" w:rsidRPr="00BD46A0">
        <w:rPr>
          <w:rFonts w:ascii="Times New Roman" w:hAnsi="Times New Roman"/>
          <w:sz w:val="24"/>
          <w:szCs w:val="24"/>
        </w:rPr>
        <w:t xml:space="preserve">may operate </w:t>
      </w:r>
      <w:r w:rsidR="005F2412" w:rsidRPr="00BD46A0">
        <w:rPr>
          <w:rFonts w:ascii="Times New Roman" w:hAnsi="Times New Roman"/>
          <w:sz w:val="24"/>
          <w:szCs w:val="24"/>
        </w:rPr>
        <w:t xml:space="preserve">Reach </w:t>
      </w:r>
      <w:r w:rsidR="00745A20" w:rsidRPr="00BD46A0">
        <w:rPr>
          <w:rFonts w:ascii="Times New Roman" w:hAnsi="Times New Roman"/>
          <w:sz w:val="24"/>
          <w:szCs w:val="24"/>
        </w:rPr>
        <w:t xml:space="preserve">vehicles or use a vehicle to conduct </w:t>
      </w:r>
      <w:r w:rsidR="005F2412" w:rsidRPr="00BD46A0">
        <w:rPr>
          <w:rFonts w:ascii="Times New Roman" w:hAnsi="Times New Roman"/>
          <w:sz w:val="24"/>
          <w:szCs w:val="24"/>
        </w:rPr>
        <w:t>Reach</w:t>
      </w:r>
      <w:r w:rsidR="00745A20" w:rsidRPr="00BD46A0">
        <w:rPr>
          <w:rFonts w:ascii="Times New Roman" w:hAnsi="Times New Roman"/>
          <w:sz w:val="24"/>
          <w:szCs w:val="24"/>
        </w:rPr>
        <w:t xml:space="preserve"> business.  </w:t>
      </w:r>
      <w:r w:rsidR="00BD46A0">
        <w:rPr>
          <w:rFonts w:ascii="Times New Roman" w:hAnsi="Times New Roman"/>
          <w:sz w:val="24"/>
          <w:szCs w:val="24"/>
        </w:rPr>
        <w:t xml:space="preserve">If you are </w:t>
      </w:r>
      <w:r w:rsidR="00745A20" w:rsidRPr="00BD46A0">
        <w:rPr>
          <w:rFonts w:ascii="Times New Roman" w:hAnsi="Times New Roman"/>
          <w:sz w:val="24"/>
          <w:szCs w:val="24"/>
        </w:rPr>
        <w:t>operating a</w:t>
      </w:r>
      <w:r w:rsidR="005F2412" w:rsidRPr="00BD46A0">
        <w:rPr>
          <w:rFonts w:ascii="Times New Roman" w:hAnsi="Times New Roman"/>
          <w:sz w:val="24"/>
          <w:szCs w:val="24"/>
        </w:rPr>
        <w:t xml:space="preserve">n agency </w:t>
      </w:r>
      <w:r w:rsidR="00745A20" w:rsidRPr="00BD46A0">
        <w:rPr>
          <w:rFonts w:ascii="Times New Roman" w:hAnsi="Times New Roman"/>
          <w:sz w:val="24"/>
          <w:szCs w:val="24"/>
        </w:rPr>
        <w:t xml:space="preserve">vehicle or a vehicle to conduct </w:t>
      </w:r>
      <w:r w:rsidR="005F2412" w:rsidRPr="00BD46A0">
        <w:rPr>
          <w:rFonts w:ascii="Times New Roman" w:hAnsi="Times New Roman"/>
          <w:sz w:val="24"/>
          <w:szCs w:val="24"/>
        </w:rPr>
        <w:t>agency</w:t>
      </w:r>
      <w:r w:rsidR="00745A20" w:rsidRPr="00BD46A0">
        <w:rPr>
          <w:rFonts w:ascii="Times New Roman" w:hAnsi="Times New Roman"/>
          <w:sz w:val="24"/>
          <w:szCs w:val="24"/>
        </w:rPr>
        <w:t xml:space="preserve"> business</w:t>
      </w:r>
      <w:r w:rsidR="00BD46A0">
        <w:rPr>
          <w:rFonts w:ascii="Times New Roman" w:hAnsi="Times New Roman"/>
          <w:sz w:val="24"/>
          <w:szCs w:val="24"/>
        </w:rPr>
        <w:t>, you</w:t>
      </w:r>
      <w:r w:rsidR="00745A20" w:rsidRPr="00BD46A0">
        <w:rPr>
          <w:rFonts w:ascii="Times New Roman" w:hAnsi="Times New Roman"/>
          <w:sz w:val="24"/>
          <w:szCs w:val="24"/>
        </w:rPr>
        <w:t xml:space="preserve"> must provide proof of adequate insurance to</w:t>
      </w:r>
      <w:r w:rsidR="002C15ED">
        <w:rPr>
          <w:rFonts w:ascii="Times New Roman" w:hAnsi="Times New Roman"/>
          <w:sz w:val="24"/>
          <w:szCs w:val="24"/>
        </w:rPr>
        <w:t xml:space="preserve"> Human Resources</w:t>
      </w:r>
      <w:r w:rsidR="00745A20" w:rsidRPr="00BD46A0">
        <w:rPr>
          <w:rFonts w:ascii="Times New Roman" w:hAnsi="Times New Roman"/>
          <w:sz w:val="24"/>
          <w:szCs w:val="24"/>
        </w:rPr>
        <w:t xml:space="preserve">.  </w:t>
      </w:r>
      <w:r w:rsidR="005F2412" w:rsidRPr="00BD46A0">
        <w:rPr>
          <w:rFonts w:ascii="Times New Roman" w:hAnsi="Times New Roman"/>
          <w:sz w:val="24"/>
          <w:szCs w:val="24"/>
        </w:rPr>
        <w:t xml:space="preserve">Agency </w:t>
      </w:r>
      <w:r w:rsidR="00745A20" w:rsidRPr="00BD46A0">
        <w:rPr>
          <w:rFonts w:ascii="Times New Roman" w:hAnsi="Times New Roman"/>
          <w:sz w:val="24"/>
          <w:szCs w:val="24"/>
        </w:rPr>
        <w:t xml:space="preserve">vehicles may only be used for authorized </w:t>
      </w:r>
      <w:r w:rsidR="005F2412" w:rsidRPr="00BD46A0">
        <w:rPr>
          <w:rFonts w:ascii="Times New Roman" w:hAnsi="Times New Roman"/>
          <w:sz w:val="24"/>
          <w:szCs w:val="24"/>
        </w:rPr>
        <w:t xml:space="preserve">agency </w:t>
      </w:r>
      <w:r w:rsidR="00745A20" w:rsidRPr="00BD46A0">
        <w:rPr>
          <w:rFonts w:ascii="Times New Roman" w:hAnsi="Times New Roman"/>
          <w:sz w:val="24"/>
          <w:szCs w:val="24"/>
        </w:rPr>
        <w:t>busi</w:t>
      </w:r>
      <w:r w:rsidR="005F2412" w:rsidRPr="00BD46A0">
        <w:rPr>
          <w:rFonts w:ascii="Times New Roman" w:hAnsi="Times New Roman"/>
          <w:sz w:val="24"/>
          <w:szCs w:val="24"/>
        </w:rPr>
        <w:t xml:space="preserve">ness.  </w:t>
      </w:r>
    </w:p>
    <w:p w14:paraId="37B9C8C0" w14:textId="77777777" w:rsidR="00BD46A0" w:rsidRDefault="00BD46A0" w:rsidP="00BD46A0">
      <w:pPr>
        <w:pStyle w:val="PlainText"/>
        <w:rPr>
          <w:rFonts w:ascii="Times New Roman" w:hAnsi="Times New Roman"/>
          <w:sz w:val="24"/>
          <w:szCs w:val="24"/>
        </w:rPr>
      </w:pPr>
    </w:p>
    <w:p w14:paraId="6D573F7F" w14:textId="77777777" w:rsidR="00617BCF" w:rsidRDefault="005F2412" w:rsidP="002B73E7">
      <w:pPr>
        <w:pStyle w:val="PlainText"/>
        <w:rPr>
          <w:rFonts w:ascii="Times New Roman" w:hAnsi="Times New Roman"/>
          <w:sz w:val="24"/>
          <w:szCs w:val="24"/>
        </w:rPr>
      </w:pPr>
      <w:proofErr w:type="spellStart"/>
      <w:r w:rsidRPr="00BD46A0">
        <w:rPr>
          <w:rFonts w:ascii="Times New Roman" w:hAnsi="Times New Roman"/>
          <w:sz w:val="24"/>
          <w:szCs w:val="24"/>
        </w:rPr>
        <w:t>Any</w:t>
      </w:r>
      <w:proofErr w:type="spellEnd"/>
      <w:r w:rsidRPr="00BD46A0">
        <w:rPr>
          <w:rFonts w:ascii="Times New Roman" w:hAnsi="Times New Roman"/>
          <w:sz w:val="24"/>
          <w:szCs w:val="24"/>
        </w:rPr>
        <w:t xml:space="preserve"> employee operating an agency </w:t>
      </w:r>
      <w:r w:rsidR="00745A20" w:rsidRPr="00BD46A0">
        <w:rPr>
          <w:rFonts w:ascii="Times New Roman" w:hAnsi="Times New Roman"/>
          <w:sz w:val="24"/>
          <w:szCs w:val="24"/>
        </w:rPr>
        <w:t>vehicle must do so in a safe manner.  Any employee operating a</w:t>
      </w:r>
      <w:r w:rsidRPr="00BD46A0">
        <w:rPr>
          <w:rFonts w:ascii="Times New Roman" w:hAnsi="Times New Roman"/>
          <w:sz w:val="24"/>
          <w:szCs w:val="24"/>
        </w:rPr>
        <w:t>n agency veh</w:t>
      </w:r>
      <w:r w:rsidR="00745A20" w:rsidRPr="00BD46A0">
        <w:rPr>
          <w:rFonts w:ascii="Times New Roman" w:hAnsi="Times New Roman"/>
          <w:sz w:val="24"/>
          <w:szCs w:val="24"/>
        </w:rPr>
        <w:t xml:space="preserve">icle under the influence of drugs or alcohol or in an unsafe or negligent manner will be immediately terminated.  </w:t>
      </w:r>
      <w:r w:rsidRPr="00BD46A0">
        <w:rPr>
          <w:rFonts w:ascii="Times New Roman" w:hAnsi="Times New Roman"/>
          <w:sz w:val="24"/>
          <w:szCs w:val="24"/>
        </w:rPr>
        <w:t xml:space="preserve">Reach </w:t>
      </w:r>
      <w:r w:rsidR="00745A20" w:rsidRPr="00BD46A0">
        <w:rPr>
          <w:rFonts w:ascii="Times New Roman" w:hAnsi="Times New Roman"/>
          <w:sz w:val="24"/>
          <w:szCs w:val="24"/>
        </w:rPr>
        <w:t xml:space="preserve">has the right to </w:t>
      </w:r>
      <w:proofErr w:type="gramStart"/>
      <w:r w:rsidR="00745A20" w:rsidRPr="00BD46A0">
        <w:rPr>
          <w:rFonts w:ascii="Times New Roman" w:hAnsi="Times New Roman"/>
          <w:sz w:val="24"/>
          <w:szCs w:val="24"/>
        </w:rPr>
        <w:t>search</w:t>
      </w:r>
      <w:proofErr w:type="gramEnd"/>
      <w:r w:rsidR="00745A20" w:rsidRPr="00BD46A0">
        <w:rPr>
          <w:rFonts w:ascii="Times New Roman" w:hAnsi="Times New Roman"/>
          <w:sz w:val="24"/>
          <w:szCs w:val="24"/>
        </w:rPr>
        <w:t xml:space="preserve"> any </w:t>
      </w:r>
      <w:r w:rsidRPr="00BD46A0">
        <w:rPr>
          <w:rFonts w:ascii="Times New Roman" w:hAnsi="Times New Roman"/>
          <w:sz w:val="24"/>
          <w:szCs w:val="24"/>
        </w:rPr>
        <w:t>agency</w:t>
      </w:r>
      <w:r w:rsidR="00745A20" w:rsidRPr="00BD46A0">
        <w:rPr>
          <w:rFonts w:ascii="Times New Roman" w:hAnsi="Times New Roman"/>
          <w:sz w:val="24"/>
          <w:szCs w:val="24"/>
        </w:rPr>
        <w:t xml:space="preserve"> vehicle at any time.  Therefore, employees have no reasonable expectation of privacy with respect to </w:t>
      </w:r>
      <w:r w:rsidRPr="00BD46A0">
        <w:rPr>
          <w:rFonts w:ascii="Times New Roman" w:hAnsi="Times New Roman"/>
          <w:sz w:val="24"/>
          <w:szCs w:val="24"/>
        </w:rPr>
        <w:t xml:space="preserve">agency </w:t>
      </w:r>
      <w:r w:rsidR="00745A20" w:rsidRPr="00BD46A0">
        <w:rPr>
          <w:rFonts w:ascii="Times New Roman" w:hAnsi="Times New Roman"/>
          <w:sz w:val="24"/>
          <w:szCs w:val="24"/>
        </w:rPr>
        <w:t>vehicles.</w:t>
      </w:r>
    </w:p>
    <w:p w14:paraId="3BF7B424" w14:textId="77777777" w:rsidR="00184487" w:rsidRDefault="00184487" w:rsidP="002B73E7">
      <w:pPr>
        <w:pStyle w:val="PlainText"/>
        <w:rPr>
          <w:rFonts w:ascii="Times New Roman" w:hAnsi="Times New Roman"/>
          <w:sz w:val="24"/>
          <w:szCs w:val="24"/>
        </w:rPr>
      </w:pPr>
    </w:p>
    <w:p w14:paraId="0998089A" w14:textId="77777777" w:rsidR="00184487" w:rsidRDefault="00184487" w:rsidP="002B73E7">
      <w:pPr>
        <w:pStyle w:val="PlainText"/>
        <w:rPr>
          <w:rFonts w:ascii="Times New Roman" w:hAnsi="Times New Roman"/>
          <w:sz w:val="24"/>
          <w:szCs w:val="24"/>
        </w:rPr>
      </w:pPr>
    </w:p>
    <w:p w14:paraId="07A4349D" w14:textId="33254B42" w:rsidR="00184487" w:rsidRPr="00184487" w:rsidRDefault="00184487" w:rsidP="00184487">
      <w:pPr>
        <w:pStyle w:val="PlainText"/>
        <w:numPr>
          <w:ilvl w:val="0"/>
          <w:numId w:val="51"/>
        </w:numPr>
        <w:rPr>
          <w:rFonts w:ascii="Times New Roman" w:hAnsi="Times New Roman"/>
          <w:b/>
          <w:bCs/>
          <w:sz w:val="24"/>
          <w:szCs w:val="24"/>
        </w:rPr>
      </w:pPr>
      <w:r w:rsidRPr="00184487">
        <w:rPr>
          <w:rFonts w:ascii="Times New Roman" w:hAnsi="Times New Roman"/>
          <w:b/>
          <w:bCs/>
          <w:sz w:val="24"/>
          <w:szCs w:val="24"/>
        </w:rPr>
        <w:t xml:space="preserve">Smoking Policy </w:t>
      </w:r>
    </w:p>
    <w:p w14:paraId="2ABB62A0" w14:textId="77777777" w:rsidR="00184487" w:rsidRDefault="00184487" w:rsidP="00F101B7">
      <w:pPr>
        <w:rPr>
          <w:b/>
        </w:rPr>
      </w:pPr>
    </w:p>
    <w:p w14:paraId="5A188364" w14:textId="77777777" w:rsidR="00745A20" w:rsidRPr="00BD46A0" w:rsidRDefault="00745A20" w:rsidP="00BD46A0">
      <w:pPr>
        <w:pStyle w:val="PlainText"/>
        <w:rPr>
          <w:rFonts w:ascii="Times New Roman" w:hAnsi="Times New Roman"/>
          <w:sz w:val="24"/>
          <w:szCs w:val="24"/>
        </w:rPr>
      </w:pPr>
    </w:p>
    <w:p w14:paraId="79757A0D" w14:textId="65C2FB59" w:rsidR="00BD46A0" w:rsidRPr="002A6648" w:rsidRDefault="00745A20" w:rsidP="00BD46A0">
      <w:pPr>
        <w:pStyle w:val="PlainText"/>
        <w:rPr>
          <w:rFonts w:ascii="Times New Roman" w:hAnsi="Times New Roman"/>
          <w:sz w:val="24"/>
          <w:szCs w:val="24"/>
        </w:rPr>
      </w:pPr>
      <w:proofErr w:type="gramStart"/>
      <w:r w:rsidRPr="00BD46A0">
        <w:rPr>
          <w:rFonts w:ascii="Times New Roman" w:hAnsi="Times New Roman"/>
          <w:sz w:val="24"/>
          <w:szCs w:val="24"/>
        </w:rPr>
        <w:t>In order to</w:t>
      </w:r>
      <w:proofErr w:type="gramEnd"/>
      <w:r w:rsidRPr="00BD46A0">
        <w:rPr>
          <w:rFonts w:ascii="Times New Roman" w:hAnsi="Times New Roman"/>
          <w:sz w:val="24"/>
          <w:szCs w:val="24"/>
        </w:rPr>
        <w:t xml:space="preserve"> comply with government regulations, </w:t>
      </w:r>
      <w:r w:rsidR="005F2412" w:rsidRPr="00BD46A0">
        <w:rPr>
          <w:rFonts w:ascii="Times New Roman" w:hAnsi="Times New Roman"/>
          <w:sz w:val="24"/>
          <w:szCs w:val="24"/>
        </w:rPr>
        <w:t>Reach</w:t>
      </w:r>
      <w:r w:rsidRPr="00BD46A0">
        <w:rPr>
          <w:rFonts w:ascii="Times New Roman" w:hAnsi="Times New Roman"/>
          <w:sz w:val="24"/>
          <w:szCs w:val="24"/>
        </w:rPr>
        <w:t xml:space="preserve"> has prohibited smoking </w:t>
      </w:r>
      <w:r w:rsidR="00D32385" w:rsidRPr="00BD46A0">
        <w:rPr>
          <w:rFonts w:ascii="Times New Roman" w:hAnsi="Times New Roman"/>
          <w:sz w:val="24"/>
          <w:szCs w:val="24"/>
        </w:rPr>
        <w:t>in any building</w:t>
      </w:r>
      <w:r w:rsidR="00DF0EA4" w:rsidRPr="00BD46A0">
        <w:rPr>
          <w:rFonts w:ascii="Times New Roman" w:hAnsi="Times New Roman"/>
          <w:sz w:val="24"/>
          <w:szCs w:val="24"/>
        </w:rPr>
        <w:t>, home,</w:t>
      </w:r>
      <w:r w:rsidR="00D32385" w:rsidRPr="00BD46A0">
        <w:rPr>
          <w:rFonts w:ascii="Times New Roman" w:hAnsi="Times New Roman"/>
          <w:sz w:val="24"/>
          <w:szCs w:val="24"/>
        </w:rPr>
        <w:t xml:space="preserve"> or </w:t>
      </w:r>
      <w:r w:rsidR="00DF0EA4" w:rsidRPr="00BD46A0">
        <w:rPr>
          <w:rFonts w:ascii="Times New Roman" w:hAnsi="Times New Roman"/>
          <w:sz w:val="24"/>
          <w:szCs w:val="24"/>
        </w:rPr>
        <w:t>vehicle where</w:t>
      </w:r>
      <w:r w:rsidR="00D32385" w:rsidRPr="00BD46A0">
        <w:rPr>
          <w:rFonts w:ascii="Times New Roman" w:hAnsi="Times New Roman"/>
          <w:sz w:val="24"/>
          <w:szCs w:val="24"/>
        </w:rPr>
        <w:t xml:space="preserve"> </w:t>
      </w:r>
      <w:r w:rsidR="00C61D8F">
        <w:rPr>
          <w:rFonts w:ascii="Times New Roman" w:hAnsi="Times New Roman"/>
          <w:sz w:val="24"/>
          <w:szCs w:val="24"/>
        </w:rPr>
        <w:t>member</w:t>
      </w:r>
      <w:r w:rsidR="00D32385" w:rsidRPr="00BD46A0">
        <w:rPr>
          <w:rFonts w:ascii="Times New Roman" w:hAnsi="Times New Roman"/>
          <w:sz w:val="24"/>
          <w:szCs w:val="24"/>
        </w:rPr>
        <w:t xml:space="preserve">s </w:t>
      </w:r>
      <w:r w:rsidR="00DF0EA4" w:rsidRPr="00BD46A0">
        <w:rPr>
          <w:rFonts w:ascii="Times New Roman" w:hAnsi="Times New Roman"/>
          <w:sz w:val="24"/>
          <w:szCs w:val="24"/>
        </w:rPr>
        <w:t>receive services</w:t>
      </w:r>
      <w:r w:rsidR="00D32385" w:rsidRPr="00BD46A0">
        <w:rPr>
          <w:rFonts w:ascii="Times New Roman" w:hAnsi="Times New Roman"/>
          <w:sz w:val="24"/>
          <w:szCs w:val="24"/>
        </w:rPr>
        <w:t xml:space="preserve"> at any time. </w:t>
      </w:r>
      <w:r w:rsidR="00DF0EA4" w:rsidRPr="00BD46A0">
        <w:rPr>
          <w:rFonts w:ascii="Times New Roman" w:hAnsi="Times New Roman"/>
          <w:sz w:val="24"/>
          <w:szCs w:val="24"/>
        </w:rPr>
        <w:t xml:space="preserve">At the </w:t>
      </w:r>
      <w:r w:rsidR="00BD46A0">
        <w:rPr>
          <w:rFonts w:ascii="Times New Roman" w:hAnsi="Times New Roman"/>
          <w:sz w:val="24"/>
          <w:szCs w:val="24"/>
        </w:rPr>
        <w:t>D</w:t>
      </w:r>
      <w:r w:rsidR="00DF0EA4" w:rsidRPr="00BD46A0">
        <w:rPr>
          <w:rFonts w:ascii="Times New Roman" w:hAnsi="Times New Roman"/>
          <w:sz w:val="24"/>
          <w:szCs w:val="24"/>
        </w:rPr>
        <w:t xml:space="preserve">ay </w:t>
      </w:r>
      <w:r w:rsidR="00BD46A0">
        <w:rPr>
          <w:rFonts w:ascii="Times New Roman" w:hAnsi="Times New Roman"/>
          <w:sz w:val="24"/>
          <w:szCs w:val="24"/>
        </w:rPr>
        <w:t>P</w:t>
      </w:r>
      <w:r w:rsidR="00DF0EA4" w:rsidRPr="00BD46A0">
        <w:rPr>
          <w:rFonts w:ascii="Times New Roman" w:hAnsi="Times New Roman"/>
          <w:sz w:val="24"/>
          <w:szCs w:val="24"/>
        </w:rPr>
        <w:t xml:space="preserve">rogram </w:t>
      </w:r>
      <w:r w:rsidR="00BD46A0">
        <w:rPr>
          <w:rFonts w:ascii="Times New Roman" w:hAnsi="Times New Roman"/>
          <w:sz w:val="24"/>
          <w:szCs w:val="24"/>
        </w:rPr>
        <w:t>s</w:t>
      </w:r>
      <w:r w:rsidR="00DF0EA4" w:rsidRPr="00BD46A0">
        <w:rPr>
          <w:rFonts w:ascii="Times New Roman" w:hAnsi="Times New Roman"/>
          <w:sz w:val="24"/>
          <w:szCs w:val="24"/>
        </w:rPr>
        <w:t>moking is only p</w:t>
      </w:r>
      <w:r w:rsidR="00BD46A0">
        <w:rPr>
          <w:rFonts w:ascii="Times New Roman" w:hAnsi="Times New Roman"/>
          <w:sz w:val="24"/>
          <w:szCs w:val="24"/>
        </w:rPr>
        <w:t>ermitted</w:t>
      </w:r>
      <w:r w:rsidR="00DF0EA4" w:rsidRPr="00BD46A0">
        <w:rPr>
          <w:rFonts w:ascii="Times New Roman" w:hAnsi="Times New Roman"/>
          <w:sz w:val="24"/>
          <w:szCs w:val="24"/>
        </w:rPr>
        <w:t xml:space="preserve"> in the designated </w:t>
      </w:r>
      <w:r w:rsidR="00BD46A0" w:rsidRPr="002A6648">
        <w:rPr>
          <w:rFonts w:ascii="Times New Roman" w:hAnsi="Times New Roman"/>
          <w:sz w:val="24"/>
          <w:szCs w:val="24"/>
        </w:rPr>
        <w:t xml:space="preserve">outside </w:t>
      </w:r>
      <w:r w:rsidR="00DF0EA4" w:rsidRPr="002A6648">
        <w:rPr>
          <w:rFonts w:ascii="Times New Roman" w:hAnsi="Times New Roman"/>
          <w:sz w:val="24"/>
          <w:szCs w:val="24"/>
        </w:rPr>
        <w:t>area</w:t>
      </w:r>
      <w:r w:rsidR="00DF0EA4" w:rsidRPr="00BD46A0">
        <w:rPr>
          <w:rFonts w:ascii="Times New Roman" w:hAnsi="Times New Roman"/>
          <w:sz w:val="24"/>
          <w:szCs w:val="24"/>
        </w:rPr>
        <w:t xml:space="preserve"> and never around any </w:t>
      </w:r>
      <w:r w:rsidR="00C61D8F">
        <w:rPr>
          <w:rFonts w:ascii="Times New Roman" w:hAnsi="Times New Roman"/>
          <w:sz w:val="24"/>
          <w:szCs w:val="24"/>
        </w:rPr>
        <w:t>member</w:t>
      </w:r>
      <w:r w:rsidR="00DF0EA4" w:rsidRPr="00BD46A0">
        <w:rPr>
          <w:rFonts w:ascii="Times New Roman" w:hAnsi="Times New Roman"/>
          <w:sz w:val="24"/>
          <w:szCs w:val="24"/>
        </w:rPr>
        <w:t xml:space="preserve">s. Smoking is never permitted around </w:t>
      </w:r>
      <w:r w:rsidR="00C61D8F">
        <w:rPr>
          <w:rFonts w:ascii="Times New Roman" w:hAnsi="Times New Roman"/>
          <w:sz w:val="24"/>
          <w:szCs w:val="24"/>
        </w:rPr>
        <w:t>member</w:t>
      </w:r>
      <w:r w:rsidR="00DF0EA4" w:rsidRPr="00BD46A0">
        <w:rPr>
          <w:rFonts w:ascii="Times New Roman" w:hAnsi="Times New Roman"/>
          <w:sz w:val="24"/>
          <w:szCs w:val="24"/>
        </w:rPr>
        <w:t xml:space="preserve">s at any time unless the </w:t>
      </w:r>
      <w:r w:rsidR="00C61D8F">
        <w:rPr>
          <w:rFonts w:ascii="Times New Roman" w:hAnsi="Times New Roman"/>
          <w:sz w:val="24"/>
          <w:szCs w:val="24"/>
        </w:rPr>
        <w:t>member</w:t>
      </w:r>
      <w:r w:rsidR="00DF0EA4" w:rsidRPr="00BD46A0">
        <w:rPr>
          <w:rFonts w:ascii="Times New Roman" w:hAnsi="Times New Roman"/>
          <w:sz w:val="24"/>
          <w:szCs w:val="24"/>
        </w:rPr>
        <w:t xml:space="preserve"> is a smoker</w:t>
      </w:r>
      <w:r w:rsidR="00DF0EA4" w:rsidRPr="002A6648">
        <w:rPr>
          <w:rFonts w:ascii="Times New Roman" w:hAnsi="Times New Roman"/>
          <w:sz w:val="24"/>
          <w:szCs w:val="24"/>
        </w:rPr>
        <w:t xml:space="preserve">. </w:t>
      </w:r>
      <w:r w:rsidR="00BD46A0" w:rsidRPr="002A6648">
        <w:rPr>
          <w:rFonts w:ascii="Times New Roman" w:hAnsi="Times New Roman"/>
          <w:sz w:val="24"/>
          <w:szCs w:val="24"/>
        </w:rPr>
        <w:t>Any violation of this policy may result in appropriate corrective disciplinary action, up to and including discharge.</w:t>
      </w:r>
    </w:p>
    <w:p w14:paraId="2AD8460D" w14:textId="77777777" w:rsidR="00BD46A0" w:rsidRPr="002A6648" w:rsidRDefault="00BD46A0" w:rsidP="00BD46A0">
      <w:pPr>
        <w:pStyle w:val="PlainText"/>
        <w:rPr>
          <w:rFonts w:ascii="Times New Roman" w:hAnsi="Times New Roman"/>
          <w:sz w:val="24"/>
          <w:szCs w:val="24"/>
        </w:rPr>
      </w:pPr>
    </w:p>
    <w:p w14:paraId="460427FB" w14:textId="77777777" w:rsidR="00745A20" w:rsidRDefault="00BD46A0" w:rsidP="00BD46A0">
      <w:pPr>
        <w:pStyle w:val="PlainText"/>
        <w:rPr>
          <w:rFonts w:ascii="Times New Roman" w:hAnsi="Times New Roman"/>
          <w:sz w:val="24"/>
          <w:szCs w:val="24"/>
        </w:rPr>
      </w:pPr>
      <w:r w:rsidRPr="002A6648">
        <w:rPr>
          <w:rFonts w:ascii="Times New Roman" w:hAnsi="Times New Roman"/>
          <w:sz w:val="24"/>
          <w:szCs w:val="24"/>
        </w:rPr>
        <w:t>You</w:t>
      </w:r>
      <w:r w:rsidR="00745A20" w:rsidRPr="002A6648">
        <w:rPr>
          <w:rFonts w:ascii="Times New Roman" w:hAnsi="Times New Roman"/>
          <w:sz w:val="24"/>
          <w:szCs w:val="24"/>
        </w:rPr>
        <w:t xml:space="preserve"> are protected from retaliatory action or from being subjected to any adverse personal action for exercising or attempting to exercise </w:t>
      </w:r>
      <w:proofErr w:type="gramStart"/>
      <w:r w:rsidRPr="002A6648">
        <w:rPr>
          <w:rFonts w:ascii="Times New Roman" w:hAnsi="Times New Roman"/>
          <w:sz w:val="24"/>
          <w:szCs w:val="24"/>
        </w:rPr>
        <w:t>you</w:t>
      </w:r>
      <w:proofErr w:type="gramEnd"/>
      <w:r w:rsidR="00745A20" w:rsidRPr="002A6648">
        <w:rPr>
          <w:rFonts w:ascii="Times New Roman" w:hAnsi="Times New Roman"/>
          <w:sz w:val="24"/>
          <w:szCs w:val="24"/>
        </w:rPr>
        <w:t xml:space="preserve"> rights under the smoking policy.  Any</w:t>
      </w:r>
      <w:r w:rsidR="00745A20" w:rsidRPr="00BD46A0">
        <w:rPr>
          <w:rFonts w:ascii="Times New Roman" w:hAnsi="Times New Roman"/>
          <w:sz w:val="24"/>
          <w:szCs w:val="24"/>
        </w:rPr>
        <w:t xml:space="preserve"> employee who feels that</w:t>
      </w:r>
      <w:r>
        <w:rPr>
          <w:rFonts w:ascii="Times New Roman" w:hAnsi="Times New Roman"/>
          <w:sz w:val="24"/>
          <w:szCs w:val="24"/>
        </w:rPr>
        <w:t xml:space="preserve"> </w:t>
      </w:r>
      <w:r w:rsidR="00745A20" w:rsidRPr="00BD46A0">
        <w:rPr>
          <w:rFonts w:ascii="Times New Roman" w:hAnsi="Times New Roman"/>
          <w:sz w:val="24"/>
          <w:szCs w:val="24"/>
        </w:rPr>
        <w:t>s</w:t>
      </w:r>
      <w:r>
        <w:rPr>
          <w:rFonts w:ascii="Times New Roman" w:hAnsi="Times New Roman"/>
          <w:sz w:val="24"/>
          <w:szCs w:val="24"/>
        </w:rPr>
        <w:t>/</w:t>
      </w:r>
      <w:r w:rsidR="00745A20" w:rsidRPr="00BD46A0">
        <w:rPr>
          <w:rFonts w:ascii="Times New Roman" w:hAnsi="Times New Roman"/>
          <w:sz w:val="24"/>
          <w:szCs w:val="24"/>
        </w:rPr>
        <w:t>he has been subject to a retaliatory adverse personnel action for exercising or attempting to exercise any rights concerning the subject matter of this policy sh</w:t>
      </w:r>
      <w:r>
        <w:rPr>
          <w:rFonts w:ascii="Times New Roman" w:hAnsi="Times New Roman"/>
          <w:sz w:val="24"/>
          <w:szCs w:val="24"/>
        </w:rPr>
        <w:t>ould</w:t>
      </w:r>
      <w:r w:rsidR="00745A20" w:rsidRPr="00BD46A0">
        <w:rPr>
          <w:rFonts w:ascii="Times New Roman" w:hAnsi="Times New Roman"/>
          <w:sz w:val="24"/>
          <w:szCs w:val="24"/>
        </w:rPr>
        <w:t xml:space="preserve"> inform the </w:t>
      </w:r>
      <w:r>
        <w:rPr>
          <w:rFonts w:ascii="Times New Roman" w:hAnsi="Times New Roman"/>
          <w:sz w:val="24"/>
          <w:szCs w:val="24"/>
        </w:rPr>
        <w:t xml:space="preserve">President, who </w:t>
      </w:r>
      <w:r w:rsidR="00745A20" w:rsidRPr="00BD46A0">
        <w:rPr>
          <w:rFonts w:ascii="Times New Roman" w:hAnsi="Times New Roman"/>
          <w:sz w:val="24"/>
          <w:szCs w:val="24"/>
        </w:rPr>
        <w:t>will promptly investigate the complaint and provide for adequate redress where necessary.</w:t>
      </w:r>
    </w:p>
    <w:p w14:paraId="49D50AA4" w14:textId="77777777" w:rsidR="00184487" w:rsidRPr="00BD46A0" w:rsidRDefault="00184487" w:rsidP="00BD46A0">
      <w:pPr>
        <w:pStyle w:val="PlainText"/>
        <w:rPr>
          <w:rFonts w:ascii="Times New Roman" w:hAnsi="Times New Roman"/>
          <w:sz w:val="24"/>
          <w:szCs w:val="24"/>
        </w:rPr>
      </w:pPr>
    </w:p>
    <w:p w14:paraId="287E980F" w14:textId="77777777" w:rsidR="002A6648" w:rsidRPr="00BD46A0" w:rsidRDefault="002A6648" w:rsidP="002A6648">
      <w:pPr>
        <w:rPr>
          <w:b/>
          <w:bCs/>
          <w:color w:val="FF0000"/>
          <w:szCs w:val="24"/>
        </w:rPr>
      </w:pPr>
    </w:p>
    <w:p w14:paraId="1B9C430E" w14:textId="77777777" w:rsidR="002A6648" w:rsidRPr="00533B08" w:rsidRDefault="002A6648" w:rsidP="00482889">
      <w:pPr>
        <w:pStyle w:val="ListParagraph"/>
        <w:numPr>
          <w:ilvl w:val="0"/>
          <w:numId w:val="51"/>
        </w:numPr>
        <w:ind w:left="1530" w:right="864" w:hanging="720"/>
        <w:rPr>
          <w:b/>
          <w:bCs/>
          <w:spacing w:val="-6"/>
        </w:rPr>
      </w:pPr>
      <w:r w:rsidRPr="00533B08">
        <w:rPr>
          <w:b/>
          <w:bCs/>
          <w:spacing w:val="-6"/>
        </w:rPr>
        <w:t>Drug Policy</w:t>
      </w:r>
    </w:p>
    <w:p w14:paraId="54C52E20" w14:textId="77777777" w:rsidR="002A6648" w:rsidRDefault="002A6648" w:rsidP="002A6648">
      <w:pPr>
        <w:pStyle w:val="NoSpacing"/>
        <w:rPr>
          <w:rFonts w:ascii="Times New Roman" w:hAnsi="Times New Roman" w:cs="Times New Roman"/>
          <w:sz w:val="24"/>
          <w:szCs w:val="24"/>
        </w:rPr>
      </w:pPr>
    </w:p>
    <w:p w14:paraId="2B876AC0" w14:textId="77777777" w:rsidR="000B34C0" w:rsidRPr="00BD46A0" w:rsidRDefault="000B34C0" w:rsidP="000B34C0">
      <w:pPr>
        <w:pStyle w:val="PlainText"/>
        <w:rPr>
          <w:rFonts w:ascii="Times New Roman" w:hAnsi="Times New Roman"/>
          <w:sz w:val="24"/>
          <w:szCs w:val="24"/>
        </w:rPr>
      </w:pPr>
      <w:r w:rsidRPr="00BD46A0">
        <w:rPr>
          <w:rFonts w:ascii="Times New Roman" w:hAnsi="Times New Roman"/>
          <w:sz w:val="24"/>
          <w:szCs w:val="24"/>
        </w:rPr>
        <w:t>Reach is determined to eliminate the use of illegal drugs, alcohol, and controlled substances at our work sites.  This is solely for the benefit of our employees to provide reasonable safety on the job and protection from offending individuals.  In addition, this program attempts to meet our</w:t>
      </w:r>
      <w:r>
        <w:rPr>
          <w:rFonts w:ascii="Times New Roman" w:hAnsi="Times New Roman"/>
          <w:sz w:val="24"/>
          <w:szCs w:val="24"/>
        </w:rPr>
        <w:t xml:space="preserve"> </w:t>
      </w:r>
      <w:r w:rsidRPr="00BD46A0">
        <w:rPr>
          <w:rFonts w:ascii="Times New Roman" w:hAnsi="Times New Roman"/>
          <w:sz w:val="24"/>
          <w:szCs w:val="24"/>
        </w:rPr>
        <w:t>responsibility to the public, whom we serve.</w:t>
      </w:r>
    </w:p>
    <w:p w14:paraId="05171B86" w14:textId="77777777" w:rsidR="000B34C0" w:rsidRPr="00BD46A0" w:rsidRDefault="000B34C0" w:rsidP="000B34C0">
      <w:pPr>
        <w:pStyle w:val="PlainText"/>
        <w:rPr>
          <w:rFonts w:ascii="Times New Roman" w:hAnsi="Times New Roman"/>
          <w:sz w:val="24"/>
          <w:szCs w:val="24"/>
        </w:rPr>
      </w:pPr>
    </w:p>
    <w:p w14:paraId="62879A00" w14:textId="77777777" w:rsidR="000B34C0" w:rsidRPr="00BD46A0" w:rsidRDefault="000B34C0" w:rsidP="000B34C0">
      <w:pPr>
        <w:pStyle w:val="PlainText"/>
        <w:rPr>
          <w:rFonts w:ascii="Times New Roman" w:hAnsi="Times New Roman"/>
          <w:color w:val="FF0000"/>
          <w:sz w:val="24"/>
          <w:szCs w:val="24"/>
        </w:rPr>
      </w:pPr>
      <w:r w:rsidRPr="00BD46A0">
        <w:rPr>
          <w:rFonts w:ascii="Times New Roman" w:hAnsi="Times New Roman"/>
          <w:sz w:val="24"/>
          <w:szCs w:val="24"/>
        </w:rPr>
        <w:t>Drugs and alcohol tests will be administered</w:t>
      </w:r>
      <w:r>
        <w:rPr>
          <w:rFonts w:ascii="Times New Roman" w:hAnsi="Times New Roman"/>
          <w:sz w:val="24"/>
          <w:szCs w:val="24"/>
        </w:rPr>
        <w:t xml:space="preserve"> under the following conditions:</w:t>
      </w:r>
    </w:p>
    <w:p w14:paraId="072BE64B" w14:textId="77777777" w:rsidR="000B34C0" w:rsidRPr="00BD46A0" w:rsidRDefault="000B34C0" w:rsidP="00CF1A7B">
      <w:pPr>
        <w:pStyle w:val="PlainText"/>
        <w:ind w:firstLine="36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when an employee shows signs of impairment on the </w:t>
      </w:r>
      <w:proofErr w:type="gramStart"/>
      <w:r w:rsidRPr="00BD46A0">
        <w:rPr>
          <w:rFonts w:ascii="Times New Roman" w:hAnsi="Times New Roman"/>
          <w:sz w:val="24"/>
          <w:szCs w:val="24"/>
        </w:rPr>
        <w:t>job;</w:t>
      </w:r>
      <w:proofErr w:type="gramEnd"/>
    </w:p>
    <w:p w14:paraId="3A2E7B20" w14:textId="03F70231" w:rsidR="000B34C0" w:rsidRDefault="000B34C0" w:rsidP="00CF1A7B">
      <w:pPr>
        <w:pStyle w:val="PlainText"/>
        <w:ind w:left="630" w:hanging="27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after any accident or occurrence that results in an injury on the job as defined by the Occupational Safety and Health </w:t>
      </w:r>
      <w:proofErr w:type="gramStart"/>
      <w:r w:rsidRPr="00BD46A0">
        <w:rPr>
          <w:rFonts w:ascii="Times New Roman" w:hAnsi="Times New Roman"/>
          <w:sz w:val="24"/>
          <w:szCs w:val="24"/>
        </w:rPr>
        <w:t>Administration;</w:t>
      </w:r>
      <w:proofErr w:type="gramEnd"/>
    </w:p>
    <w:p w14:paraId="24365717" w14:textId="77777777" w:rsidR="00F832BF" w:rsidRPr="00BD46A0" w:rsidRDefault="00F832BF" w:rsidP="00F832BF">
      <w:pPr>
        <w:pStyle w:val="PlainText"/>
        <w:numPr>
          <w:ilvl w:val="0"/>
          <w:numId w:val="54"/>
        </w:numPr>
        <w:rPr>
          <w:rFonts w:ascii="Times New Roman" w:hAnsi="Times New Roman"/>
          <w:sz w:val="24"/>
          <w:szCs w:val="24"/>
        </w:rPr>
      </w:pPr>
      <w:r>
        <w:rPr>
          <w:rFonts w:ascii="Times New Roman" w:hAnsi="Times New Roman"/>
          <w:sz w:val="24"/>
          <w:szCs w:val="24"/>
        </w:rPr>
        <w:t xml:space="preserve">any suspicion of diversion of </w:t>
      </w:r>
      <w:proofErr w:type="gramStart"/>
      <w:r>
        <w:rPr>
          <w:rFonts w:ascii="Times New Roman" w:hAnsi="Times New Roman"/>
          <w:sz w:val="24"/>
          <w:szCs w:val="24"/>
        </w:rPr>
        <w:t>medications;</w:t>
      </w:r>
      <w:proofErr w:type="gramEnd"/>
      <w:r>
        <w:rPr>
          <w:rFonts w:ascii="Times New Roman" w:hAnsi="Times New Roman"/>
          <w:sz w:val="24"/>
          <w:szCs w:val="24"/>
        </w:rPr>
        <w:tab/>
      </w:r>
      <w:r>
        <w:rPr>
          <w:rFonts w:ascii="Times New Roman" w:hAnsi="Times New Roman"/>
          <w:sz w:val="24"/>
          <w:szCs w:val="24"/>
        </w:rPr>
        <w:tab/>
      </w:r>
    </w:p>
    <w:p w14:paraId="53B7C660" w14:textId="2F4B67A9" w:rsidR="00F832BF" w:rsidRPr="00BD46A0" w:rsidRDefault="000B34C0" w:rsidP="00F832BF">
      <w:pPr>
        <w:pStyle w:val="PlainText"/>
        <w:tabs>
          <w:tab w:val="left" w:pos="630"/>
        </w:tabs>
        <w:ind w:left="630" w:hanging="270"/>
        <w:rPr>
          <w:rFonts w:ascii="Times New Roman" w:hAnsi="Times New Roman"/>
          <w:sz w:val="24"/>
          <w:szCs w:val="24"/>
        </w:rPr>
      </w:pPr>
      <w:r>
        <w:rPr>
          <w:rFonts w:ascii="Times New Roman" w:hAnsi="Times New Roman"/>
          <w:sz w:val="24"/>
          <w:szCs w:val="24"/>
        </w:rPr>
        <w:t xml:space="preserve">▪   </w:t>
      </w:r>
      <w:r w:rsidRPr="00BD46A0">
        <w:rPr>
          <w:rFonts w:ascii="Times New Roman" w:hAnsi="Times New Roman"/>
          <w:sz w:val="24"/>
          <w:szCs w:val="24"/>
        </w:rPr>
        <w:t xml:space="preserve">after any vehicular accident when it appears that the employee might reasonably have avoided the accident or minimized the </w:t>
      </w:r>
      <w:r w:rsidR="00AF349F" w:rsidRPr="00BD46A0">
        <w:rPr>
          <w:rFonts w:ascii="Times New Roman" w:hAnsi="Times New Roman"/>
          <w:sz w:val="24"/>
          <w:szCs w:val="24"/>
        </w:rPr>
        <w:t>consequences, but</w:t>
      </w:r>
      <w:r w:rsidRPr="00BD46A0">
        <w:rPr>
          <w:rFonts w:ascii="Times New Roman" w:hAnsi="Times New Roman"/>
          <w:sz w:val="24"/>
          <w:szCs w:val="24"/>
        </w:rPr>
        <w:t xml:space="preserve"> did not</w:t>
      </w:r>
      <w:r w:rsidRPr="000B34C0">
        <w:rPr>
          <w:rFonts w:ascii="Times New Roman" w:hAnsi="Times New Roman"/>
          <w:sz w:val="24"/>
          <w:szCs w:val="24"/>
        </w:rPr>
        <w:t xml:space="preserve"> do so.</w:t>
      </w:r>
    </w:p>
    <w:p w14:paraId="4C42337B" w14:textId="77777777" w:rsidR="000B34C0" w:rsidRPr="00BD46A0" w:rsidRDefault="000B34C0" w:rsidP="000B34C0">
      <w:pPr>
        <w:pStyle w:val="PlainText"/>
        <w:rPr>
          <w:rFonts w:ascii="Times New Roman" w:hAnsi="Times New Roman"/>
          <w:sz w:val="24"/>
          <w:szCs w:val="24"/>
        </w:rPr>
      </w:pPr>
      <w:r w:rsidRPr="00BD46A0">
        <w:rPr>
          <w:rFonts w:ascii="Times New Roman" w:hAnsi="Times New Roman"/>
          <w:sz w:val="24"/>
          <w:szCs w:val="24"/>
        </w:rPr>
        <w:t xml:space="preserve">               </w:t>
      </w:r>
    </w:p>
    <w:p w14:paraId="22BDD106" w14:textId="77777777" w:rsidR="002A6648" w:rsidRPr="00AC28B6" w:rsidRDefault="000B34C0" w:rsidP="000B34C0">
      <w:pPr>
        <w:pStyle w:val="PlainText"/>
        <w:rPr>
          <w:rFonts w:ascii="Times New Roman" w:hAnsi="Times New Roman"/>
          <w:b/>
          <w:sz w:val="24"/>
          <w:szCs w:val="24"/>
        </w:rPr>
      </w:pPr>
      <w:r w:rsidRPr="002A6648">
        <w:rPr>
          <w:rFonts w:ascii="Times New Roman" w:hAnsi="Times New Roman"/>
          <w:sz w:val="24"/>
          <w:szCs w:val="24"/>
        </w:rPr>
        <w:t>Employees are expected to pay for the test to be performed at a laboratory of our choice.</w:t>
      </w:r>
      <w:r>
        <w:rPr>
          <w:rFonts w:ascii="Times New Roman" w:hAnsi="Times New Roman"/>
          <w:color w:val="FF0000"/>
          <w:sz w:val="24"/>
          <w:szCs w:val="24"/>
        </w:rPr>
        <w:t xml:space="preserve"> </w:t>
      </w:r>
      <w:r w:rsidRPr="002A6648">
        <w:rPr>
          <w:rFonts w:ascii="Times New Roman" w:hAnsi="Times New Roman"/>
          <w:sz w:val="24"/>
          <w:szCs w:val="24"/>
        </w:rPr>
        <w:t>E</w:t>
      </w:r>
      <w:r w:rsidRPr="00BD46A0">
        <w:rPr>
          <w:rFonts w:ascii="Times New Roman" w:hAnsi="Times New Roman"/>
          <w:sz w:val="24"/>
          <w:szCs w:val="24"/>
        </w:rPr>
        <w:t>mployees who refuse to submit to drug and alcohol testing will be terminated.</w:t>
      </w:r>
      <w:r>
        <w:rPr>
          <w:rFonts w:ascii="Times New Roman" w:hAnsi="Times New Roman"/>
          <w:sz w:val="24"/>
          <w:szCs w:val="24"/>
        </w:rPr>
        <w:t xml:space="preserve">  </w:t>
      </w:r>
      <w:r w:rsidR="002A6648" w:rsidRPr="00AC28B6">
        <w:rPr>
          <w:rFonts w:ascii="Times New Roman" w:hAnsi="Times New Roman"/>
          <w:b/>
          <w:sz w:val="24"/>
          <w:szCs w:val="24"/>
        </w:rPr>
        <w:t>Refusal to submit to, efforts to tamper with, or failure to pass a drug test will result in immediate termination of employment.</w:t>
      </w:r>
    </w:p>
    <w:p w14:paraId="670896C3" w14:textId="77777777" w:rsidR="00D45569" w:rsidRDefault="00D45569" w:rsidP="000B34C0">
      <w:pPr>
        <w:pStyle w:val="PlainText"/>
        <w:rPr>
          <w:rFonts w:ascii="Times New Roman" w:hAnsi="Times New Roman"/>
          <w:sz w:val="24"/>
          <w:szCs w:val="24"/>
        </w:rPr>
      </w:pPr>
    </w:p>
    <w:p w14:paraId="4F8CB0E6" w14:textId="77777777" w:rsidR="00B90E0E" w:rsidRPr="007750E0" w:rsidRDefault="00AC28B6" w:rsidP="00EA3666">
      <w:pPr>
        <w:tabs>
          <w:tab w:val="left" w:pos="720"/>
        </w:tabs>
        <w:ind w:hanging="720"/>
        <w:rPr>
          <w:szCs w:val="24"/>
        </w:rPr>
      </w:pPr>
      <w:r>
        <w:rPr>
          <w:b/>
        </w:rPr>
        <w:tab/>
      </w:r>
      <w:r w:rsidR="00B90E0E" w:rsidRPr="00AC28B6">
        <w:rPr>
          <w:i/>
        </w:rPr>
        <w:t>Prescription and Over-the-Counter Drugs</w:t>
      </w:r>
      <w:r w:rsidR="00EA3666">
        <w:rPr>
          <w:i/>
        </w:rPr>
        <w:t xml:space="preserve">:  </w:t>
      </w:r>
      <w:r w:rsidR="00B90E0E" w:rsidRPr="007750E0">
        <w:rPr>
          <w:szCs w:val="24"/>
        </w:rPr>
        <w:t xml:space="preserve">Prescription and over-the-counter drugs are not prohibited when taken in standard dosage and/or according to a physician's prescription. Any employee taking prescribed or over-the-counter medications will be responsible for consulting the prescribing physician and/or pharmacist to ascertain whether the medication may interfere with safe performance of his/her job. If the use of a medication could compromise the safety of the employee, fellow employees or the public, it is the employee's responsibility to use appropriate personnel procedures (e.g., call in sick, use leave, notify supervisor) to avoid unsafe workplace practices. </w:t>
      </w:r>
    </w:p>
    <w:p w14:paraId="636B3D45" w14:textId="77777777" w:rsidR="00B90E0E" w:rsidRPr="007750E0" w:rsidRDefault="00B90E0E" w:rsidP="00B90E0E">
      <w:pPr>
        <w:pStyle w:val="ListParagraph"/>
      </w:pPr>
    </w:p>
    <w:p w14:paraId="241A787A" w14:textId="77777777" w:rsidR="00B90E0E" w:rsidRPr="007750E0" w:rsidRDefault="00B90E0E" w:rsidP="00B90E0E">
      <w:pPr>
        <w:rPr>
          <w:szCs w:val="24"/>
        </w:rPr>
      </w:pPr>
      <w:r w:rsidRPr="007750E0">
        <w:rPr>
          <w:szCs w:val="24"/>
        </w:rPr>
        <w:t xml:space="preserve">The illegal or unauthorized use of prescription drugs is prohibited. It is a violation of this drug-free workplace policy to intentionally misuse and/or abuse prescription medications. </w:t>
      </w:r>
    </w:p>
    <w:p w14:paraId="268CB631" w14:textId="77777777" w:rsidR="002B73E7" w:rsidRDefault="002B73E7" w:rsidP="00AC28B6">
      <w:pPr>
        <w:rPr>
          <w:bCs/>
          <w:i/>
        </w:rPr>
      </w:pPr>
    </w:p>
    <w:p w14:paraId="7F362F6B" w14:textId="77777777" w:rsidR="00B90E0E" w:rsidRDefault="00EA3666" w:rsidP="00B90E0E">
      <w:pPr>
        <w:rPr>
          <w:szCs w:val="24"/>
        </w:rPr>
      </w:pPr>
      <w:r>
        <w:rPr>
          <w:bCs/>
          <w:i/>
        </w:rPr>
        <w:t xml:space="preserve">Notification of Convictions: </w:t>
      </w:r>
      <w:r w:rsidR="00B90E0E" w:rsidRPr="00DC73BF">
        <w:rPr>
          <w:szCs w:val="24"/>
        </w:rPr>
        <w:t xml:space="preserve">Any employee who is convicted of a criminal drug violation in the workplace must notify the </w:t>
      </w:r>
      <w:proofErr w:type="gramStart"/>
      <w:r w:rsidR="00B90E0E" w:rsidRPr="00DC73BF">
        <w:rPr>
          <w:szCs w:val="24"/>
        </w:rPr>
        <w:t>organization in writing</w:t>
      </w:r>
      <w:proofErr w:type="gramEnd"/>
      <w:r w:rsidR="00B90E0E" w:rsidRPr="00DC73BF">
        <w:rPr>
          <w:szCs w:val="24"/>
        </w:rPr>
        <w:t xml:space="preserve"> within five calendar days of the conviction. The organization will notify the</w:t>
      </w:r>
      <w:r w:rsidR="00B90E0E">
        <w:rPr>
          <w:szCs w:val="24"/>
        </w:rPr>
        <w:t xml:space="preserve"> LME/</w:t>
      </w:r>
      <w:r w:rsidR="00B90E0E" w:rsidRPr="00DC73BF">
        <w:rPr>
          <w:szCs w:val="24"/>
        </w:rPr>
        <w:t xml:space="preserve"> MOC within ten days after receiving notice from an employee of any conviction or otherwise receiving actual notice of such conviction. The organization will take appropriate action with respect to any employee who is convicted within 30 days of notification.</w:t>
      </w:r>
    </w:p>
    <w:p w14:paraId="5CC60FDC" w14:textId="77777777" w:rsidR="00B90E0E" w:rsidRPr="00DC73BF" w:rsidRDefault="00B90E0E" w:rsidP="00B90E0E">
      <w:pPr>
        <w:pStyle w:val="ListParagraph"/>
      </w:pPr>
    </w:p>
    <w:p w14:paraId="355B4BA8" w14:textId="77777777" w:rsidR="00B90E0E" w:rsidRPr="000305F8" w:rsidRDefault="00B90E0E" w:rsidP="00B90E0E">
      <w:pPr>
        <w:rPr>
          <w:i/>
          <w:szCs w:val="24"/>
        </w:rPr>
      </w:pPr>
      <w:r w:rsidRPr="00AC28B6">
        <w:rPr>
          <w:bCs/>
          <w:i/>
        </w:rPr>
        <w:t>Assistance</w:t>
      </w:r>
      <w:proofErr w:type="gramStart"/>
      <w:r w:rsidR="00EA3666">
        <w:rPr>
          <w:bCs/>
          <w:i/>
        </w:rPr>
        <w:t xml:space="preserve">:  </w:t>
      </w:r>
      <w:r>
        <w:rPr>
          <w:szCs w:val="24"/>
        </w:rPr>
        <w:t>Reach</w:t>
      </w:r>
      <w:proofErr w:type="gramEnd"/>
      <w:r>
        <w:rPr>
          <w:szCs w:val="24"/>
        </w:rPr>
        <w:t xml:space="preserve"> </w:t>
      </w:r>
      <w:r w:rsidRPr="00DC73BF">
        <w:rPr>
          <w:szCs w:val="24"/>
        </w:rPr>
        <w:t xml:space="preserve">recognizes that alcohol and drug abuse and addiction are treatable illnesses. </w:t>
      </w:r>
      <w:r>
        <w:rPr>
          <w:szCs w:val="24"/>
        </w:rPr>
        <w:t xml:space="preserve">Reach </w:t>
      </w:r>
      <w:r w:rsidRPr="00DC73BF">
        <w:rPr>
          <w:szCs w:val="24"/>
        </w:rPr>
        <w:t xml:space="preserve">also realizes that early intervention and support improve the success of rehabilitation. To </w:t>
      </w:r>
      <w:r w:rsidRPr="00DC73BF">
        <w:rPr>
          <w:szCs w:val="24"/>
        </w:rPr>
        <w:lastRenderedPageBreak/>
        <w:t xml:space="preserve">support the agency’s employees, this drug-free workplace policy encourages employees to seek help if they are concerned that they or their family members may have a drug and/or alcohol problem. This policy also encourages employees to utilize the services of qualified professionals in the community to assess the seriousness of suspected drug or alcohol problems and identify appropriate sources of help.  </w:t>
      </w:r>
      <w:r w:rsidRPr="000305F8">
        <w:rPr>
          <w:i/>
          <w:szCs w:val="24"/>
        </w:rPr>
        <w:t xml:space="preserve">Treatment </w:t>
      </w:r>
      <w:proofErr w:type="gramStart"/>
      <w:r w:rsidRPr="000305F8">
        <w:rPr>
          <w:i/>
          <w:szCs w:val="24"/>
        </w:rPr>
        <w:t>for</w:t>
      </w:r>
      <w:proofErr w:type="gramEnd"/>
      <w:r w:rsidRPr="000305F8">
        <w:rPr>
          <w:i/>
          <w:szCs w:val="24"/>
        </w:rPr>
        <w:t xml:space="preserve"> alcoholism and/or other drug use disorders is the </w:t>
      </w:r>
      <w:r w:rsidR="000305F8" w:rsidRPr="000305F8">
        <w:rPr>
          <w:i/>
          <w:szCs w:val="24"/>
        </w:rPr>
        <w:t>employee’s responsibility.</w:t>
      </w:r>
    </w:p>
    <w:p w14:paraId="0A72329E" w14:textId="77777777" w:rsidR="000305F8" w:rsidRDefault="000305F8">
      <w:pPr>
        <w:rPr>
          <w:bCs/>
          <w:i/>
        </w:rPr>
      </w:pPr>
    </w:p>
    <w:p w14:paraId="5A0C8EEB" w14:textId="77777777" w:rsidR="00B90E0E" w:rsidRDefault="00B90E0E" w:rsidP="00B90E0E">
      <w:pPr>
        <w:rPr>
          <w:szCs w:val="24"/>
        </w:rPr>
      </w:pPr>
      <w:r w:rsidRPr="00AC28B6">
        <w:rPr>
          <w:bCs/>
          <w:i/>
        </w:rPr>
        <w:t>Confidentiality</w:t>
      </w:r>
      <w:proofErr w:type="gramStart"/>
      <w:r w:rsidR="00EA3666">
        <w:rPr>
          <w:bCs/>
          <w:i/>
        </w:rPr>
        <w:t xml:space="preserve">:  </w:t>
      </w:r>
      <w:r w:rsidRPr="00DC73BF">
        <w:rPr>
          <w:szCs w:val="24"/>
        </w:rPr>
        <w:t>All</w:t>
      </w:r>
      <w:proofErr w:type="gramEnd"/>
      <w:r w:rsidRPr="00DC73BF">
        <w:rPr>
          <w:szCs w:val="24"/>
        </w:rPr>
        <w:t xml:space="preserve"> information received by the organization through the drug-free workplace program is confidential communication. Access to this information is limited to those who have a legitimate need to know in compliance with relevant laws and management policies.</w:t>
      </w:r>
    </w:p>
    <w:p w14:paraId="2ED3BE11" w14:textId="77777777" w:rsidR="002A6648" w:rsidRPr="00533B08" w:rsidRDefault="000B34C0" w:rsidP="00617BCF">
      <w:pPr>
        <w:pStyle w:val="ListParagraph"/>
        <w:numPr>
          <w:ilvl w:val="0"/>
          <w:numId w:val="51"/>
        </w:numPr>
        <w:spacing w:before="240" w:after="60"/>
        <w:ind w:right="864" w:hanging="630"/>
        <w:rPr>
          <w:b/>
        </w:rPr>
      </w:pPr>
      <w:r w:rsidRPr="00533B08">
        <w:rPr>
          <w:b/>
        </w:rPr>
        <w:t xml:space="preserve">Weapons Policy </w:t>
      </w:r>
    </w:p>
    <w:p w14:paraId="0C2F4CD9" w14:textId="76170167" w:rsidR="000B34C0" w:rsidRDefault="000B34C0" w:rsidP="000B34C0">
      <w:pPr>
        <w:tabs>
          <w:tab w:val="left" w:pos="720"/>
        </w:tabs>
        <w:spacing w:before="240" w:after="60"/>
        <w:ind w:right="-28"/>
      </w:pPr>
      <w:r>
        <w:t xml:space="preserve">Weapons </w:t>
      </w:r>
      <w:proofErr w:type="gramStart"/>
      <w:r>
        <w:t>are considered to be</w:t>
      </w:r>
      <w:proofErr w:type="gramEnd"/>
      <w:r>
        <w:t xml:space="preserve"> firearms,</w:t>
      </w:r>
      <w:r w:rsidRPr="00AF349F">
        <w:rPr>
          <w:color w:val="FF0000"/>
        </w:rPr>
        <w:t xml:space="preserve"> </w:t>
      </w:r>
      <w:r w:rsidR="00AF349F" w:rsidRPr="00184487">
        <w:t>switchblade</w:t>
      </w:r>
      <w:r w:rsidRPr="00AF349F">
        <w:rPr>
          <w:color w:val="FF0000"/>
        </w:rPr>
        <w:t xml:space="preserve"> </w:t>
      </w:r>
      <w:r>
        <w:t xml:space="preserve">knives, </w:t>
      </w:r>
      <w:r w:rsidR="00AF349F" w:rsidRPr="00184487">
        <w:t>explosives</w:t>
      </w:r>
      <w:r>
        <w:t xml:space="preserve">, dangerous chemicals, chains or other objects carried for the apparent purpose of injury or intimidation.  It is the Reach policy that at no time when </w:t>
      </w:r>
      <w:r w:rsidR="00C61D8F">
        <w:t>member</w:t>
      </w:r>
      <w:r>
        <w:t>s are present will weapon</w:t>
      </w:r>
      <w:r w:rsidR="001F699F">
        <w:t>s</w:t>
      </w:r>
      <w:r>
        <w:t xml:space="preserve"> of any kind be allowed. In residential placements all weapons must be </w:t>
      </w:r>
      <w:proofErr w:type="gramStart"/>
      <w:r>
        <w:t>locked in a safe at all times</w:t>
      </w:r>
      <w:proofErr w:type="gramEnd"/>
      <w:r>
        <w:t xml:space="preserve">.  If visitors have weapons, they must be </w:t>
      </w:r>
      <w:proofErr w:type="gramStart"/>
      <w:r>
        <w:t xml:space="preserve">locked in </w:t>
      </w:r>
      <w:r w:rsidR="001F699F">
        <w:t xml:space="preserve">a </w:t>
      </w:r>
      <w:r>
        <w:t>vehic</w:t>
      </w:r>
      <w:r w:rsidR="001F699F">
        <w:t>l</w:t>
      </w:r>
      <w:r>
        <w:t>e at all times</w:t>
      </w:r>
      <w:proofErr w:type="gramEnd"/>
      <w:r>
        <w:t>.</w:t>
      </w:r>
    </w:p>
    <w:p w14:paraId="0DA3DCEE" w14:textId="77777777" w:rsidR="00510156" w:rsidRDefault="00510156" w:rsidP="00510156">
      <w:pPr>
        <w:tabs>
          <w:tab w:val="left" w:pos="720"/>
        </w:tabs>
        <w:ind w:right="-29"/>
      </w:pPr>
    </w:p>
    <w:p w14:paraId="625F3D7F" w14:textId="77A0FD78" w:rsidR="00510156" w:rsidRDefault="00C61D8F" w:rsidP="00510156">
      <w:pPr>
        <w:tabs>
          <w:tab w:val="left" w:pos="720"/>
        </w:tabs>
        <w:ind w:right="-29"/>
      </w:pPr>
      <w:r>
        <w:t>Member</w:t>
      </w:r>
      <w:r w:rsidR="001F699F">
        <w:t xml:space="preserve">s may have equipment that could be considered a weapon, i.e., a chain saw, but with approval from the guardian or legally responsible person, are permitted to use that equipment with supervision.  In addition, recreational equipment that is considered a weapon may also be approved for </w:t>
      </w:r>
      <w:r>
        <w:t>member</w:t>
      </w:r>
      <w:r w:rsidR="001F699F">
        <w:t xml:space="preserve"> use with approval from the guardian or legally responsible person.</w:t>
      </w:r>
    </w:p>
    <w:p w14:paraId="7AC72353" w14:textId="77777777" w:rsidR="00510156" w:rsidRDefault="00510156" w:rsidP="00510156">
      <w:pPr>
        <w:tabs>
          <w:tab w:val="left" w:pos="720"/>
        </w:tabs>
        <w:ind w:right="-29"/>
      </w:pPr>
    </w:p>
    <w:p w14:paraId="44A32076" w14:textId="77777777" w:rsidR="00153696" w:rsidRPr="002B73E7" w:rsidRDefault="00617BCF" w:rsidP="00617BCF">
      <w:pPr>
        <w:pStyle w:val="Heading1"/>
        <w:numPr>
          <w:ilvl w:val="0"/>
          <w:numId w:val="51"/>
        </w:numPr>
        <w:tabs>
          <w:tab w:val="left" w:pos="1260"/>
        </w:tabs>
        <w:ind w:hanging="540"/>
      </w:pPr>
      <w:r>
        <w:t xml:space="preserve">    </w:t>
      </w:r>
      <w:r w:rsidR="00153696" w:rsidRPr="002B73E7">
        <w:t>Staff Response to Legal Action</w:t>
      </w:r>
    </w:p>
    <w:p w14:paraId="41212BB4" w14:textId="77777777" w:rsidR="00153696" w:rsidRDefault="00153696" w:rsidP="00153696">
      <w:pPr>
        <w:rPr>
          <w:szCs w:val="24"/>
        </w:rPr>
      </w:pPr>
    </w:p>
    <w:p w14:paraId="30967441" w14:textId="77777777" w:rsidR="00153696" w:rsidRPr="00BD46A0" w:rsidRDefault="00EA3666" w:rsidP="00153696">
      <w:pPr>
        <w:rPr>
          <w:szCs w:val="24"/>
        </w:rPr>
      </w:pPr>
      <w:r>
        <w:rPr>
          <w:bCs/>
          <w:i/>
          <w:szCs w:val="24"/>
        </w:rPr>
        <w:t xml:space="preserve">Subpoenas:  </w:t>
      </w:r>
      <w:r w:rsidR="00153696" w:rsidRPr="00BD46A0">
        <w:rPr>
          <w:szCs w:val="24"/>
        </w:rPr>
        <w:t xml:space="preserve">Any employee receiving a subpoena should immediately contact the agency QP.  Together they will discuss the subpoena requirements and determine if other actions are needed, i.e. consent from the guardian to release information.  If necessary, the agency attorney will be contacted to provide guidance. </w:t>
      </w:r>
      <w:r w:rsidR="00153696">
        <w:rPr>
          <w:szCs w:val="24"/>
        </w:rPr>
        <w:t xml:space="preserve">In addition, </w:t>
      </w:r>
      <w:r w:rsidR="00153696" w:rsidRPr="00BD46A0">
        <w:rPr>
          <w:szCs w:val="24"/>
        </w:rPr>
        <w:t xml:space="preserve">the QP will contact the family, the </w:t>
      </w:r>
      <w:r w:rsidR="00153696">
        <w:rPr>
          <w:szCs w:val="24"/>
        </w:rPr>
        <w:t xml:space="preserve">Care Coordinator </w:t>
      </w:r>
      <w:r w:rsidR="00153696" w:rsidRPr="00BD46A0">
        <w:rPr>
          <w:szCs w:val="24"/>
        </w:rPr>
        <w:t xml:space="preserve">and the </w:t>
      </w:r>
      <w:r w:rsidR="00153696">
        <w:rPr>
          <w:szCs w:val="24"/>
        </w:rPr>
        <w:t xml:space="preserve">LME/MOC </w:t>
      </w:r>
      <w:r w:rsidR="00153696" w:rsidRPr="00BD46A0">
        <w:rPr>
          <w:szCs w:val="24"/>
        </w:rPr>
        <w:t>to inform them of the situation.</w:t>
      </w:r>
    </w:p>
    <w:p w14:paraId="16F6AF9E" w14:textId="77777777" w:rsidR="00EA3666" w:rsidRDefault="00EA3666" w:rsidP="00153696">
      <w:pPr>
        <w:rPr>
          <w:bCs/>
          <w:i/>
          <w:szCs w:val="24"/>
        </w:rPr>
      </w:pPr>
    </w:p>
    <w:p w14:paraId="10BBF740" w14:textId="4C359A09" w:rsidR="00EA3666" w:rsidRDefault="00153696" w:rsidP="00EA3666">
      <w:pPr>
        <w:rPr>
          <w:szCs w:val="24"/>
        </w:rPr>
      </w:pPr>
      <w:r>
        <w:rPr>
          <w:bCs/>
          <w:i/>
          <w:szCs w:val="24"/>
        </w:rPr>
        <w:t>Investigations</w:t>
      </w:r>
      <w:proofErr w:type="gramStart"/>
      <w:r w:rsidR="00EA3666">
        <w:rPr>
          <w:bCs/>
          <w:i/>
          <w:szCs w:val="24"/>
        </w:rPr>
        <w:t xml:space="preserve">:  </w:t>
      </w:r>
      <w:r w:rsidRPr="00BD46A0">
        <w:rPr>
          <w:szCs w:val="24"/>
        </w:rPr>
        <w:t>All</w:t>
      </w:r>
      <w:proofErr w:type="gramEnd"/>
      <w:r w:rsidRPr="00BD46A0">
        <w:rPr>
          <w:szCs w:val="24"/>
        </w:rPr>
        <w:t xml:space="preserve"> employees of Reach are required by law to report any suspected abuse</w:t>
      </w:r>
      <w:r>
        <w:rPr>
          <w:szCs w:val="24"/>
        </w:rPr>
        <w:t xml:space="preserve">, </w:t>
      </w:r>
      <w:r w:rsidRPr="00BD46A0">
        <w:rPr>
          <w:szCs w:val="24"/>
        </w:rPr>
        <w:t xml:space="preserve">neglect or exploitation of </w:t>
      </w:r>
      <w:r w:rsidR="00C61D8F">
        <w:rPr>
          <w:szCs w:val="24"/>
        </w:rPr>
        <w:t>member</w:t>
      </w:r>
      <w:r w:rsidRPr="00BD46A0">
        <w:rPr>
          <w:szCs w:val="24"/>
        </w:rPr>
        <w:t xml:space="preserve">s.  </w:t>
      </w:r>
      <w:r>
        <w:rPr>
          <w:szCs w:val="24"/>
        </w:rPr>
        <w:t xml:space="preserve">Those reports are made to </w:t>
      </w:r>
      <w:proofErr w:type="gramStart"/>
      <w:r w:rsidRPr="00BD46A0">
        <w:rPr>
          <w:szCs w:val="24"/>
        </w:rPr>
        <w:t>DSS</w:t>
      </w:r>
      <w:proofErr w:type="gramEnd"/>
      <w:r w:rsidRPr="00BD46A0">
        <w:rPr>
          <w:szCs w:val="24"/>
        </w:rPr>
        <w:t xml:space="preserve"> </w:t>
      </w:r>
      <w:r>
        <w:rPr>
          <w:szCs w:val="24"/>
        </w:rPr>
        <w:t>but the agency QO s</w:t>
      </w:r>
      <w:r w:rsidRPr="00BD46A0">
        <w:rPr>
          <w:szCs w:val="24"/>
        </w:rPr>
        <w:t xml:space="preserve">hould also </w:t>
      </w:r>
      <w:r>
        <w:rPr>
          <w:szCs w:val="24"/>
        </w:rPr>
        <w:t>be informed</w:t>
      </w:r>
      <w:r w:rsidRPr="00BD46A0">
        <w:rPr>
          <w:szCs w:val="24"/>
        </w:rPr>
        <w:t xml:space="preserve"> so that an internal investigation can be started.  </w:t>
      </w:r>
      <w:r>
        <w:rPr>
          <w:szCs w:val="24"/>
        </w:rPr>
        <w:t>Reach</w:t>
      </w:r>
      <w:r w:rsidRPr="00BD46A0">
        <w:rPr>
          <w:szCs w:val="24"/>
        </w:rPr>
        <w:t xml:space="preserve"> will assist any governing body in any investigation they are completing.  Any other investigation, such as a police investigation into something other </w:t>
      </w:r>
      <w:r>
        <w:rPr>
          <w:szCs w:val="24"/>
        </w:rPr>
        <w:t xml:space="preserve">than suspected abuse, neglect or </w:t>
      </w:r>
      <w:proofErr w:type="gramStart"/>
      <w:r>
        <w:rPr>
          <w:szCs w:val="24"/>
        </w:rPr>
        <w:t>exploitation</w:t>
      </w:r>
      <w:proofErr w:type="gramEnd"/>
      <w:r>
        <w:rPr>
          <w:szCs w:val="24"/>
        </w:rPr>
        <w:t xml:space="preserve"> must</w:t>
      </w:r>
      <w:r w:rsidRPr="00BD46A0">
        <w:rPr>
          <w:szCs w:val="24"/>
        </w:rPr>
        <w:t xml:space="preserve"> be reported immediately to the QP.  The QP will contact the agency attorney for advice if needed.</w:t>
      </w:r>
      <w:r>
        <w:rPr>
          <w:szCs w:val="24"/>
        </w:rPr>
        <w:t xml:space="preserve"> In addition, </w:t>
      </w:r>
      <w:r w:rsidRPr="00BD46A0">
        <w:rPr>
          <w:szCs w:val="24"/>
        </w:rPr>
        <w:t xml:space="preserve">the QP will contact the family, the </w:t>
      </w:r>
      <w:r>
        <w:rPr>
          <w:szCs w:val="24"/>
        </w:rPr>
        <w:t xml:space="preserve">Care Coordinator </w:t>
      </w:r>
      <w:r w:rsidRPr="00BD46A0">
        <w:rPr>
          <w:szCs w:val="24"/>
        </w:rPr>
        <w:t xml:space="preserve">and the </w:t>
      </w:r>
      <w:r>
        <w:rPr>
          <w:szCs w:val="24"/>
        </w:rPr>
        <w:t xml:space="preserve">LME/MOC </w:t>
      </w:r>
      <w:r w:rsidRPr="00BD46A0">
        <w:rPr>
          <w:szCs w:val="24"/>
        </w:rPr>
        <w:t>to inform them of the situation.</w:t>
      </w:r>
    </w:p>
    <w:p w14:paraId="1609043B" w14:textId="77777777" w:rsidR="00EA3666" w:rsidRDefault="00EA3666" w:rsidP="00EA3666">
      <w:pPr>
        <w:rPr>
          <w:szCs w:val="24"/>
        </w:rPr>
      </w:pPr>
    </w:p>
    <w:p w14:paraId="72F404D3" w14:textId="77777777" w:rsidR="00153696" w:rsidRPr="00EA3666" w:rsidRDefault="00EA3666" w:rsidP="00EA3666">
      <w:pPr>
        <w:rPr>
          <w:szCs w:val="24"/>
        </w:rPr>
      </w:pPr>
      <w:r w:rsidRPr="00EA3666">
        <w:rPr>
          <w:i/>
          <w:szCs w:val="24"/>
        </w:rPr>
        <w:t xml:space="preserve">Search Warrants: </w:t>
      </w:r>
      <w:r w:rsidR="00153696" w:rsidRPr="00EA3666">
        <w:rPr>
          <w:szCs w:val="24"/>
        </w:rPr>
        <w:t>If any member of the staff is presented with a legal search warrant, s/he is expected to cooperate but will immediately contact the QP to be present during the search. In addition, the QP will contact the family, the Care Coordinator and the LME/MOC to inform them of the situation.</w:t>
      </w:r>
    </w:p>
    <w:p w14:paraId="166A181A" w14:textId="77777777" w:rsidR="00664683" w:rsidRDefault="00664683" w:rsidP="00153696">
      <w:pPr>
        <w:rPr>
          <w:szCs w:val="24"/>
        </w:rPr>
      </w:pPr>
    </w:p>
    <w:p w14:paraId="7F2B6440" w14:textId="77777777" w:rsidR="00664683" w:rsidRDefault="00664683" w:rsidP="00617BCF">
      <w:pPr>
        <w:pStyle w:val="ListParagraph"/>
        <w:numPr>
          <w:ilvl w:val="0"/>
          <w:numId w:val="51"/>
        </w:numPr>
        <w:ind w:right="864" w:hanging="630"/>
      </w:pPr>
      <w:r w:rsidRPr="00E00DE2">
        <w:rPr>
          <w:b/>
        </w:rPr>
        <w:t>Exchange of Gifts, Monies and Gratuities</w:t>
      </w:r>
      <w:r>
        <w:t xml:space="preserve"> (added 05/2015)</w:t>
      </w:r>
    </w:p>
    <w:p w14:paraId="3EB1DE0A" w14:textId="77777777" w:rsidR="00664683" w:rsidRDefault="00664683" w:rsidP="00664683">
      <w:pPr>
        <w:ind w:right="864"/>
      </w:pPr>
    </w:p>
    <w:p w14:paraId="48A009F6" w14:textId="77777777" w:rsidR="00664683" w:rsidRDefault="00664683" w:rsidP="00664683">
      <w:pPr>
        <w:ind w:right="864"/>
      </w:pPr>
      <w:r>
        <w:lastRenderedPageBreak/>
        <w:t>Occasional gifts valued at no more than $50 can be accepted by individual staff members.  If the value of the gift is more than $50, it is to be made available in team space or common area for others to share.  All other gifts should be returned to the donor with the explanation that policy does not permit the acceptance of gifts.</w:t>
      </w:r>
    </w:p>
    <w:p w14:paraId="3EAB0486" w14:textId="77777777" w:rsidR="00664683" w:rsidRPr="00664683" w:rsidRDefault="00664683" w:rsidP="00664683">
      <w:pPr>
        <w:ind w:right="864" w:firstLine="720"/>
        <w:rPr>
          <w:b/>
        </w:rPr>
      </w:pPr>
    </w:p>
    <w:p w14:paraId="41D96092" w14:textId="77777777" w:rsidR="00664683" w:rsidRDefault="00664683" w:rsidP="00617BCF">
      <w:pPr>
        <w:pStyle w:val="ListParagraph"/>
        <w:numPr>
          <w:ilvl w:val="0"/>
          <w:numId w:val="51"/>
        </w:numPr>
        <w:ind w:right="864" w:hanging="630"/>
      </w:pPr>
      <w:r w:rsidRPr="00E00DE2">
        <w:rPr>
          <w:b/>
        </w:rPr>
        <w:t>Personal Fund Raising</w:t>
      </w:r>
      <w:r>
        <w:t xml:space="preserve"> (added 05/2015)</w:t>
      </w:r>
    </w:p>
    <w:p w14:paraId="4B5A9D5A" w14:textId="77777777" w:rsidR="00664683" w:rsidRDefault="00664683" w:rsidP="00664683">
      <w:pPr>
        <w:ind w:right="864"/>
      </w:pPr>
    </w:p>
    <w:p w14:paraId="6E535724" w14:textId="3501F731" w:rsidR="00664683" w:rsidRDefault="00664683" w:rsidP="00664683">
      <w:pPr>
        <w:ind w:right="864"/>
      </w:pPr>
      <w:proofErr w:type="gramStart"/>
      <w:r>
        <w:t>Personally</w:t>
      </w:r>
      <w:proofErr w:type="gramEnd"/>
      <w:r>
        <w:t xml:space="preserve"> soliciting funds on behalf of a school, church or civic organization will be allowed.  Examples include but are not limited to Girl Scout Cookies, raffle tickets, candy, etc.  At no time with a staff </w:t>
      </w:r>
      <w:proofErr w:type="gramStart"/>
      <w:r>
        <w:t>member</w:t>
      </w:r>
      <w:proofErr w:type="gramEnd"/>
      <w:r>
        <w:t xml:space="preserve"> ever pressure other staff members, </w:t>
      </w:r>
      <w:r w:rsidR="00C61D8F">
        <w:t>member</w:t>
      </w:r>
      <w:r>
        <w:t xml:space="preserve">s or caregivers to purchase items.  </w:t>
      </w:r>
      <w:r w:rsidR="00C61D8F">
        <w:t>Member</w:t>
      </w:r>
      <w:r>
        <w:t>s will be allowed to purchase items in caregivers give permission.</w:t>
      </w:r>
    </w:p>
    <w:p w14:paraId="0E42EAEE" w14:textId="77777777" w:rsidR="00664683" w:rsidRPr="00664683" w:rsidRDefault="00664683" w:rsidP="00664683">
      <w:pPr>
        <w:ind w:right="864"/>
      </w:pPr>
    </w:p>
    <w:p w14:paraId="383B60D6" w14:textId="77777777" w:rsidR="00664683" w:rsidRDefault="00664683" w:rsidP="00617BCF">
      <w:pPr>
        <w:pStyle w:val="ListParagraph"/>
        <w:numPr>
          <w:ilvl w:val="0"/>
          <w:numId w:val="51"/>
        </w:numPr>
        <w:ind w:right="864" w:hanging="630"/>
      </w:pPr>
      <w:r w:rsidRPr="00355DC5">
        <w:rPr>
          <w:b/>
        </w:rPr>
        <w:t>Personal Property</w:t>
      </w:r>
      <w:r>
        <w:t xml:space="preserve"> (added 05/2015)</w:t>
      </w:r>
    </w:p>
    <w:p w14:paraId="58FECA4E" w14:textId="77777777" w:rsidR="00664683" w:rsidRDefault="00664683" w:rsidP="00664683">
      <w:pPr>
        <w:ind w:right="864"/>
      </w:pPr>
    </w:p>
    <w:p w14:paraId="41A40700" w14:textId="479C4FCF" w:rsidR="00664683" w:rsidRDefault="00664683" w:rsidP="00664683">
      <w:pPr>
        <w:ind w:right="864"/>
      </w:pPr>
      <w:r>
        <w:t xml:space="preserve">The agency discourages staff or </w:t>
      </w:r>
      <w:r w:rsidR="00C61D8F">
        <w:t>member</w:t>
      </w:r>
      <w:r>
        <w:t xml:space="preserve">s from </w:t>
      </w:r>
      <w:proofErr w:type="gramStart"/>
      <w:r>
        <w:t>brining</w:t>
      </w:r>
      <w:proofErr w:type="gramEnd"/>
      <w:r>
        <w:t xml:space="preserve"> valuables into the facility.  If, for some reason, valuables are brought in, they will be stored in the administrative office until they can be returned home with the owner.  Property owned by the organization will be safeguarded after hours </w:t>
      </w:r>
      <w:proofErr w:type="gramStart"/>
      <w:r>
        <w:t>by the use of</w:t>
      </w:r>
      <w:proofErr w:type="gramEnd"/>
      <w:r>
        <w:t xml:space="preserve"> an alarm system.</w:t>
      </w:r>
    </w:p>
    <w:p w14:paraId="4CAD5DB8" w14:textId="77777777" w:rsidR="00E00DE2" w:rsidRDefault="00E00DE2" w:rsidP="00664683">
      <w:pPr>
        <w:ind w:right="864"/>
      </w:pPr>
    </w:p>
    <w:p w14:paraId="31F14A10" w14:textId="77777777" w:rsidR="00664683" w:rsidRDefault="00664683" w:rsidP="00617BCF">
      <w:pPr>
        <w:pStyle w:val="ListParagraph"/>
        <w:numPr>
          <w:ilvl w:val="0"/>
          <w:numId w:val="51"/>
        </w:numPr>
        <w:ind w:right="864" w:hanging="630"/>
      </w:pPr>
      <w:r w:rsidRPr="00355DC5">
        <w:rPr>
          <w:b/>
        </w:rPr>
        <w:t>Setting Boundaries</w:t>
      </w:r>
      <w:r w:rsidR="001A5A10" w:rsidRPr="00355DC5">
        <w:rPr>
          <w:b/>
        </w:rPr>
        <w:t xml:space="preserve"> </w:t>
      </w:r>
      <w:r w:rsidR="001A5A10">
        <w:t>(added 05/2015)</w:t>
      </w:r>
    </w:p>
    <w:p w14:paraId="10B32913" w14:textId="77777777" w:rsidR="00664683" w:rsidRDefault="00664683" w:rsidP="00664683">
      <w:pPr>
        <w:ind w:right="864"/>
      </w:pPr>
    </w:p>
    <w:p w14:paraId="443B6889" w14:textId="0C3131D0" w:rsidR="00510156" w:rsidRDefault="00664683" w:rsidP="00664683">
      <w:pPr>
        <w:ind w:right="864"/>
      </w:pPr>
      <w:r>
        <w:t xml:space="preserve">Personnel dating other personnel will be allowed </w:t>
      </w:r>
      <w:proofErr w:type="gramStart"/>
      <w:r>
        <w:t>as long as</w:t>
      </w:r>
      <w:proofErr w:type="gramEnd"/>
      <w:r>
        <w:t xml:space="preserve"> the relationship in no way </w:t>
      </w:r>
      <w:r w:rsidR="001A5A10">
        <w:t>interferes</w:t>
      </w:r>
      <w:r>
        <w:t xml:space="preserve"> with the work relationship.  No staff members </w:t>
      </w:r>
      <w:r w:rsidR="001A5A10">
        <w:t xml:space="preserve">who </w:t>
      </w:r>
      <w:r>
        <w:t>are dating shall supervise one another.  If</w:t>
      </w:r>
      <w:r w:rsidR="001A5A10">
        <w:t>,</w:t>
      </w:r>
      <w:r>
        <w:t xml:space="preserve"> at any time</w:t>
      </w:r>
      <w:r w:rsidR="001A5A10">
        <w:t>,</w:t>
      </w:r>
      <w:r>
        <w:t xml:space="preserve"> the personal relationship between staff becomes a problem, one or </w:t>
      </w:r>
      <w:proofErr w:type="gramStart"/>
      <w:r>
        <w:t>both of the staff</w:t>
      </w:r>
      <w:proofErr w:type="gramEnd"/>
      <w:r>
        <w:t xml:space="preserve"> may be terminated.  At all times staff will maintain a professional rela</w:t>
      </w:r>
      <w:r w:rsidR="001A5A10">
        <w:t>tion</w:t>
      </w:r>
      <w:r>
        <w:t xml:space="preserve">ship with </w:t>
      </w:r>
      <w:r w:rsidR="00C61D8F">
        <w:t>member</w:t>
      </w:r>
      <w:r>
        <w:t>s.</w:t>
      </w:r>
    </w:p>
    <w:p w14:paraId="3626372C" w14:textId="77777777" w:rsidR="00EA3666" w:rsidRDefault="00EA3666" w:rsidP="00EA3666"/>
    <w:p w14:paraId="731F5FEF" w14:textId="77777777" w:rsidR="00664683" w:rsidRDefault="00E00DE2" w:rsidP="00EA3666">
      <w:pPr>
        <w:ind w:firstLine="720"/>
      </w:pPr>
      <w:r>
        <w:t>22</w:t>
      </w:r>
      <w:r w:rsidR="001A5A10">
        <w:t>.</w:t>
      </w:r>
      <w:r w:rsidR="001A5A10">
        <w:tab/>
      </w:r>
      <w:r w:rsidR="00664683" w:rsidRPr="00BC59D9">
        <w:rPr>
          <w:b/>
        </w:rPr>
        <w:t>Witnessing of Documents</w:t>
      </w:r>
      <w:r w:rsidR="001A5A10">
        <w:t xml:space="preserve"> (added 05/2015)</w:t>
      </w:r>
    </w:p>
    <w:p w14:paraId="15B04292" w14:textId="77777777" w:rsidR="001A5A10" w:rsidRDefault="001A5A10" w:rsidP="001A5A10">
      <w:pPr>
        <w:ind w:right="864" w:hanging="720"/>
        <w:rPr>
          <w:b/>
        </w:rPr>
      </w:pPr>
    </w:p>
    <w:p w14:paraId="25F6A080" w14:textId="77777777" w:rsidR="001A5A10" w:rsidRPr="001A5A10" w:rsidRDefault="001A5A10" w:rsidP="001A5A10">
      <w:pPr>
        <w:ind w:right="864" w:hanging="720"/>
      </w:pPr>
      <w:r>
        <w:rPr>
          <w:b/>
        </w:rPr>
        <w:tab/>
      </w:r>
      <w:r w:rsidRPr="001A5A10">
        <w:t xml:space="preserve">Staff may be asked to witness documents, including but not limited to, </w:t>
      </w:r>
      <w:r>
        <w:t xml:space="preserve">Power of Attorney, Guardianship and Advance Directives.  Witnessing of these documents will be allowed </w:t>
      </w:r>
      <w:proofErr w:type="gramStart"/>
      <w:r>
        <w:t>as long as</w:t>
      </w:r>
      <w:proofErr w:type="gramEnd"/>
      <w:r>
        <w:t xml:space="preserve"> the witness is not a direct beneficiary of said document.</w:t>
      </w:r>
    </w:p>
    <w:p w14:paraId="01781097" w14:textId="77777777" w:rsidR="00153696" w:rsidRDefault="00153696" w:rsidP="00BD46A0">
      <w:pPr>
        <w:rPr>
          <w:szCs w:val="24"/>
        </w:rPr>
      </w:pPr>
    </w:p>
    <w:p w14:paraId="76212C45" w14:textId="77777777" w:rsidR="00787BB8" w:rsidRPr="00787BB8" w:rsidRDefault="00787BB8" w:rsidP="00A5368B">
      <w:pPr>
        <w:pStyle w:val="ListParagraph"/>
        <w:numPr>
          <w:ilvl w:val="0"/>
          <w:numId w:val="40"/>
        </w:numPr>
        <w:ind w:left="1440" w:hanging="720"/>
      </w:pPr>
      <w:r w:rsidRPr="00E00DE2">
        <w:rPr>
          <w:b/>
        </w:rPr>
        <w:t>Back-Up Staffing Incident Reports</w:t>
      </w:r>
      <w:r w:rsidRPr="00787BB8">
        <w:t xml:space="preserve"> (added 04/2016)</w:t>
      </w:r>
    </w:p>
    <w:p w14:paraId="71AC54D7" w14:textId="77777777" w:rsidR="00787BB8" w:rsidRDefault="00787BB8" w:rsidP="00787BB8"/>
    <w:p w14:paraId="7B3FB88F" w14:textId="193728B4" w:rsidR="00617BCF" w:rsidRDefault="00787BB8">
      <w:r>
        <w:t>Employees are expected to document any breaks in scheduled services due to lack of qualified staff coverage. In addition, the guardian or legally responsible person should call the agency and/or document the lack of back-up staffing</w:t>
      </w:r>
      <w:r w:rsidR="004B509F">
        <w:t>.</w:t>
      </w:r>
    </w:p>
    <w:p w14:paraId="0A04DC7A" w14:textId="77777777" w:rsidR="004B509F" w:rsidRDefault="004B509F"/>
    <w:p w14:paraId="56983AE9" w14:textId="77777777" w:rsidR="005B3881" w:rsidRDefault="005B3881"/>
    <w:p w14:paraId="2918EB51" w14:textId="5B931DD3" w:rsidR="002C65C7" w:rsidRDefault="002C65C7" w:rsidP="002C65C7">
      <w:pPr>
        <w:pStyle w:val="ListParagraph"/>
        <w:numPr>
          <w:ilvl w:val="0"/>
          <w:numId w:val="40"/>
        </w:numPr>
        <w:ind w:left="1440" w:hanging="720"/>
        <w:rPr>
          <w:b/>
        </w:rPr>
      </w:pPr>
      <w:r w:rsidRPr="002C65C7">
        <w:rPr>
          <w:b/>
        </w:rPr>
        <w:t xml:space="preserve">Lifting </w:t>
      </w:r>
      <w:r w:rsidR="00C61D8F">
        <w:rPr>
          <w:b/>
        </w:rPr>
        <w:t>Member</w:t>
      </w:r>
      <w:r w:rsidRPr="002C65C7">
        <w:rPr>
          <w:b/>
        </w:rPr>
        <w:t>s</w:t>
      </w:r>
      <w:r>
        <w:rPr>
          <w:b/>
        </w:rPr>
        <w:t xml:space="preserve"> </w:t>
      </w:r>
      <w:r w:rsidRPr="002C65C7">
        <w:t>(added 09/2016)</w:t>
      </w:r>
    </w:p>
    <w:p w14:paraId="3C0840C4" w14:textId="77777777" w:rsidR="002C65C7" w:rsidRDefault="002C65C7" w:rsidP="002C65C7">
      <w:pPr>
        <w:rPr>
          <w:b/>
        </w:rPr>
      </w:pPr>
    </w:p>
    <w:p w14:paraId="23A97DD7" w14:textId="742148DF" w:rsidR="002C65C7" w:rsidRPr="00482889" w:rsidRDefault="002C65C7" w:rsidP="002C65C7">
      <w:pPr>
        <w:rPr>
          <w:u w:val="single"/>
        </w:rPr>
      </w:pPr>
      <w:r>
        <w:t>Staff are permitted to</w:t>
      </w:r>
      <w:r w:rsidRPr="00617BCF">
        <w:rPr>
          <w:u w:val="single"/>
        </w:rPr>
        <w:t xml:space="preserve"> individually</w:t>
      </w:r>
      <w:r>
        <w:t xml:space="preserve"> support </w:t>
      </w:r>
      <w:r w:rsidR="00C61D8F">
        <w:t>member</w:t>
      </w:r>
      <w:r>
        <w:t xml:space="preserve">s who </w:t>
      </w:r>
      <w:proofErr w:type="gramStart"/>
      <w:r>
        <w:t>are able to</w:t>
      </w:r>
      <w:proofErr w:type="gramEnd"/>
      <w:r>
        <w:t xml:space="preserve"> pivot when transferring from chairs and/or to the toilet, etc.  However,</w:t>
      </w:r>
      <w:r w:rsidR="00AF349F">
        <w:t xml:space="preserve"> </w:t>
      </w:r>
      <w:r w:rsidR="00AF349F" w:rsidRPr="00184487">
        <w:t xml:space="preserve">staff are encouraged to utilize a </w:t>
      </w:r>
      <w:proofErr w:type="spellStart"/>
      <w:r w:rsidR="00AF349F" w:rsidRPr="00184487">
        <w:t>hoyer</w:t>
      </w:r>
      <w:proofErr w:type="spellEnd"/>
      <w:r w:rsidR="00AF349F" w:rsidRPr="00184487">
        <w:t xml:space="preserve"> lift or any other adaptive equipment when possible. When available, two staff should be present when </w:t>
      </w:r>
      <w:proofErr w:type="gramStart"/>
      <w:r w:rsidR="00AF349F" w:rsidRPr="00184487">
        <w:t>lifting</w:t>
      </w:r>
      <w:proofErr w:type="gramEnd"/>
      <w:r w:rsidR="00AF349F" w:rsidRPr="00184487">
        <w:t xml:space="preserve"> </w:t>
      </w:r>
      <w:r w:rsidR="00C61D8F" w:rsidRPr="00184487">
        <w:t>member</w:t>
      </w:r>
      <w:r w:rsidR="00AF349F" w:rsidRPr="00184487">
        <w:t>s.</w:t>
      </w:r>
      <w:r w:rsidR="00AF349F">
        <w:rPr>
          <w:color w:val="FF0000"/>
        </w:rPr>
        <w:t xml:space="preserve"> </w:t>
      </w:r>
    </w:p>
    <w:p w14:paraId="384D6464" w14:textId="77777777" w:rsidR="002C65C7" w:rsidRPr="00482889" w:rsidRDefault="002C65C7" w:rsidP="002C65C7">
      <w:pPr>
        <w:rPr>
          <w:u w:val="single"/>
        </w:rPr>
      </w:pPr>
    </w:p>
    <w:p w14:paraId="0C112E84" w14:textId="77777777" w:rsidR="002C65C7" w:rsidRDefault="002C65C7" w:rsidP="002C65C7">
      <w:pPr>
        <w:pStyle w:val="ListParagraph"/>
        <w:numPr>
          <w:ilvl w:val="0"/>
          <w:numId w:val="40"/>
        </w:numPr>
        <w:ind w:left="1440" w:hanging="720"/>
      </w:pPr>
      <w:r w:rsidRPr="002C65C7">
        <w:rPr>
          <w:b/>
        </w:rPr>
        <w:lastRenderedPageBreak/>
        <w:t>Bereavement Policy</w:t>
      </w:r>
      <w:r>
        <w:t xml:space="preserve"> (added 09/2016)</w:t>
      </w:r>
    </w:p>
    <w:p w14:paraId="0A323DCC" w14:textId="77777777" w:rsidR="002C65C7" w:rsidRDefault="002C65C7" w:rsidP="002C65C7"/>
    <w:p w14:paraId="4479654B" w14:textId="77777777" w:rsidR="002C65C7" w:rsidRDefault="002C65C7" w:rsidP="002C65C7">
      <w:r>
        <w:t>Staff are permitted three days approved time off for the death of immediate family members.  This includes mother, father, grandparent, son and/or daught</w:t>
      </w:r>
      <w:r w:rsidR="002E25D3">
        <w:t>er</w:t>
      </w:r>
      <w:r>
        <w:t xml:space="preserve">—including </w:t>
      </w:r>
      <w:r w:rsidR="002E25D3">
        <w:t>“step” relationships.  One day of paid time off will be provided with documentation of the death.</w:t>
      </w:r>
    </w:p>
    <w:p w14:paraId="002FD234" w14:textId="77777777" w:rsidR="002E25D3" w:rsidRDefault="002E25D3" w:rsidP="002C65C7"/>
    <w:p w14:paraId="459FD434" w14:textId="72F34795" w:rsidR="002E25D3" w:rsidRDefault="002E25D3" w:rsidP="002E25D3">
      <w:pPr>
        <w:pStyle w:val="ListParagraph"/>
        <w:numPr>
          <w:ilvl w:val="0"/>
          <w:numId w:val="40"/>
        </w:numPr>
        <w:ind w:left="1440" w:hanging="720"/>
      </w:pPr>
      <w:r w:rsidRPr="002E25D3">
        <w:rPr>
          <w:b/>
        </w:rPr>
        <w:t>Working Interviews</w:t>
      </w:r>
      <w:r>
        <w:t xml:space="preserve"> (added 09/2016</w:t>
      </w:r>
      <w:r w:rsidR="002A20FD">
        <w:t>, 03/2025</w:t>
      </w:r>
      <w:r>
        <w:t xml:space="preserve">) </w:t>
      </w:r>
    </w:p>
    <w:p w14:paraId="1F9CBB64" w14:textId="77777777" w:rsidR="002E25D3" w:rsidRDefault="002E25D3" w:rsidP="002E25D3"/>
    <w:p w14:paraId="5ACDADCA" w14:textId="3E3AF598" w:rsidR="002E25D3" w:rsidRPr="002C65C7" w:rsidRDefault="002E25D3" w:rsidP="002E25D3">
      <w:r>
        <w:t xml:space="preserve">Potential new staff are offered the opportunity to complete a “working interview” as part of the application process.  Each person must sign </w:t>
      </w:r>
      <w:r w:rsidR="002A20FD">
        <w:t>in and is not allowed to physically assist any members or view confidential information.</w:t>
      </w:r>
      <w:r>
        <w:t xml:space="preserve"> In addition, each person must sign the confidentiality waiver as well.  The release form will be </w:t>
      </w:r>
      <w:proofErr w:type="gramStart"/>
      <w:r>
        <w:t>place</w:t>
      </w:r>
      <w:proofErr w:type="gramEnd"/>
      <w:r>
        <w:t xml:space="preserve"> in the personnel file at the time of employment, if an offer is made.</w:t>
      </w:r>
    </w:p>
    <w:p w14:paraId="1F90FCA5" w14:textId="77777777" w:rsidR="00355DC5" w:rsidRDefault="00355DC5" w:rsidP="00BD46A0">
      <w:pPr>
        <w:pStyle w:val="PlainText"/>
        <w:rPr>
          <w:rFonts w:ascii="Times New Roman" w:hAnsi="Times New Roman"/>
          <w:b/>
          <w:sz w:val="24"/>
          <w:szCs w:val="24"/>
        </w:rPr>
      </w:pPr>
    </w:p>
    <w:p w14:paraId="18390CC0" w14:textId="77777777" w:rsidR="00BD12A0" w:rsidRPr="00BD46A0" w:rsidRDefault="00E00DE2" w:rsidP="00BD46A0">
      <w:pPr>
        <w:pStyle w:val="PlainText"/>
        <w:rPr>
          <w:rFonts w:ascii="Times New Roman" w:hAnsi="Times New Roman"/>
          <w:b/>
          <w:sz w:val="24"/>
          <w:szCs w:val="24"/>
        </w:rPr>
      </w:pPr>
      <w:r>
        <w:rPr>
          <w:rFonts w:ascii="Times New Roman" w:hAnsi="Times New Roman"/>
          <w:b/>
          <w:sz w:val="24"/>
          <w:szCs w:val="24"/>
        </w:rPr>
        <w:t>E</w:t>
      </w:r>
      <w:r w:rsidR="00BD12A0" w:rsidRPr="00BD46A0">
        <w:rPr>
          <w:rFonts w:ascii="Times New Roman" w:hAnsi="Times New Roman"/>
          <w:b/>
          <w:sz w:val="24"/>
          <w:szCs w:val="24"/>
        </w:rPr>
        <w:t>.</w:t>
      </w:r>
      <w:r w:rsidR="00BD12A0" w:rsidRPr="00BD46A0">
        <w:rPr>
          <w:rFonts w:ascii="Times New Roman" w:hAnsi="Times New Roman"/>
          <w:b/>
          <w:sz w:val="24"/>
          <w:szCs w:val="24"/>
        </w:rPr>
        <w:tab/>
        <w:t>LEAVING REACH</w:t>
      </w:r>
    </w:p>
    <w:p w14:paraId="5FAAEE2D" w14:textId="77777777" w:rsidR="00BD12A0" w:rsidRPr="00BD46A0" w:rsidRDefault="00BD12A0" w:rsidP="00BD46A0">
      <w:pPr>
        <w:pStyle w:val="PlainText"/>
        <w:rPr>
          <w:rFonts w:ascii="Times New Roman" w:hAnsi="Times New Roman"/>
          <w:sz w:val="24"/>
          <w:szCs w:val="24"/>
        </w:rPr>
      </w:pPr>
    </w:p>
    <w:p w14:paraId="3B8018AD"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Resignation</w:t>
      </w:r>
    </w:p>
    <w:p w14:paraId="3C3F8701" w14:textId="77777777" w:rsidR="00BD12A0" w:rsidRPr="00BD46A0" w:rsidRDefault="00BD12A0" w:rsidP="00BD46A0">
      <w:pPr>
        <w:pStyle w:val="PlainText"/>
        <w:rPr>
          <w:rFonts w:ascii="Times New Roman" w:hAnsi="Times New Roman"/>
          <w:sz w:val="24"/>
          <w:szCs w:val="24"/>
        </w:rPr>
      </w:pPr>
    </w:p>
    <w:p w14:paraId="6C2B0940" w14:textId="77777777" w:rsidR="00745A20" w:rsidRDefault="00745A20" w:rsidP="00BD46A0">
      <w:pPr>
        <w:pStyle w:val="PlainText"/>
        <w:rPr>
          <w:rFonts w:ascii="Times New Roman" w:hAnsi="Times New Roman"/>
          <w:sz w:val="24"/>
          <w:szCs w:val="24"/>
        </w:rPr>
      </w:pPr>
      <w:r w:rsidRPr="00BD46A0">
        <w:rPr>
          <w:rFonts w:ascii="Times New Roman" w:hAnsi="Times New Roman"/>
          <w:sz w:val="24"/>
          <w:szCs w:val="24"/>
        </w:rPr>
        <w:t>If</w:t>
      </w:r>
      <w:r w:rsidR="00BD12A0" w:rsidRPr="00BD46A0">
        <w:rPr>
          <w:rFonts w:ascii="Times New Roman" w:hAnsi="Times New Roman"/>
          <w:sz w:val="24"/>
          <w:szCs w:val="24"/>
        </w:rPr>
        <w:t xml:space="preserve"> an</w:t>
      </w:r>
      <w:r w:rsidRPr="00BD46A0">
        <w:rPr>
          <w:rFonts w:ascii="Times New Roman" w:hAnsi="Times New Roman"/>
          <w:sz w:val="24"/>
          <w:szCs w:val="24"/>
        </w:rPr>
        <w:t xml:space="preserve"> employee decides to leave, it is requested that the </w:t>
      </w:r>
      <w:r w:rsidR="00BD12A0" w:rsidRPr="00BD46A0">
        <w:rPr>
          <w:rFonts w:ascii="Times New Roman" w:hAnsi="Times New Roman"/>
          <w:sz w:val="24"/>
          <w:szCs w:val="24"/>
        </w:rPr>
        <w:t xml:space="preserve">agency </w:t>
      </w:r>
      <w:r w:rsidR="00BD46A0">
        <w:rPr>
          <w:rFonts w:ascii="Times New Roman" w:hAnsi="Times New Roman"/>
          <w:sz w:val="24"/>
          <w:szCs w:val="24"/>
        </w:rPr>
        <w:t xml:space="preserve">be provided </w:t>
      </w:r>
      <w:r w:rsidRPr="00BD46A0">
        <w:rPr>
          <w:rFonts w:ascii="Times New Roman" w:hAnsi="Times New Roman"/>
          <w:sz w:val="24"/>
          <w:szCs w:val="24"/>
        </w:rPr>
        <w:t xml:space="preserve">with a written two-week advance notice period.  If, as sometimes happens, the employee's supervisor wishes for the employee to leave prior to the end of the employee's two-week notice, the employee may be paid for the remainder of that period.  </w:t>
      </w:r>
    </w:p>
    <w:p w14:paraId="4A0EDEED" w14:textId="77777777" w:rsidR="00264475" w:rsidRPr="00BD46A0" w:rsidRDefault="00264475" w:rsidP="00BD46A0">
      <w:pPr>
        <w:pStyle w:val="PlainText"/>
        <w:rPr>
          <w:rFonts w:ascii="Times New Roman" w:hAnsi="Times New Roman"/>
          <w:sz w:val="24"/>
          <w:szCs w:val="24"/>
        </w:rPr>
      </w:pPr>
    </w:p>
    <w:p w14:paraId="378AFB8C"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Dismissals</w:t>
      </w:r>
    </w:p>
    <w:p w14:paraId="69E0EE57" w14:textId="77777777" w:rsidR="00BD12A0" w:rsidRPr="00BD46A0" w:rsidRDefault="00BD12A0" w:rsidP="00BD46A0">
      <w:pPr>
        <w:pStyle w:val="PlainText"/>
        <w:rPr>
          <w:rFonts w:ascii="Times New Roman" w:hAnsi="Times New Roman"/>
          <w:sz w:val="24"/>
          <w:szCs w:val="24"/>
        </w:rPr>
      </w:pPr>
    </w:p>
    <w:p w14:paraId="7524808E"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Every </w:t>
      </w:r>
      <w:r w:rsidR="00703D58" w:rsidRPr="00BD46A0">
        <w:rPr>
          <w:rFonts w:ascii="Times New Roman" w:hAnsi="Times New Roman"/>
          <w:sz w:val="24"/>
          <w:szCs w:val="24"/>
        </w:rPr>
        <w:t xml:space="preserve">Reach </w:t>
      </w:r>
      <w:r w:rsidRPr="00BD46A0">
        <w:rPr>
          <w:rFonts w:ascii="Times New Roman" w:hAnsi="Times New Roman"/>
          <w:sz w:val="24"/>
          <w:szCs w:val="24"/>
        </w:rPr>
        <w:t xml:space="preserve">employee has the status of "employee-at-will," meaning that no one has a contractual right, express or implied, to remain in </w:t>
      </w:r>
      <w:r w:rsidR="00703D58" w:rsidRPr="00BD46A0">
        <w:rPr>
          <w:rFonts w:ascii="Times New Roman" w:hAnsi="Times New Roman"/>
          <w:sz w:val="24"/>
          <w:szCs w:val="24"/>
        </w:rPr>
        <w:t xml:space="preserve">the agency’s </w:t>
      </w:r>
      <w:proofErr w:type="gramStart"/>
      <w:r w:rsidRPr="00BD46A0">
        <w:rPr>
          <w:rFonts w:ascii="Times New Roman" w:hAnsi="Times New Roman"/>
          <w:sz w:val="24"/>
          <w:szCs w:val="24"/>
        </w:rPr>
        <w:t>employ</w:t>
      </w:r>
      <w:proofErr w:type="gramEnd"/>
      <w:r w:rsidRPr="00BD46A0">
        <w:rPr>
          <w:rFonts w:ascii="Times New Roman" w:hAnsi="Times New Roman"/>
          <w:sz w:val="24"/>
          <w:szCs w:val="24"/>
        </w:rPr>
        <w:t xml:space="preserve">.  </w:t>
      </w:r>
      <w:r w:rsidR="00703D58" w:rsidRPr="00BD46A0">
        <w:rPr>
          <w:rFonts w:ascii="Times New Roman" w:hAnsi="Times New Roman"/>
          <w:sz w:val="24"/>
          <w:szCs w:val="24"/>
        </w:rPr>
        <w:t xml:space="preserve">Reach </w:t>
      </w:r>
      <w:r w:rsidRPr="00BD46A0">
        <w:rPr>
          <w:rFonts w:ascii="Times New Roman" w:hAnsi="Times New Roman"/>
          <w:sz w:val="24"/>
          <w:szCs w:val="24"/>
        </w:rPr>
        <w:t xml:space="preserve">may terminate an employee's employment, or an employee may terminate his/her employment, without cause, and with or without notice, at any time for any reason.  No supervisor or other representative of the </w:t>
      </w:r>
      <w:r w:rsidR="00703D58" w:rsidRPr="00BD46A0">
        <w:rPr>
          <w:rFonts w:ascii="Times New Roman" w:hAnsi="Times New Roman"/>
          <w:sz w:val="24"/>
          <w:szCs w:val="24"/>
        </w:rPr>
        <w:t xml:space="preserve">agency </w:t>
      </w:r>
      <w:r w:rsidRPr="00BD46A0">
        <w:rPr>
          <w:rFonts w:ascii="Times New Roman" w:hAnsi="Times New Roman"/>
          <w:sz w:val="24"/>
          <w:szCs w:val="24"/>
        </w:rPr>
        <w:t xml:space="preserve">(except the President) has the authority to enter into any agreement for employment for any specified </w:t>
      </w:r>
      <w:proofErr w:type="gramStart"/>
      <w:r w:rsidRPr="00BD46A0">
        <w:rPr>
          <w:rFonts w:ascii="Times New Roman" w:hAnsi="Times New Roman"/>
          <w:sz w:val="24"/>
          <w:szCs w:val="24"/>
        </w:rPr>
        <w:t>period of time</w:t>
      </w:r>
      <w:proofErr w:type="gramEnd"/>
      <w:r w:rsidRPr="00BD46A0">
        <w:rPr>
          <w:rFonts w:ascii="Times New Roman" w:hAnsi="Times New Roman"/>
          <w:sz w:val="24"/>
          <w:szCs w:val="24"/>
        </w:rPr>
        <w:t>, or to make any agreement contrary to the above.</w:t>
      </w:r>
    </w:p>
    <w:p w14:paraId="1464B895" w14:textId="77777777" w:rsidR="00745A20" w:rsidRPr="00BD46A0" w:rsidRDefault="00745A20" w:rsidP="00BD46A0">
      <w:pPr>
        <w:pStyle w:val="PlainText"/>
        <w:rPr>
          <w:rFonts w:ascii="Times New Roman" w:hAnsi="Times New Roman"/>
          <w:sz w:val="24"/>
          <w:szCs w:val="24"/>
        </w:rPr>
      </w:pPr>
    </w:p>
    <w:p w14:paraId="7709DC4E"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Immediate Dismissals/Misconduct</w:t>
      </w:r>
    </w:p>
    <w:p w14:paraId="505594AC" w14:textId="77777777" w:rsidR="00745A20" w:rsidRPr="00BD46A0" w:rsidRDefault="00745A20" w:rsidP="00BD46A0">
      <w:pPr>
        <w:pStyle w:val="PlainText"/>
        <w:rPr>
          <w:rFonts w:ascii="Times New Roman" w:hAnsi="Times New Roman"/>
          <w:sz w:val="24"/>
          <w:szCs w:val="24"/>
        </w:rPr>
      </w:pPr>
    </w:p>
    <w:p w14:paraId="7E355988" w14:textId="77777777" w:rsidR="007179CC"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The following are some examples of grounds for immediate dismissal of an employee</w:t>
      </w:r>
      <w:r w:rsidR="007179CC" w:rsidRPr="00BD46A0">
        <w:rPr>
          <w:rFonts w:ascii="Times New Roman" w:hAnsi="Times New Roman"/>
          <w:sz w:val="24"/>
          <w:szCs w:val="24"/>
        </w:rPr>
        <w:t xml:space="preserve">. This list is intended to be representative of the types of activities that may result in disciplinary action.  It is not </w:t>
      </w:r>
      <w:proofErr w:type="gramStart"/>
      <w:r w:rsidR="007179CC" w:rsidRPr="00BD46A0">
        <w:rPr>
          <w:rFonts w:ascii="Times New Roman" w:hAnsi="Times New Roman"/>
          <w:sz w:val="24"/>
          <w:szCs w:val="24"/>
        </w:rPr>
        <w:t>exhaustive, and</w:t>
      </w:r>
      <w:proofErr w:type="gramEnd"/>
      <w:r w:rsidR="007179CC" w:rsidRPr="00BD46A0">
        <w:rPr>
          <w:rFonts w:ascii="Times New Roman" w:hAnsi="Times New Roman"/>
          <w:sz w:val="24"/>
          <w:szCs w:val="24"/>
        </w:rPr>
        <w:t xml:space="preserve"> is not intended to be comprehensive and does not change the employment-at-will relationship between the employee and the agency.</w:t>
      </w:r>
    </w:p>
    <w:p w14:paraId="5FB8A872" w14:textId="77777777" w:rsidR="00745A20" w:rsidRPr="00BD46A0" w:rsidRDefault="00745A20" w:rsidP="00BD46A0">
      <w:pPr>
        <w:pStyle w:val="PlainText"/>
        <w:rPr>
          <w:rFonts w:ascii="Times New Roman" w:hAnsi="Times New Roman"/>
          <w:sz w:val="24"/>
          <w:szCs w:val="24"/>
        </w:rPr>
      </w:pPr>
    </w:p>
    <w:p w14:paraId="4A2308F0" w14:textId="6E0D6283" w:rsidR="007179CC"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03D58" w:rsidRPr="00BD46A0">
        <w:rPr>
          <w:rFonts w:ascii="Times New Roman" w:hAnsi="Times New Roman"/>
          <w:sz w:val="24"/>
          <w:szCs w:val="24"/>
        </w:rPr>
        <w:t xml:space="preserve">Leaving a </w:t>
      </w:r>
      <w:r w:rsidR="00C61D8F">
        <w:rPr>
          <w:rFonts w:ascii="Times New Roman" w:hAnsi="Times New Roman"/>
          <w:sz w:val="24"/>
          <w:szCs w:val="24"/>
        </w:rPr>
        <w:t>member</w:t>
      </w:r>
      <w:r w:rsidR="00703D58" w:rsidRPr="00BD46A0">
        <w:rPr>
          <w:rFonts w:ascii="Times New Roman" w:hAnsi="Times New Roman"/>
          <w:sz w:val="24"/>
          <w:szCs w:val="24"/>
        </w:rPr>
        <w:t xml:space="preserve"> alone </w:t>
      </w:r>
      <w:r w:rsidR="007179CC" w:rsidRPr="00BD46A0">
        <w:rPr>
          <w:rFonts w:ascii="Times New Roman" w:hAnsi="Times New Roman"/>
          <w:sz w:val="24"/>
          <w:szCs w:val="24"/>
        </w:rPr>
        <w:t>(unless clearly permitted in the Individual Support Plan)</w:t>
      </w:r>
    </w:p>
    <w:p w14:paraId="3D1AABC4"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Breach of trust or dishonesty</w:t>
      </w:r>
    </w:p>
    <w:p w14:paraId="433C4A1B"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Conviction of a felony</w:t>
      </w:r>
    </w:p>
    <w:p w14:paraId="7AF3C7B8"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Willful violation of an established policy or rule</w:t>
      </w:r>
    </w:p>
    <w:p w14:paraId="7541DCD8"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 xml:space="preserve">Falsification of </w:t>
      </w:r>
      <w:r w:rsidR="00703D58" w:rsidRPr="00BD46A0">
        <w:rPr>
          <w:rFonts w:ascii="Times New Roman" w:hAnsi="Times New Roman"/>
          <w:sz w:val="24"/>
          <w:szCs w:val="24"/>
        </w:rPr>
        <w:t xml:space="preserve">agency </w:t>
      </w:r>
      <w:r w:rsidR="00745A20" w:rsidRPr="00BD46A0">
        <w:rPr>
          <w:rFonts w:ascii="Times New Roman" w:hAnsi="Times New Roman"/>
          <w:sz w:val="24"/>
          <w:szCs w:val="24"/>
        </w:rPr>
        <w:t>records</w:t>
      </w:r>
    </w:p>
    <w:p w14:paraId="7AC2462C"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Gross negligence</w:t>
      </w:r>
    </w:p>
    <w:p w14:paraId="0A0B01FF"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Insubordination</w:t>
      </w:r>
    </w:p>
    <w:p w14:paraId="6358386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Anti-Harassment and/or Equal Employment Opportunity Policies</w:t>
      </w:r>
    </w:p>
    <w:p w14:paraId="4A798E8E"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03D58" w:rsidRPr="00BD46A0">
        <w:rPr>
          <w:rFonts w:ascii="Times New Roman" w:hAnsi="Times New Roman"/>
          <w:sz w:val="24"/>
          <w:szCs w:val="24"/>
        </w:rPr>
        <w:t xml:space="preserve">Failure to call or directly contact your supervisor when you </w:t>
      </w:r>
      <w:proofErr w:type="gramStart"/>
      <w:r w:rsidR="00703D58" w:rsidRPr="00BD46A0">
        <w:rPr>
          <w:rFonts w:ascii="Times New Roman" w:hAnsi="Times New Roman"/>
          <w:sz w:val="24"/>
          <w:szCs w:val="24"/>
        </w:rPr>
        <w:t>will be</w:t>
      </w:r>
      <w:proofErr w:type="gramEnd"/>
      <w:r w:rsidR="00703D58" w:rsidRPr="00BD46A0">
        <w:rPr>
          <w:rFonts w:ascii="Times New Roman" w:hAnsi="Times New Roman"/>
          <w:sz w:val="24"/>
          <w:szCs w:val="24"/>
        </w:rPr>
        <w:t xml:space="preserve"> late or absent from work</w:t>
      </w:r>
    </w:p>
    <w:p w14:paraId="345EB913"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lastRenderedPageBreak/>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03D58" w:rsidRPr="00BD46A0">
        <w:rPr>
          <w:rFonts w:ascii="Times New Roman" w:hAnsi="Times New Roman"/>
          <w:sz w:val="24"/>
          <w:szCs w:val="24"/>
        </w:rPr>
        <w:t>Ex</w:t>
      </w:r>
      <w:r w:rsidR="007179CC" w:rsidRPr="00BD46A0">
        <w:rPr>
          <w:rFonts w:ascii="Times New Roman" w:hAnsi="Times New Roman"/>
          <w:sz w:val="24"/>
          <w:szCs w:val="24"/>
        </w:rPr>
        <w:t>cessive absenteeism or lateness</w:t>
      </w:r>
    </w:p>
    <w:p w14:paraId="30EEDF6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Undue and unauthorized absence from duty during regularly scheduled work</w:t>
      </w:r>
      <w:r w:rsidR="00703D58" w:rsidRPr="00BD46A0">
        <w:rPr>
          <w:rFonts w:ascii="Times New Roman" w:hAnsi="Times New Roman"/>
          <w:sz w:val="24"/>
          <w:szCs w:val="24"/>
        </w:rPr>
        <w:t xml:space="preserve"> </w:t>
      </w:r>
      <w:r w:rsidR="00745A20" w:rsidRPr="00BD46A0">
        <w:rPr>
          <w:rFonts w:ascii="Times New Roman" w:hAnsi="Times New Roman"/>
          <w:sz w:val="24"/>
          <w:szCs w:val="24"/>
        </w:rPr>
        <w:t>hours</w:t>
      </w:r>
    </w:p>
    <w:p w14:paraId="56FE240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Deliberate non-performance of work</w:t>
      </w:r>
    </w:p>
    <w:p w14:paraId="6B676BCD" w14:textId="75A9A897" w:rsidR="00745A20" w:rsidRPr="00184487" w:rsidRDefault="00BD46A0" w:rsidP="00184487">
      <w:pPr>
        <w:pStyle w:val="PlainText"/>
        <w:ind w:left="720" w:hanging="27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Pr>
          <w:rFonts w:ascii="Times New Roman" w:hAnsi="Times New Roman"/>
          <w:sz w:val="24"/>
          <w:szCs w:val="24"/>
        </w:rPr>
        <w:t xml:space="preserve"> </w:t>
      </w:r>
      <w:r w:rsidR="00745A20" w:rsidRPr="00BD46A0">
        <w:rPr>
          <w:rFonts w:ascii="Times New Roman" w:hAnsi="Times New Roman"/>
          <w:sz w:val="24"/>
          <w:szCs w:val="24"/>
        </w:rPr>
        <w:t xml:space="preserve">Larceny or unauthorized possession of, or the use of, property belonging to any co-worker, visitor, or customer of </w:t>
      </w:r>
      <w:r w:rsidR="00703D58" w:rsidRPr="00BD46A0">
        <w:rPr>
          <w:rFonts w:ascii="Times New Roman" w:hAnsi="Times New Roman"/>
          <w:sz w:val="24"/>
          <w:szCs w:val="24"/>
        </w:rPr>
        <w:t>Reach</w:t>
      </w:r>
    </w:p>
    <w:p w14:paraId="799F90EE"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Unauthorized possession, use or copying of any reco</w:t>
      </w:r>
      <w:r w:rsidR="00703D58" w:rsidRPr="00BD46A0">
        <w:rPr>
          <w:rFonts w:ascii="Times New Roman" w:hAnsi="Times New Roman"/>
          <w:sz w:val="24"/>
          <w:szCs w:val="24"/>
        </w:rPr>
        <w:t>rds that are the property of Reach</w:t>
      </w:r>
    </w:p>
    <w:p w14:paraId="7987E53B"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Fighting or serious breach of acceptable behavior</w:t>
      </w:r>
    </w:p>
    <w:p w14:paraId="6D72027D"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Alcohol or Drug Policy</w:t>
      </w:r>
    </w:p>
    <w:p w14:paraId="49D67191" w14:textId="77777777" w:rsidR="00745A20"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Theft</w:t>
      </w:r>
    </w:p>
    <w:p w14:paraId="42CFA0C4" w14:textId="77777777" w:rsidR="00703D58" w:rsidRPr="00BD46A0" w:rsidRDefault="00BD46A0" w:rsidP="00236326">
      <w:pPr>
        <w:pStyle w:val="PlainText"/>
        <w:ind w:left="540" w:hanging="90"/>
        <w:rPr>
          <w:rFonts w:ascii="Times New Roman" w:hAnsi="Times New Roman"/>
          <w:sz w:val="24"/>
          <w:szCs w:val="24"/>
        </w:rPr>
      </w:pPr>
      <w:r>
        <w:rPr>
          <w:rFonts w:ascii="Times New Roman" w:hAnsi="Times New Roman"/>
          <w:sz w:val="24"/>
          <w:szCs w:val="24"/>
        </w:rPr>
        <w:t xml:space="preserve">▪  </w:t>
      </w:r>
      <w:r w:rsidR="00236326">
        <w:rPr>
          <w:rFonts w:ascii="Times New Roman" w:hAnsi="Times New Roman"/>
          <w:sz w:val="24"/>
          <w:szCs w:val="24"/>
        </w:rPr>
        <w:t xml:space="preserve"> </w:t>
      </w:r>
      <w:r w:rsidR="00745A20" w:rsidRPr="00BD46A0">
        <w:rPr>
          <w:rFonts w:ascii="Times New Roman" w:hAnsi="Times New Roman"/>
          <w:sz w:val="24"/>
          <w:szCs w:val="24"/>
        </w:rPr>
        <w:t>Violation of the Company's Conflict of In</w:t>
      </w:r>
      <w:r w:rsidR="00703D58" w:rsidRPr="00BD46A0">
        <w:rPr>
          <w:rFonts w:ascii="Times New Roman" w:hAnsi="Times New Roman"/>
          <w:sz w:val="24"/>
          <w:szCs w:val="24"/>
        </w:rPr>
        <w:t xml:space="preserve">terest </w:t>
      </w:r>
      <w:r w:rsidR="00745A20" w:rsidRPr="00BD46A0">
        <w:rPr>
          <w:rFonts w:ascii="Times New Roman" w:hAnsi="Times New Roman"/>
          <w:sz w:val="24"/>
          <w:szCs w:val="24"/>
        </w:rPr>
        <w:t>and/or Confidentiality Policy</w:t>
      </w:r>
    </w:p>
    <w:p w14:paraId="325757EB" w14:textId="77777777" w:rsidR="00EA3666" w:rsidRDefault="00BD46A0" w:rsidP="00236326">
      <w:pPr>
        <w:pStyle w:val="PlainText"/>
        <w:ind w:firstLine="450"/>
        <w:rPr>
          <w:rFonts w:ascii="Times New Roman" w:hAnsi="Times New Roman"/>
          <w:sz w:val="24"/>
          <w:szCs w:val="24"/>
        </w:rPr>
      </w:pPr>
      <w:r>
        <w:rPr>
          <w:rFonts w:ascii="Times New Roman" w:hAnsi="Times New Roman"/>
          <w:sz w:val="24"/>
          <w:szCs w:val="24"/>
        </w:rPr>
        <w:t xml:space="preserve">▪  </w:t>
      </w:r>
      <w:r w:rsidR="00E72311">
        <w:rPr>
          <w:rFonts w:ascii="Times New Roman" w:hAnsi="Times New Roman"/>
          <w:sz w:val="24"/>
          <w:szCs w:val="24"/>
        </w:rPr>
        <w:t xml:space="preserve"> </w:t>
      </w:r>
      <w:r w:rsidR="00745A20" w:rsidRPr="00BD46A0">
        <w:rPr>
          <w:rFonts w:ascii="Times New Roman" w:hAnsi="Times New Roman"/>
          <w:sz w:val="24"/>
          <w:szCs w:val="24"/>
        </w:rPr>
        <w:t>Sleeping on duty</w:t>
      </w:r>
    </w:p>
    <w:p w14:paraId="5BD4AE9B" w14:textId="77777777" w:rsidR="00355DC5" w:rsidRDefault="00355DC5" w:rsidP="00236326">
      <w:pPr>
        <w:pStyle w:val="PlainText"/>
        <w:ind w:firstLine="450"/>
        <w:rPr>
          <w:rFonts w:ascii="Times New Roman" w:hAnsi="Times New Roman"/>
          <w:sz w:val="24"/>
          <w:szCs w:val="24"/>
        </w:rPr>
      </w:pPr>
    </w:p>
    <w:p w14:paraId="093B6127" w14:textId="77777777" w:rsidR="00745A20" w:rsidRPr="00BC59D9" w:rsidRDefault="00BD46A0" w:rsidP="00A5368B">
      <w:pPr>
        <w:pStyle w:val="PlainText"/>
        <w:numPr>
          <w:ilvl w:val="0"/>
          <w:numId w:val="5"/>
        </w:numPr>
        <w:rPr>
          <w:rFonts w:ascii="Times New Roman" w:hAnsi="Times New Roman"/>
          <w:b/>
          <w:sz w:val="24"/>
          <w:szCs w:val="24"/>
        </w:rPr>
      </w:pPr>
      <w:r w:rsidRPr="00BC59D9">
        <w:rPr>
          <w:rFonts w:ascii="Times New Roman" w:hAnsi="Times New Roman"/>
          <w:b/>
          <w:sz w:val="24"/>
          <w:szCs w:val="24"/>
        </w:rPr>
        <w:t>Discipline Other Than Immediate Termination</w:t>
      </w:r>
    </w:p>
    <w:p w14:paraId="460ADDC6" w14:textId="77777777" w:rsidR="007179CC" w:rsidRPr="00BD46A0" w:rsidRDefault="007179CC" w:rsidP="00BD46A0">
      <w:pPr>
        <w:pStyle w:val="PlainText"/>
        <w:rPr>
          <w:rFonts w:ascii="Times New Roman" w:hAnsi="Times New Roman"/>
          <w:sz w:val="24"/>
          <w:szCs w:val="24"/>
        </w:rPr>
      </w:pPr>
    </w:p>
    <w:p w14:paraId="29EACF25"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All employees are expected to meet </w:t>
      </w:r>
      <w:r w:rsidR="007179CC" w:rsidRPr="00BD46A0">
        <w:rPr>
          <w:rFonts w:ascii="Times New Roman" w:hAnsi="Times New Roman"/>
          <w:sz w:val="24"/>
          <w:szCs w:val="24"/>
        </w:rPr>
        <w:t>Reach</w:t>
      </w:r>
      <w:r w:rsidRPr="00BD46A0">
        <w:rPr>
          <w:rFonts w:ascii="Times New Roman" w:hAnsi="Times New Roman"/>
          <w:sz w:val="24"/>
          <w:szCs w:val="24"/>
        </w:rPr>
        <w:t xml:space="preserve">'s standards of work performance.  Work performance encompasses many factors, including attendance, punctuality, personal conduct, job proficiency and general compliance with the </w:t>
      </w:r>
      <w:r w:rsidR="007179CC" w:rsidRPr="00BD46A0">
        <w:rPr>
          <w:rFonts w:ascii="Times New Roman" w:hAnsi="Times New Roman"/>
          <w:sz w:val="24"/>
          <w:szCs w:val="24"/>
        </w:rPr>
        <w:t>agency</w:t>
      </w:r>
      <w:r w:rsidRPr="00BD46A0">
        <w:rPr>
          <w:rFonts w:ascii="Times New Roman" w:hAnsi="Times New Roman"/>
          <w:sz w:val="24"/>
          <w:szCs w:val="24"/>
        </w:rPr>
        <w:t>'s policies and procedures.</w:t>
      </w:r>
    </w:p>
    <w:p w14:paraId="30198C98" w14:textId="77777777" w:rsidR="00745A20" w:rsidRPr="00BD46A0" w:rsidRDefault="00745A20" w:rsidP="00BD46A0">
      <w:pPr>
        <w:pStyle w:val="PlainText"/>
        <w:rPr>
          <w:rFonts w:ascii="Times New Roman" w:hAnsi="Times New Roman"/>
          <w:sz w:val="24"/>
          <w:szCs w:val="24"/>
        </w:rPr>
      </w:pPr>
    </w:p>
    <w:p w14:paraId="5F336800"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If </w:t>
      </w:r>
      <w:r w:rsidR="00BD46A0">
        <w:rPr>
          <w:rFonts w:ascii="Times New Roman" w:hAnsi="Times New Roman"/>
          <w:sz w:val="24"/>
          <w:szCs w:val="24"/>
        </w:rPr>
        <w:t xml:space="preserve">you </w:t>
      </w:r>
      <w:r w:rsidRPr="00BD46A0">
        <w:rPr>
          <w:rFonts w:ascii="Times New Roman" w:hAnsi="Times New Roman"/>
          <w:sz w:val="24"/>
          <w:szCs w:val="24"/>
        </w:rPr>
        <w:t xml:space="preserve">do not meet these standards, the </w:t>
      </w:r>
      <w:r w:rsidR="007179CC" w:rsidRPr="00BD46A0">
        <w:rPr>
          <w:rFonts w:ascii="Times New Roman" w:hAnsi="Times New Roman"/>
          <w:sz w:val="24"/>
          <w:szCs w:val="24"/>
        </w:rPr>
        <w:t>agency</w:t>
      </w:r>
      <w:r w:rsidRPr="00BD46A0">
        <w:rPr>
          <w:rFonts w:ascii="Times New Roman" w:hAnsi="Times New Roman"/>
          <w:sz w:val="24"/>
          <w:szCs w:val="24"/>
        </w:rPr>
        <w:t xml:space="preserve"> may, under appropriate circumstances, take corrective action, other than immediate dismissal.</w:t>
      </w:r>
    </w:p>
    <w:p w14:paraId="5229BE76" w14:textId="77777777" w:rsidR="00745A20" w:rsidRPr="00BD46A0" w:rsidRDefault="00745A20" w:rsidP="00BD46A0">
      <w:pPr>
        <w:pStyle w:val="PlainText"/>
        <w:rPr>
          <w:rFonts w:ascii="Times New Roman" w:hAnsi="Times New Roman"/>
          <w:sz w:val="24"/>
          <w:szCs w:val="24"/>
        </w:rPr>
      </w:pPr>
    </w:p>
    <w:p w14:paraId="267C9560" w14:textId="77777777" w:rsidR="00745A20" w:rsidRPr="00BD46A0" w:rsidRDefault="00745A20" w:rsidP="00BD46A0">
      <w:pPr>
        <w:pStyle w:val="PlainText"/>
        <w:rPr>
          <w:rFonts w:ascii="Times New Roman" w:hAnsi="Times New Roman"/>
          <w:sz w:val="24"/>
          <w:szCs w:val="24"/>
        </w:rPr>
      </w:pPr>
      <w:r w:rsidRPr="00BD46A0">
        <w:rPr>
          <w:rFonts w:ascii="Times New Roman" w:hAnsi="Times New Roman"/>
          <w:sz w:val="24"/>
          <w:szCs w:val="24"/>
        </w:rPr>
        <w:t xml:space="preserve">The intent of corrective action is to formally document problems while providing </w:t>
      </w:r>
      <w:r w:rsidR="00BD46A0">
        <w:rPr>
          <w:rFonts w:ascii="Times New Roman" w:hAnsi="Times New Roman"/>
          <w:sz w:val="24"/>
          <w:szCs w:val="24"/>
        </w:rPr>
        <w:t xml:space="preserve">you </w:t>
      </w:r>
      <w:r w:rsidRPr="00BD46A0">
        <w:rPr>
          <w:rFonts w:ascii="Times New Roman" w:hAnsi="Times New Roman"/>
          <w:sz w:val="24"/>
          <w:szCs w:val="24"/>
        </w:rPr>
        <w:t xml:space="preserve">with a reasonable time within which to improve performance.  The process is designed to encourage development by providing </w:t>
      </w:r>
      <w:r w:rsidR="00BD46A0">
        <w:rPr>
          <w:rFonts w:ascii="Times New Roman" w:hAnsi="Times New Roman"/>
          <w:sz w:val="24"/>
          <w:szCs w:val="24"/>
        </w:rPr>
        <w:t xml:space="preserve">you </w:t>
      </w:r>
      <w:r w:rsidRPr="00BD46A0">
        <w:rPr>
          <w:rFonts w:ascii="Times New Roman" w:hAnsi="Times New Roman"/>
          <w:sz w:val="24"/>
          <w:szCs w:val="24"/>
        </w:rPr>
        <w:t xml:space="preserve">with guidance in areas that need improvement such as poor work performance, attendance problems, personal conduct, general compliance with the </w:t>
      </w:r>
      <w:r w:rsidR="007179CC" w:rsidRPr="00BD46A0">
        <w:rPr>
          <w:rFonts w:ascii="Times New Roman" w:hAnsi="Times New Roman"/>
          <w:sz w:val="24"/>
          <w:szCs w:val="24"/>
        </w:rPr>
        <w:t>agency</w:t>
      </w:r>
      <w:r w:rsidRPr="00BD46A0">
        <w:rPr>
          <w:rFonts w:ascii="Times New Roman" w:hAnsi="Times New Roman"/>
          <w:sz w:val="24"/>
          <w:szCs w:val="24"/>
        </w:rPr>
        <w:t>'s policies and procedures and/or other disciplinary problems.</w:t>
      </w:r>
    </w:p>
    <w:p w14:paraId="147B5BEB" w14:textId="77777777" w:rsidR="00745A20" w:rsidRPr="00BD46A0" w:rsidRDefault="00745A20" w:rsidP="00BD46A0">
      <w:pPr>
        <w:pStyle w:val="PlainText"/>
        <w:rPr>
          <w:rFonts w:ascii="Times New Roman" w:hAnsi="Times New Roman"/>
          <w:i/>
          <w:sz w:val="24"/>
          <w:szCs w:val="24"/>
        </w:rPr>
      </w:pPr>
    </w:p>
    <w:p w14:paraId="5B820A41" w14:textId="77777777" w:rsidR="00745A20" w:rsidRDefault="00745A20" w:rsidP="00BD46A0">
      <w:pPr>
        <w:pStyle w:val="PlainText"/>
        <w:rPr>
          <w:rFonts w:ascii="Times New Roman" w:hAnsi="Times New Roman"/>
          <w:sz w:val="24"/>
          <w:szCs w:val="24"/>
        </w:rPr>
      </w:pPr>
      <w:r w:rsidRPr="00BD46A0">
        <w:rPr>
          <w:rFonts w:ascii="Times New Roman" w:hAnsi="Times New Roman"/>
          <w:i/>
          <w:sz w:val="24"/>
          <w:szCs w:val="24"/>
        </w:rPr>
        <w:t>W</w:t>
      </w:r>
      <w:r w:rsidR="00BD46A0">
        <w:rPr>
          <w:rFonts w:ascii="Times New Roman" w:hAnsi="Times New Roman"/>
          <w:i/>
          <w:sz w:val="24"/>
          <w:szCs w:val="24"/>
        </w:rPr>
        <w:t>ritten Warnings</w:t>
      </w:r>
      <w:proofErr w:type="gramStart"/>
      <w:r w:rsidR="00EA3666">
        <w:rPr>
          <w:rFonts w:ascii="Times New Roman" w:hAnsi="Times New Roman"/>
          <w:i/>
          <w:sz w:val="24"/>
          <w:szCs w:val="24"/>
        </w:rPr>
        <w:t xml:space="preserve">:  </w:t>
      </w:r>
      <w:r w:rsidR="00BD46A0">
        <w:rPr>
          <w:rFonts w:ascii="Times New Roman" w:hAnsi="Times New Roman"/>
          <w:sz w:val="24"/>
          <w:szCs w:val="24"/>
        </w:rPr>
        <w:t>Your</w:t>
      </w:r>
      <w:proofErr w:type="gramEnd"/>
      <w:r w:rsidR="00BD46A0">
        <w:rPr>
          <w:rFonts w:ascii="Times New Roman" w:hAnsi="Times New Roman"/>
          <w:sz w:val="24"/>
          <w:szCs w:val="24"/>
        </w:rPr>
        <w:t xml:space="preserve"> </w:t>
      </w:r>
      <w:r w:rsidRPr="00BD46A0">
        <w:rPr>
          <w:rFonts w:ascii="Times New Roman" w:hAnsi="Times New Roman"/>
          <w:sz w:val="24"/>
          <w:szCs w:val="24"/>
        </w:rPr>
        <w:t xml:space="preserve">supervisor should discuss the problem </w:t>
      </w:r>
      <w:r w:rsidR="00BD46A0">
        <w:rPr>
          <w:rFonts w:ascii="Times New Roman" w:hAnsi="Times New Roman"/>
          <w:sz w:val="24"/>
          <w:szCs w:val="24"/>
        </w:rPr>
        <w:t xml:space="preserve">with you </w:t>
      </w:r>
      <w:r w:rsidRPr="00BD46A0">
        <w:rPr>
          <w:rFonts w:ascii="Times New Roman" w:hAnsi="Times New Roman"/>
          <w:sz w:val="24"/>
          <w:szCs w:val="24"/>
        </w:rPr>
        <w:t>and present a written warning in the pr</w:t>
      </w:r>
      <w:r w:rsidR="007179CC" w:rsidRPr="00BD46A0">
        <w:rPr>
          <w:rFonts w:ascii="Times New Roman" w:hAnsi="Times New Roman"/>
          <w:sz w:val="24"/>
          <w:szCs w:val="24"/>
        </w:rPr>
        <w:t>esence of the Program Director</w:t>
      </w:r>
      <w:r w:rsidRPr="00BD46A0">
        <w:rPr>
          <w:rFonts w:ascii="Times New Roman" w:hAnsi="Times New Roman"/>
          <w:sz w:val="24"/>
          <w:szCs w:val="24"/>
        </w:rPr>
        <w:t xml:space="preserve">.  This should clearly identify the problem and outline a course of corrective action within a specific time frame.  </w:t>
      </w:r>
      <w:r w:rsidR="00BD46A0">
        <w:rPr>
          <w:rFonts w:ascii="Times New Roman" w:hAnsi="Times New Roman"/>
          <w:sz w:val="24"/>
          <w:szCs w:val="24"/>
        </w:rPr>
        <w:t xml:space="preserve">You </w:t>
      </w:r>
      <w:r w:rsidRPr="00BD46A0">
        <w:rPr>
          <w:rFonts w:ascii="Times New Roman" w:hAnsi="Times New Roman"/>
          <w:sz w:val="24"/>
          <w:szCs w:val="24"/>
        </w:rPr>
        <w:t xml:space="preserve">should clearly understand both the corrective action and the consequence (i.e., termination) if the problem is not corrected or </w:t>
      </w:r>
      <w:proofErr w:type="gramStart"/>
      <w:r w:rsidRPr="00BD46A0">
        <w:rPr>
          <w:rFonts w:ascii="Times New Roman" w:hAnsi="Times New Roman"/>
          <w:sz w:val="24"/>
          <w:szCs w:val="24"/>
        </w:rPr>
        <w:t>reoccurs</w:t>
      </w:r>
      <w:proofErr w:type="gramEnd"/>
      <w:r w:rsidRPr="00BD46A0">
        <w:rPr>
          <w:rFonts w:ascii="Times New Roman" w:hAnsi="Times New Roman"/>
          <w:sz w:val="24"/>
          <w:szCs w:val="24"/>
        </w:rPr>
        <w:t xml:space="preserve">.  </w:t>
      </w:r>
      <w:r w:rsidR="00BD46A0">
        <w:rPr>
          <w:rFonts w:ascii="Times New Roman" w:hAnsi="Times New Roman"/>
          <w:sz w:val="24"/>
          <w:szCs w:val="24"/>
        </w:rPr>
        <w:t xml:space="preserve">You must </w:t>
      </w:r>
      <w:r w:rsidRPr="00BD46A0">
        <w:rPr>
          <w:rFonts w:ascii="Times New Roman" w:hAnsi="Times New Roman"/>
          <w:sz w:val="24"/>
          <w:szCs w:val="24"/>
        </w:rPr>
        <w:t xml:space="preserve">acknowledge receipt of the warning </w:t>
      </w:r>
      <w:r w:rsidR="00BD46A0">
        <w:rPr>
          <w:rFonts w:ascii="Times New Roman" w:hAnsi="Times New Roman"/>
          <w:sz w:val="24"/>
          <w:szCs w:val="24"/>
        </w:rPr>
        <w:t xml:space="preserve">but can </w:t>
      </w:r>
      <w:r w:rsidRPr="00BD46A0">
        <w:rPr>
          <w:rFonts w:ascii="Times New Roman" w:hAnsi="Times New Roman"/>
          <w:sz w:val="24"/>
          <w:szCs w:val="24"/>
        </w:rPr>
        <w:t xml:space="preserve">include any additional comments before signing it.  A record of the discussion and </w:t>
      </w:r>
      <w:r w:rsidR="00BD46A0">
        <w:rPr>
          <w:rFonts w:ascii="Times New Roman" w:hAnsi="Times New Roman"/>
          <w:sz w:val="24"/>
          <w:szCs w:val="24"/>
        </w:rPr>
        <w:t>your</w:t>
      </w:r>
      <w:r w:rsidRPr="00BD46A0">
        <w:rPr>
          <w:rFonts w:ascii="Times New Roman" w:hAnsi="Times New Roman"/>
          <w:sz w:val="24"/>
          <w:szCs w:val="24"/>
        </w:rPr>
        <w:t xml:space="preserve"> comments </w:t>
      </w:r>
      <w:r w:rsidR="00BD46A0">
        <w:rPr>
          <w:rFonts w:ascii="Times New Roman" w:hAnsi="Times New Roman"/>
          <w:sz w:val="24"/>
          <w:szCs w:val="24"/>
        </w:rPr>
        <w:t xml:space="preserve">will </w:t>
      </w:r>
      <w:r w:rsidRPr="00BD46A0">
        <w:rPr>
          <w:rFonts w:ascii="Times New Roman" w:hAnsi="Times New Roman"/>
          <w:sz w:val="24"/>
          <w:szCs w:val="24"/>
        </w:rPr>
        <w:t xml:space="preserve">be placed in </w:t>
      </w:r>
      <w:r w:rsidR="00BD46A0">
        <w:rPr>
          <w:rFonts w:ascii="Times New Roman" w:hAnsi="Times New Roman"/>
          <w:sz w:val="24"/>
          <w:szCs w:val="24"/>
        </w:rPr>
        <w:t xml:space="preserve">your </w:t>
      </w:r>
      <w:r w:rsidRPr="00BD46A0">
        <w:rPr>
          <w:rFonts w:ascii="Times New Roman" w:hAnsi="Times New Roman"/>
          <w:sz w:val="24"/>
          <w:szCs w:val="24"/>
        </w:rPr>
        <w:t xml:space="preserve">employee </w:t>
      </w:r>
      <w:r w:rsidR="007179CC" w:rsidRPr="00BD46A0">
        <w:rPr>
          <w:rFonts w:ascii="Times New Roman" w:hAnsi="Times New Roman"/>
          <w:sz w:val="24"/>
          <w:szCs w:val="24"/>
        </w:rPr>
        <w:t xml:space="preserve">file. </w:t>
      </w:r>
    </w:p>
    <w:p w14:paraId="6224DB68" w14:textId="77777777" w:rsidR="005B3881" w:rsidRDefault="005B3881">
      <w:pPr>
        <w:rPr>
          <w:b/>
          <w:i/>
          <w:szCs w:val="24"/>
        </w:rPr>
      </w:pPr>
    </w:p>
    <w:p w14:paraId="3B022044" w14:textId="77777777" w:rsidR="00AC7019" w:rsidRPr="00B40B07" w:rsidRDefault="00AC7019" w:rsidP="00BD46A0">
      <w:pPr>
        <w:rPr>
          <w:b/>
          <w:i/>
          <w:sz w:val="28"/>
          <w:szCs w:val="28"/>
        </w:rPr>
      </w:pPr>
      <w:r w:rsidRPr="00B40B07">
        <w:rPr>
          <w:b/>
          <w:i/>
          <w:sz w:val="28"/>
          <w:szCs w:val="28"/>
        </w:rPr>
        <w:t>Section II</w:t>
      </w:r>
      <w:r w:rsidR="000305F8" w:rsidRPr="00B40B07">
        <w:rPr>
          <w:b/>
          <w:i/>
          <w:sz w:val="28"/>
          <w:szCs w:val="28"/>
        </w:rPr>
        <w:t>I</w:t>
      </w:r>
      <w:r w:rsidRPr="00B40B07">
        <w:rPr>
          <w:b/>
          <w:i/>
          <w:sz w:val="28"/>
          <w:szCs w:val="28"/>
        </w:rPr>
        <w:t>: Safety and Health</w:t>
      </w:r>
    </w:p>
    <w:p w14:paraId="5B9C915D" w14:textId="77777777" w:rsidR="00BD46A0" w:rsidRPr="00236326" w:rsidRDefault="00BD46A0" w:rsidP="00BD46A0">
      <w:pPr>
        <w:rPr>
          <w:szCs w:val="24"/>
        </w:rPr>
      </w:pPr>
    </w:p>
    <w:p w14:paraId="208193A0" w14:textId="77777777" w:rsidR="00BD46A0" w:rsidRPr="00BC59D9" w:rsidRDefault="00BD46A0" w:rsidP="00A5368B">
      <w:pPr>
        <w:pStyle w:val="ListParagraph"/>
        <w:numPr>
          <w:ilvl w:val="0"/>
          <w:numId w:val="25"/>
        </w:numPr>
        <w:ind w:left="900" w:hanging="540"/>
        <w:rPr>
          <w:b/>
        </w:rPr>
      </w:pPr>
      <w:r w:rsidRPr="00BC59D9">
        <w:rPr>
          <w:b/>
        </w:rPr>
        <w:t>Overview</w:t>
      </w:r>
    </w:p>
    <w:p w14:paraId="260917C0" w14:textId="77777777" w:rsidR="00BD46A0" w:rsidRPr="00BD46A0" w:rsidRDefault="00BD46A0" w:rsidP="00BD46A0">
      <w:pPr>
        <w:pStyle w:val="ListParagraph"/>
        <w:ind w:firstLine="0"/>
        <w:rPr>
          <w:b/>
        </w:rPr>
      </w:pPr>
    </w:p>
    <w:p w14:paraId="45E0E42F" w14:textId="3383069E" w:rsidR="00BD46A0" w:rsidRDefault="00BD46A0" w:rsidP="00BD46A0">
      <w:pPr>
        <w:ind w:right="864"/>
        <w:rPr>
          <w:b/>
          <w:color w:val="000000"/>
          <w:szCs w:val="24"/>
        </w:rPr>
      </w:pPr>
      <w:r w:rsidRPr="00BD46A0">
        <w:rPr>
          <w:color w:val="000000"/>
          <w:szCs w:val="24"/>
        </w:rPr>
        <w:t>The safety and health of the people we care for</w:t>
      </w:r>
      <w:r>
        <w:rPr>
          <w:color w:val="000000"/>
          <w:szCs w:val="24"/>
        </w:rPr>
        <w:t>—and the staff who work for us—</w:t>
      </w:r>
      <w:r w:rsidRPr="00BD46A0">
        <w:rPr>
          <w:color w:val="000000"/>
          <w:szCs w:val="24"/>
        </w:rPr>
        <w:t xml:space="preserve">is always our </w:t>
      </w:r>
      <w:r>
        <w:rPr>
          <w:color w:val="000000"/>
          <w:szCs w:val="24"/>
        </w:rPr>
        <w:t>primary</w:t>
      </w:r>
      <w:r w:rsidRPr="00BD46A0">
        <w:rPr>
          <w:color w:val="000000"/>
          <w:szCs w:val="24"/>
        </w:rPr>
        <w:t xml:space="preserve"> concern.  You need to be prepared to handle situations such as those described below </w:t>
      </w:r>
      <w:r>
        <w:rPr>
          <w:color w:val="000000"/>
          <w:szCs w:val="24"/>
        </w:rPr>
        <w:t>effectively but</w:t>
      </w:r>
      <w:r w:rsidRPr="00BD46A0">
        <w:rPr>
          <w:color w:val="000000"/>
          <w:szCs w:val="24"/>
        </w:rPr>
        <w:t xml:space="preserve"> cautiously</w:t>
      </w:r>
      <w:r>
        <w:rPr>
          <w:color w:val="000000"/>
          <w:szCs w:val="24"/>
        </w:rPr>
        <w:t xml:space="preserve"> to keep </w:t>
      </w:r>
      <w:r w:rsidR="00C61D8F">
        <w:rPr>
          <w:color w:val="000000"/>
          <w:szCs w:val="24"/>
        </w:rPr>
        <w:t>member</w:t>
      </w:r>
      <w:r>
        <w:rPr>
          <w:color w:val="000000"/>
          <w:szCs w:val="24"/>
        </w:rPr>
        <w:t>s and yourself safe.</w:t>
      </w:r>
      <w:r w:rsidRPr="00BD46A0">
        <w:rPr>
          <w:color w:val="000000"/>
          <w:szCs w:val="24"/>
        </w:rPr>
        <w:t xml:space="preserve"> Utilize the posted emergency numbers as appropriate.</w:t>
      </w:r>
      <w:r>
        <w:rPr>
          <w:b/>
          <w:color w:val="000000"/>
          <w:szCs w:val="24"/>
        </w:rPr>
        <w:t xml:space="preserve">  </w:t>
      </w:r>
    </w:p>
    <w:p w14:paraId="5F9ECB32" w14:textId="77777777" w:rsidR="00BD46A0" w:rsidRDefault="00BD46A0" w:rsidP="00BD46A0">
      <w:pPr>
        <w:ind w:right="864"/>
        <w:rPr>
          <w:b/>
          <w:color w:val="000000"/>
          <w:szCs w:val="24"/>
        </w:rPr>
      </w:pPr>
    </w:p>
    <w:p w14:paraId="69E61B1F" w14:textId="09F21F80" w:rsidR="00BD46A0" w:rsidRDefault="00BD46A0" w:rsidP="00BD46A0">
      <w:pPr>
        <w:ind w:right="864"/>
        <w:rPr>
          <w:b/>
          <w:color w:val="000000"/>
          <w:szCs w:val="24"/>
        </w:rPr>
      </w:pPr>
      <w:r w:rsidRPr="00BD46A0">
        <w:rPr>
          <w:color w:val="000000"/>
          <w:szCs w:val="24"/>
        </w:rPr>
        <w:t>D</w:t>
      </w:r>
      <w:r w:rsidRPr="00BD46A0">
        <w:rPr>
          <w:szCs w:val="24"/>
        </w:rPr>
        <w:t xml:space="preserve">uring </w:t>
      </w:r>
      <w:r>
        <w:rPr>
          <w:spacing w:val="-1"/>
          <w:szCs w:val="24"/>
        </w:rPr>
        <w:t xml:space="preserve">the Admission Assessment process, </w:t>
      </w:r>
      <w:r>
        <w:rPr>
          <w:szCs w:val="24"/>
        </w:rPr>
        <w:t xml:space="preserve">Reach </w:t>
      </w:r>
      <w:r w:rsidRPr="00BD46A0">
        <w:rPr>
          <w:szCs w:val="24"/>
        </w:rPr>
        <w:t xml:space="preserve">will develop safety plans that apply to </w:t>
      </w:r>
      <w:r>
        <w:rPr>
          <w:szCs w:val="24"/>
        </w:rPr>
        <w:t>s</w:t>
      </w:r>
      <w:r w:rsidRPr="00BD46A0">
        <w:rPr>
          <w:szCs w:val="24"/>
        </w:rPr>
        <w:t xml:space="preserve">pecific </w:t>
      </w:r>
      <w:proofErr w:type="gramStart"/>
      <w:r w:rsidR="00C61D8F">
        <w:rPr>
          <w:szCs w:val="24"/>
        </w:rPr>
        <w:t>member</w:t>
      </w:r>
      <w:r w:rsidRPr="00BD46A0">
        <w:rPr>
          <w:szCs w:val="24"/>
        </w:rPr>
        <w:t>s</w:t>
      </w:r>
      <w:proofErr w:type="gramEnd"/>
      <w:r w:rsidRPr="00BD46A0">
        <w:rPr>
          <w:szCs w:val="24"/>
        </w:rPr>
        <w:t xml:space="preserve"> </w:t>
      </w:r>
      <w:r>
        <w:rPr>
          <w:spacing w:val="-1"/>
          <w:szCs w:val="24"/>
        </w:rPr>
        <w:t xml:space="preserve">and you will be trained </w:t>
      </w:r>
      <w:proofErr w:type="gramStart"/>
      <w:r>
        <w:rPr>
          <w:spacing w:val="-1"/>
          <w:szCs w:val="24"/>
        </w:rPr>
        <w:t>about</w:t>
      </w:r>
      <w:proofErr w:type="gramEnd"/>
      <w:r>
        <w:rPr>
          <w:spacing w:val="-1"/>
          <w:szCs w:val="24"/>
        </w:rPr>
        <w:t xml:space="preserve"> those needs.</w:t>
      </w:r>
      <w:r w:rsidRPr="00BD46A0">
        <w:rPr>
          <w:spacing w:val="-1"/>
          <w:szCs w:val="24"/>
        </w:rPr>
        <w:t xml:space="preserve"> </w:t>
      </w:r>
      <w:r>
        <w:rPr>
          <w:spacing w:val="-1"/>
          <w:szCs w:val="24"/>
        </w:rPr>
        <w:t xml:space="preserve">Documentation about the </w:t>
      </w:r>
      <w:proofErr w:type="gramStart"/>
      <w:r>
        <w:rPr>
          <w:spacing w:val="-1"/>
          <w:szCs w:val="24"/>
        </w:rPr>
        <w:t>particular interventions</w:t>
      </w:r>
      <w:proofErr w:type="gramEnd"/>
      <w:r>
        <w:rPr>
          <w:spacing w:val="-1"/>
          <w:szCs w:val="24"/>
        </w:rPr>
        <w:t xml:space="preserve"> and/or needs </w:t>
      </w:r>
      <w:r w:rsidRPr="00BD46A0">
        <w:rPr>
          <w:spacing w:val="-1"/>
          <w:szCs w:val="24"/>
        </w:rPr>
        <w:t xml:space="preserve">will be </w:t>
      </w:r>
      <w:r>
        <w:rPr>
          <w:szCs w:val="24"/>
        </w:rPr>
        <w:t xml:space="preserve">provided to Day Program staff as </w:t>
      </w:r>
      <w:proofErr w:type="gramStart"/>
      <w:r>
        <w:rPr>
          <w:szCs w:val="24"/>
        </w:rPr>
        <w:t>well</w:t>
      </w:r>
      <w:proofErr w:type="gramEnd"/>
      <w:r>
        <w:rPr>
          <w:szCs w:val="24"/>
        </w:rPr>
        <w:t xml:space="preserve"> the </w:t>
      </w:r>
      <w:r w:rsidRPr="00BD46A0">
        <w:rPr>
          <w:szCs w:val="24"/>
        </w:rPr>
        <w:t>AFL</w:t>
      </w:r>
      <w:r>
        <w:rPr>
          <w:szCs w:val="24"/>
        </w:rPr>
        <w:t xml:space="preserve"> </w:t>
      </w:r>
      <w:r w:rsidRPr="00BD46A0">
        <w:rPr>
          <w:spacing w:val="-3"/>
          <w:szCs w:val="24"/>
        </w:rPr>
        <w:t>service provider</w:t>
      </w:r>
      <w:r>
        <w:rPr>
          <w:spacing w:val="-3"/>
          <w:szCs w:val="24"/>
        </w:rPr>
        <w:t>.</w:t>
      </w:r>
    </w:p>
    <w:p w14:paraId="3BAB6BEC" w14:textId="77777777" w:rsidR="00BD46A0" w:rsidRPr="00BD46A0" w:rsidRDefault="00BD46A0" w:rsidP="00BD46A0"/>
    <w:p w14:paraId="3A5819A5" w14:textId="208A7C6F" w:rsidR="00AC7019" w:rsidRPr="00BD46A0" w:rsidRDefault="00AC7019" w:rsidP="00BD46A0">
      <w:pPr>
        <w:rPr>
          <w:szCs w:val="24"/>
        </w:rPr>
      </w:pPr>
      <w:r w:rsidRPr="00BD46A0">
        <w:rPr>
          <w:szCs w:val="24"/>
        </w:rPr>
        <w:t xml:space="preserve">Reach will strive to </w:t>
      </w:r>
      <w:proofErr w:type="gramStart"/>
      <w:r w:rsidRPr="00BD46A0">
        <w:rPr>
          <w:szCs w:val="24"/>
        </w:rPr>
        <w:t>provide a safe environment at all</w:t>
      </w:r>
      <w:r w:rsidR="00BD46A0">
        <w:rPr>
          <w:szCs w:val="24"/>
        </w:rPr>
        <w:t xml:space="preserve"> </w:t>
      </w:r>
      <w:r w:rsidRPr="00BD46A0">
        <w:rPr>
          <w:szCs w:val="24"/>
        </w:rPr>
        <w:t>times</w:t>
      </w:r>
      <w:proofErr w:type="gramEnd"/>
      <w:r w:rsidRPr="00BD46A0">
        <w:rPr>
          <w:szCs w:val="24"/>
        </w:rPr>
        <w:t xml:space="preserve"> for </w:t>
      </w:r>
      <w:r w:rsidR="00C61D8F">
        <w:rPr>
          <w:szCs w:val="24"/>
        </w:rPr>
        <w:t>member</w:t>
      </w:r>
      <w:r w:rsidRPr="00BD46A0">
        <w:rPr>
          <w:szCs w:val="24"/>
        </w:rPr>
        <w:t>s</w:t>
      </w:r>
      <w:r w:rsidR="00BD46A0">
        <w:rPr>
          <w:szCs w:val="24"/>
        </w:rPr>
        <w:t xml:space="preserve"> and staff</w:t>
      </w:r>
      <w:r w:rsidRPr="00BD46A0">
        <w:rPr>
          <w:szCs w:val="24"/>
        </w:rPr>
        <w:t xml:space="preserve">. </w:t>
      </w:r>
      <w:r w:rsidR="00BD46A0">
        <w:rPr>
          <w:szCs w:val="24"/>
        </w:rPr>
        <w:t xml:space="preserve"> Each </w:t>
      </w:r>
      <w:r w:rsidR="00BD46A0" w:rsidRPr="00BD46A0">
        <w:rPr>
          <w:szCs w:val="24"/>
        </w:rPr>
        <w:t>facility</w:t>
      </w:r>
      <w:r w:rsidR="00BD46A0">
        <w:rPr>
          <w:szCs w:val="24"/>
        </w:rPr>
        <w:t>, including the Day Program,</w:t>
      </w:r>
      <w:r w:rsidR="00BD46A0" w:rsidRPr="00BD46A0">
        <w:rPr>
          <w:szCs w:val="24"/>
        </w:rPr>
        <w:t xml:space="preserve"> will be </w:t>
      </w:r>
      <w:proofErr w:type="gramStart"/>
      <w:r w:rsidR="00BD46A0" w:rsidRPr="00BD46A0">
        <w:rPr>
          <w:szCs w:val="24"/>
        </w:rPr>
        <w:t>kept in a clean and uncluttered condition at all times</w:t>
      </w:r>
      <w:proofErr w:type="gramEnd"/>
      <w:r w:rsidR="00BD46A0" w:rsidRPr="00BD46A0">
        <w:rPr>
          <w:szCs w:val="24"/>
        </w:rPr>
        <w:t>.</w:t>
      </w:r>
      <w:r w:rsidR="00BD46A0">
        <w:rPr>
          <w:szCs w:val="24"/>
        </w:rPr>
        <w:t xml:space="preserve">  </w:t>
      </w:r>
      <w:r w:rsidRPr="00BD46A0">
        <w:rPr>
          <w:szCs w:val="24"/>
        </w:rPr>
        <w:t xml:space="preserve">Smoke detectors and fire extinguishers will be kept in good working order and checked on a regular basis.  Cleaning supplies will be kept in a locked cabinet. </w:t>
      </w:r>
      <w:r w:rsidR="00C61D8F">
        <w:rPr>
          <w:szCs w:val="24"/>
        </w:rPr>
        <w:t>Member</w:t>
      </w:r>
      <w:r w:rsidRPr="00BD46A0">
        <w:rPr>
          <w:szCs w:val="24"/>
        </w:rPr>
        <w:t xml:space="preserve">s will not be permitted to use sharp </w:t>
      </w:r>
      <w:proofErr w:type="gramStart"/>
      <w:r w:rsidRPr="00BD46A0">
        <w:rPr>
          <w:szCs w:val="24"/>
        </w:rPr>
        <w:t>knives</w:t>
      </w:r>
      <w:proofErr w:type="gramEnd"/>
      <w:r w:rsidRPr="00BD46A0">
        <w:rPr>
          <w:szCs w:val="24"/>
        </w:rPr>
        <w:t xml:space="preserve"> and no firearms will be permitted near </w:t>
      </w:r>
      <w:r w:rsidR="00C61D8F">
        <w:rPr>
          <w:szCs w:val="24"/>
        </w:rPr>
        <w:t>member</w:t>
      </w:r>
      <w:r w:rsidRPr="00BD46A0">
        <w:rPr>
          <w:szCs w:val="24"/>
        </w:rPr>
        <w:t>s.</w:t>
      </w:r>
    </w:p>
    <w:p w14:paraId="60DCB1C5" w14:textId="77777777" w:rsidR="00AC7019" w:rsidRPr="00BC59D9" w:rsidRDefault="00AC7019" w:rsidP="00A5368B">
      <w:pPr>
        <w:pStyle w:val="Heading3"/>
        <w:numPr>
          <w:ilvl w:val="0"/>
          <w:numId w:val="25"/>
        </w:numPr>
        <w:ind w:left="900" w:hanging="450"/>
        <w:rPr>
          <w:rFonts w:ascii="Times New Roman" w:hAnsi="Times New Roman" w:cs="Times New Roman"/>
          <w:bCs w:val="0"/>
          <w:color w:val="auto"/>
          <w:sz w:val="24"/>
          <w:szCs w:val="24"/>
        </w:rPr>
      </w:pPr>
      <w:r w:rsidRPr="00BC59D9">
        <w:rPr>
          <w:rFonts w:ascii="Times New Roman" w:hAnsi="Times New Roman" w:cs="Times New Roman"/>
          <w:bCs w:val="0"/>
          <w:color w:val="auto"/>
          <w:sz w:val="24"/>
          <w:szCs w:val="24"/>
        </w:rPr>
        <w:t>Medical Emergency Plan</w:t>
      </w:r>
      <w:r w:rsidR="00236326" w:rsidRPr="00BC59D9">
        <w:rPr>
          <w:rFonts w:ascii="Times New Roman" w:hAnsi="Times New Roman" w:cs="Times New Roman"/>
          <w:bCs w:val="0"/>
          <w:color w:val="auto"/>
          <w:sz w:val="24"/>
          <w:szCs w:val="24"/>
        </w:rPr>
        <w:t>s</w:t>
      </w:r>
    </w:p>
    <w:p w14:paraId="0D9CC2D0" w14:textId="77777777" w:rsidR="00BD46A0" w:rsidRPr="00BD46A0" w:rsidRDefault="00BD46A0" w:rsidP="00BD46A0"/>
    <w:p w14:paraId="51EA5CC9" w14:textId="4ECE1634" w:rsidR="00AC7019" w:rsidRDefault="00AC7019" w:rsidP="00BD46A0">
      <w:pPr>
        <w:rPr>
          <w:szCs w:val="24"/>
        </w:rPr>
      </w:pPr>
      <w:proofErr w:type="gramStart"/>
      <w:r w:rsidRPr="00BD46A0">
        <w:rPr>
          <w:szCs w:val="24"/>
        </w:rPr>
        <w:t>In the event that</w:t>
      </w:r>
      <w:proofErr w:type="gramEnd"/>
      <w:r w:rsidRPr="00BD46A0">
        <w:rPr>
          <w:szCs w:val="24"/>
        </w:rPr>
        <w:t xml:space="preserve"> a </w:t>
      </w:r>
      <w:r w:rsidR="00C61D8F">
        <w:rPr>
          <w:szCs w:val="24"/>
        </w:rPr>
        <w:t>member</w:t>
      </w:r>
      <w:r w:rsidRPr="00BD46A0">
        <w:rPr>
          <w:szCs w:val="24"/>
        </w:rPr>
        <w:t xml:space="preserve"> requires emergency medical attention, the President and/or </w:t>
      </w:r>
      <w:r w:rsidR="00BD46A0">
        <w:rPr>
          <w:szCs w:val="24"/>
        </w:rPr>
        <w:t>Program D</w:t>
      </w:r>
      <w:r w:rsidRPr="00BD46A0">
        <w:rPr>
          <w:szCs w:val="24"/>
        </w:rPr>
        <w:t xml:space="preserve">irector will make the decision based upon the </w:t>
      </w:r>
      <w:r w:rsidR="00C61D8F">
        <w:rPr>
          <w:szCs w:val="24"/>
        </w:rPr>
        <w:t>member</w:t>
      </w:r>
      <w:r w:rsidR="00BD46A0">
        <w:rPr>
          <w:szCs w:val="24"/>
        </w:rPr>
        <w:t>’</w:t>
      </w:r>
      <w:r w:rsidRPr="00BD46A0">
        <w:rPr>
          <w:szCs w:val="24"/>
        </w:rPr>
        <w:t>s condition</w:t>
      </w:r>
      <w:r w:rsidR="00BD46A0">
        <w:rPr>
          <w:szCs w:val="24"/>
        </w:rPr>
        <w:t xml:space="preserve"> if the person should be </w:t>
      </w:r>
      <w:r w:rsidRPr="00BD46A0">
        <w:rPr>
          <w:szCs w:val="24"/>
        </w:rPr>
        <w:t>transport</w:t>
      </w:r>
      <w:r w:rsidR="00BD46A0">
        <w:rPr>
          <w:szCs w:val="24"/>
        </w:rPr>
        <w:t>ed</w:t>
      </w:r>
      <w:r w:rsidRPr="00BD46A0">
        <w:rPr>
          <w:szCs w:val="24"/>
        </w:rPr>
        <w:t xml:space="preserve"> to medical facility or whether 911 should be called and </w:t>
      </w:r>
      <w:r w:rsidR="00C61D8F">
        <w:rPr>
          <w:szCs w:val="24"/>
        </w:rPr>
        <w:t>member</w:t>
      </w:r>
      <w:r w:rsidRPr="00BD46A0">
        <w:rPr>
          <w:szCs w:val="24"/>
        </w:rPr>
        <w:t xml:space="preserve"> be transported by EMS. </w:t>
      </w:r>
      <w:r w:rsidR="00BD46A0">
        <w:rPr>
          <w:szCs w:val="24"/>
        </w:rPr>
        <w:t xml:space="preserve"> </w:t>
      </w:r>
      <w:r w:rsidRPr="00BD46A0">
        <w:rPr>
          <w:szCs w:val="24"/>
        </w:rPr>
        <w:t xml:space="preserve">Anytime the </w:t>
      </w:r>
      <w:r w:rsidR="00C61D8F">
        <w:rPr>
          <w:szCs w:val="24"/>
        </w:rPr>
        <w:t>member</w:t>
      </w:r>
      <w:r w:rsidRPr="00BD46A0">
        <w:rPr>
          <w:szCs w:val="24"/>
        </w:rPr>
        <w:t xml:space="preserve"> becomes ill, the </w:t>
      </w:r>
      <w:r w:rsidR="00C61D8F">
        <w:rPr>
          <w:szCs w:val="24"/>
        </w:rPr>
        <w:t>member</w:t>
      </w:r>
      <w:r w:rsidRPr="00BD46A0">
        <w:rPr>
          <w:szCs w:val="24"/>
        </w:rPr>
        <w:t>’s physician and guardian will always be contacted</w:t>
      </w:r>
      <w:r w:rsidRPr="00BD46A0">
        <w:rPr>
          <w:b/>
          <w:bCs/>
          <w:szCs w:val="24"/>
        </w:rPr>
        <w:t xml:space="preserve">. </w:t>
      </w:r>
      <w:r w:rsidR="00BD46A0">
        <w:rPr>
          <w:szCs w:val="24"/>
        </w:rPr>
        <w:t>All</w:t>
      </w:r>
      <w:r w:rsidRPr="00BD46A0">
        <w:rPr>
          <w:szCs w:val="24"/>
        </w:rPr>
        <w:t xml:space="preserve"> staff </w:t>
      </w:r>
      <w:r w:rsidR="00BD46A0">
        <w:rPr>
          <w:szCs w:val="24"/>
        </w:rPr>
        <w:t xml:space="preserve">are </w:t>
      </w:r>
      <w:r w:rsidRPr="00BD46A0">
        <w:rPr>
          <w:szCs w:val="24"/>
        </w:rPr>
        <w:t xml:space="preserve">trained in CPR and First Aid </w:t>
      </w:r>
      <w:r w:rsidR="00BD46A0">
        <w:rPr>
          <w:szCs w:val="24"/>
        </w:rPr>
        <w:t xml:space="preserve">at the time of hire (and recertified as required) </w:t>
      </w:r>
      <w:r w:rsidRPr="00BD46A0">
        <w:rPr>
          <w:szCs w:val="24"/>
        </w:rPr>
        <w:t>and will provide any care that is needed unti</w:t>
      </w:r>
      <w:r w:rsidR="00BD46A0">
        <w:rPr>
          <w:szCs w:val="24"/>
        </w:rPr>
        <w:t xml:space="preserve">l the EMS arrives or the injury, </w:t>
      </w:r>
      <w:r w:rsidRPr="00BD46A0">
        <w:rPr>
          <w:szCs w:val="24"/>
        </w:rPr>
        <w:t>accident</w:t>
      </w:r>
      <w:r w:rsidR="00BD46A0">
        <w:rPr>
          <w:szCs w:val="24"/>
        </w:rPr>
        <w:t xml:space="preserve"> or </w:t>
      </w:r>
      <w:r w:rsidRPr="00BD46A0">
        <w:rPr>
          <w:szCs w:val="24"/>
        </w:rPr>
        <w:t xml:space="preserve">emergency is </w:t>
      </w:r>
      <w:r w:rsidR="00BD46A0">
        <w:rPr>
          <w:szCs w:val="24"/>
        </w:rPr>
        <w:t>addressed.</w:t>
      </w:r>
    </w:p>
    <w:p w14:paraId="26F65FD7" w14:textId="77777777" w:rsidR="00264475" w:rsidRPr="00BD46A0" w:rsidRDefault="00264475" w:rsidP="00BD46A0">
      <w:pPr>
        <w:rPr>
          <w:szCs w:val="24"/>
        </w:rPr>
      </w:pPr>
    </w:p>
    <w:p w14:paraId="54C78642" w14:textId="77777777" w:rsidR="00BD46A0" w:rsidRPr="00F1740B" w:rsidRDefault="00AC7019" w:rsidP="00A5368B">
      <w:pPr>
        <w:pStyle w:val="ListParagraph"/>
        <w:numPr>
          <w:ilvl w:val="0"/>
          <w:numId w:val="25"/>
        </w:numPr>
        <w:ind w:left="900" w:hanging="450"/>
        <w:rPr>
          <w:b/>
        </w:rPr>
      </w:pPr>
      <w:r w:rsidRPr="00F1740B">
        <w:rPr>
          <w:b/>
        </w:rPr>
        <w:t>Fire and Disaster Plan</w:t>
      </w:r>
      <w:r w:rsidR="00236326" w:rsidRPr="00F1740B">
        <w:rPr>
          <w:b/>
        </w:rPr>
        <w:t>s</w:t>
      </w:r>
      <w:r w:rsidRPr="00F1740B">
        <w:rPr>
          <w:b/>
        </w:rPr>
        <w:t xml:space="preserve">    </w:t>
      </w:r>
      <w:r w:rsidRPr="00F1740B">
        <w:rPr>
          <w:b/>
        </w:rPr>
        <w:tab/>
        <w:t xml:space="preserve">    </w:t>
      </w:r>
    </w:p>
    <w:p w14:paraId="057672F0" w14:textId="77777777" w:rsidR="00AC7019" w:rsidRPr="00BD46A0" w:rsidRDefault="00AC7019" w:rsidP="00BD46A0">
      <w:pPr>
        <w:rPr>
          <w:szCs w:val="24"/>
        </w:rPr>
      </w:pPr>
      <w:r w:rsidRPr="00BD46A0">
        <w:rPr>
          <w:szCs w:val="24"/>
        </w:rPr>
        <w:t xml:space="preserve">     </w:t>
      </w:r>
    </w:p>
    <w:p w14:paraId="2C241650" w14:textId="77777777" w:rsidR="00BD46A0" w:rsidRDefault="00BD46A0" w:rsidP="00BD46A0">
      <w:pPr>
        <w:ind w:right="864"/>
        <w:rPr>
          <w:szCs w:val="24"/>
        </w:rPr>
      </w:pPr>
      <w:r>
        <w:rPr>
          <w:szCs w:val="24"/>
        </w:rPr>
        <w:t xml:space="preserve">Everyone must be aware of </w:t>
      </w:r>
      <w:r w:rsidRPr="00BD46A0">
        <w:rPr>
          <w:szCs w:val="24"/>
        </w:rPr>
        <w:t>fire evacuation plans</w:t>
      </w:r>
      <w:r>
        <w:rPr>
          <w:szCs w:val="24"/>
        </w:rPr>
        <w:t>,</w:t>
      </w:r>
      <w:r w:rsidRPr="00BD46A0">
        <w:rPr>
          <w:szCs w:val="24"/>
        </w:rPr>
        <w:t xml:space="preserve"> including the location of the </w:t>
      </w:r>
      <w:r>
        <w:rPr>
          <w:szCs w:val="24"/>
        </w:rPr>
        <w:t xml:space="preserve">posted </w:t>
      </w:r>
      <w:r w:rsidRPr="00BD46A0">
        <w:rPr>
          <w:szCs w:val="24"/>
        </w:rPr>
        <w:t>evacuation plan</w:t>
      </w:r>
      <w:r>
        <w:rPr>
          <w:szCs w:val="24"/>
        </w:rPr>
        <w:t xml:space="preserve">, </w:t>
      </w:r>
      <w:r w:rsidRPr="00BD46A0">
        <w:rPr>
          <w:szCs w:val="24"/>
        </w:rPr>
        <w:t>the evacuation route</w:t>
      </w:r>
      <w:r>
        <w:rPr>
          <w:szCs w:val="24"/>
        </w:rPr>
        <w:t xml:space="preserve"> and the meeting place for each facility as well as the Day Program</w:t>
      </w:r>
      <w:r w:rsidRPr="00BD46A0">
        <w:rPr>
          <w:szCs w:val="24"/>
        </w:rPr>
        <w:t xml:space="preserve">. </w:t>
      </w:r>
      <w:r>
        <w:rPr>
          <w:szCs w:val="24"/>
        </w:rPr>
        <w:t xml:space="preserve">At Reach, you will participate in </w:t>
      </w:r>
      <w:r w:rsidRPr="00BD46A0">
        <w:rPr>
          <w:szCs w:val="24"/>
        </w:rPr>
        <w:t>monthly emergency drills and will document such on the emergency drill log.</w:t>
      </w:r>
      <w:r>
        <w:rPr>
          <w:szCs w:val="24"/>
        </w:rPr>
        <w:t xml:space="preserve"> </w:t>
      </w:r>
      <w:r w:rsidRPr="00BD46A0">
        <w:rPr>
          <w:szCs w:val="24"/>
        </w:rPr>
        <w:t xml:space="preserve"> For 24-hour services, fire and tornado drills must be </w:t>
      </w:r>
      <w:r>
        <w:rPr>
          <w:szCs w:val="24"/>
        </w:rPr>
        <w:t xml:space="preserve">completed for each shift. </w:t>
      </w:r>
    </w:p>
    <w:p w14:paraId="7F78CC95" w14:textId="77777777" w:rsidR="00BD46A0" w:rsidRDefault="00BD46A0" w:rsidP="00BD46A0">
      <w:pPr>
        <w:rPr>
          <w:szCs w:val="24"/>
        </w:rPr>
      </w:pPr>
    </w:p>
    <w:p w14:paraId="584D61F2" w14:textId="77777777" w:rsidR="00AC7019" w:rsidRPr="00BD46A0" w:rsidRDefault="00AC7019" w:rsidP="00BD46A0">
      <w:pPr>
        <w:rPr>
          <w:szCs w:val="24"/>
        </w:rPr>
      </w:pPr>
      <w:r w:rsidRPr="00BD46A0">
        <w:rPr>
          <w:szCs w:val="24"/>
        </w:rPr>
        <w:t xml:space="preserve">The </w:t>
      </w:r>
      <w:r w:rsidR="00BD46A0">
        <w:rPr>
          <w:szCs w:val="24"/>
        </w:rPr>
        <w:t>residential facilities and the Day Program building will</w:t>
      </w:r>
      <w:r w:rsidRPr="00BD46A0">
        <w:rPr>
          <w:szCs w:val="24"/>
        </w:rPr>
        <w:t xml:space="preserve"> have posted, in a conspicuous area, a Fire Evacuation Plan approved by the local fire marshal.  </w:t>
      </w:r>
      <w:r w:rsidR="00BD46A0">
        <w:rPr>
          <w:szCs w:val="24"/>
        </w:rPr>
        <w:t>Each will</w:t>
      </w:r>
      <w:r w:rsidRPr="00BD46A0">
        <w:rPr>
          <w:szCs w:val="24"/>
        </w:rPr>
        <w:t xml:space="preserve"> have operable fire extinguishers dis</w:t>
      </w:r>
      <w:r w:rsidR="00BD46A0">
        <w:rPr>
          <w:szCs w:val="24"/>
        </w:rPr>
        <w:t xml:space="preserve">played in areas for easy access, along with </w:t>
      </w:r>
      <w:r w:rsidRPr="00BD46A0">
        <w:rPr>
          <w:szCs w:val="24"/>
        </w:rPr>
        <w:t>operable smoke detectors.</w:t>
      </w:r>
      <w:r w:rsidR="00BD46A0">
        <w:rPr>
          <w:szCs w:val="24"/>
        </w:rPr>
        <w:t xml:space="preserve">  In addition, each will have </w:t>
      </w:r>
      <w:r w:rsidRPr="00BD46A0">
        <w:rPr>
          <w:szCs w:val="24"/>
        </w:rPr>
        <w:t>basic first aid supplies accessible for use.</w:t>
      </w:r>
    </w:p>
    <w:p w14:paraId="2BB35775" w14:textId="77777777" w:rsidR="00BD46A0" w:rsidRDefault="00BD46A0" w:rsidP="00BD46A0">
      <w:pPr>
        <w:rPr>
          <w:szCs w:val="24"/>
        </w:rPr>
      </w:pPr>
    </w:p>
    <w:p w14:paraId="1A2EF57A" w14:textId="77777777" w:rsidR="00AC7019" w:rsidRPr="00BD46A0" w:rsidRDefault="00AC7019" w:rsidP="00BD46A0">
      <w:pPr>
        <w:rPr>
          <w:szCs w:val="24"/>
        </w:rPr>
      </w:pPr>
      <w:r w:rsidRPr="00BD46A0">
        <w:rPr>
          <w:szCs w:val="24"/>
        </w:rPr>
        <w:t>There is no smoking in the building or houses. All smoking must be outside in a designated smoking area</w:t>
      </w:r>
      <w:r w:rsidR="00BD46A0">
        <w:rPr>
          <w:szCs w:val="24"/>
        </w:rPr>
        <w:t xml:space="preserve"> and c</w:t>
      </w:r>
      <w:r w:rsidRPr="00BD46A0">
        <w:rPr>
          <w:szCs w:val="24"/>
        </w:rPr>
        <w:t>igarettes will be disposed of properly.</w:t>
      </w:r>
    </w:p>
    <w:p w14:paraId="168C1839" w14:textId="77777777" w:rsidR="00E00DE2" w:rsidRDefault="00E00DE2" w:rsidP="00BD46A0">
      <w:pPr>
        <w:rPr>
          <w:i/>
          <w:szCs w:val="24"/>
        </w:rPr>
      </w:pPr>
    </w:p>
    <w:p w14:paraId="178A0073" w14:textId="77777777" w:rsidR="00AC7019" w:rsidRDefault="00BD46A0" w:rsidP="00BD46A0">
      <w:pPr>
        <w:rPr>
          <w:szCs w:val="24"/>
        </w:rPr>
      </w:pPr>
      <w:r w:rsidRPr="00BD46A0">
        <w:rPr>
          <w:i/>
          <w:szCs w:val="24"/>
        </w:rPr>
        <w:t>Fire</w:t>
      </w:r>
      <w:proofErr w:type="gramStart"/>
      <w:r w:rsidR="00EA3666">
        <w:rPr>
          <w:i/>
          <w:szCs w:val="24"/>
        </w:rPr>
        <w:t xml:space="preserve">:  </w:t>
      </w:r>
      <w:r w:rsidR="00AC7019" w:rsidRPr="00BD46A0">
        <w:rPr>
          <w:szCs w:val="24"/>
        </w:rPr>
        <w:t>In</w:t>
      </w:r>
      <w:proofErr w:type="gramEnd"/>
      <w:r w:rsidR="00AC7019" w:rsidRPr="00BD46A0">
        <w:rPr>
          <w:szCs w:val="24"/>
        </w:rPr>
        <w:t xml:space="preserve"> case of fire, </w:t>
      </w:r>
      <w:r>
        <w:rPr>
          <w:szCs w:val="24"/>
        </w:rPr>
        <w:t>D</w:t>
      </w:r>
      <w:r w:rsidR="00AC7019" w:rsidRPr="00BD46A0">
        <w:rPr>
          <w:szCs w:val="24"/>
        </w:rPr>
        <w:t xml:space="preserve">ay </w:t>
      </w:r>
      <w:r>
        <w:rPr>
          <w:szCs w:val="24"/>
        </w:rPr>
        <w:t>P</w:t>
      </w:r>
      <w:r w:rsidR="00AC7019" w:rsidRPr="00BD46A0">
        <w:rPr>
          <w:szCs w:val="24"/>
        </w:rPr>
        <w:t>rogram staff</w:t>
      </w:r>
      <w:r>
        <w:rPr>
          <w:szCs w:val="24"/>
        </w:rPr>
        <w:t xml:space="preserve"> is expected to </w:t>
      </w:r>
      <w:r w:rsidR="00AC7019" w:rsidRPr="00BD46A0">
        <w:rPr>
          <w:szCs w:val="24"/>
        </w:rPr>
        <w:t>safely and quickly exit the building</w:t>
      </w:r>
      <w:r>
        <w:rPr>
          <w:szCs w:val="24"/>
        </w:rPr>
        <w:t xml:space="preserve"> and </w:t>
      </w:r>
      <w:r w:rsidR="00AC7019" w:rsidRPr="00BD46A0">
        <w:rPr>
          <w:szCs w:val="24"/>
        </w:rPr>
        <w:t>escort participants to a designated safe area.</w:t>
      </w:r>
      <w:r>
        <w:rPr>
          <w:szCs w:val="24"/>
        </w:rPr>
        <w:t xml:space="preserve">  The fire alarm should be pulled. If you are the </w:t>
      </w:r>
      <w:r w:rsidR="00AC7019" w:rsidRPr="00BD46A0">
        <w:rPr>
          <w:szCs w:val="24"/>
        </w:rPr>
        <w:t>designated staff</w:t>
      </w:r>
      <w:r>
        <w:rPr>
          <w:szCs w:val="24"/>
        </w:rPr>
        <w:t>, you</w:t>
      </w:r>
      <w:r w:rsidR="00AC7019" w:rsidRPr="00BD46A0">
        <w:rPr>
          <w:szCs w:val="24"/>
        </w:rPr>
        <w:t xml:space="preserve"> will check each room in </w:t>
      </w:r>
      <w:r>
        <w:rPr>
          <w:szCs w:val="24"/>
        </w:rPr>
        <w:t xml:space="preserve">the </w:t>
      </w:r>
      <w:r w:rsidR="00AC7019" w:rsidRPr="00BD46A0">
        <w:rPr>
          <w:szCs w:val="24"/>
        </w:rPr>
        <w:t xml:space="preserve">facility, ensuring all participants have been evacuated safely. </w:t>
      </w:r>
      <w:r>
        <w:rPr>
          <w:szCs w:val="24"/>
        </w:rPr>
        <w:t xml:space="preserve">The designated staff </w:t>
      </w:r>
      <w:r w:rsidR="00AC7019" w:rsidRPr="00BD46A0">
        <w:rPr>
          <w:szCs w:val="24"/>
        </w:rPr>
        <w:t xml:space="preserve">will take </w:t>
      </w:r>
      <w:r>
        <w:rPr>
          <w:szCs w:val="24"/>
        </w:rPr>
        <w:t xml:space="preserve">the </w:t>
      </w:r>
      <w:r w:rsidR="00AC7019" w:rsidRPr="00BD46A0">
        <w:rPr>
          <w:szCs w:val="24"/>
        </w:rPr>
        <w:t xml:space="preserve">daily attendance sheet to </w:t>
      </w:r>
      <w:r>
        <w:rPr>
          <w:szCs w:val="24"/>
        </w:rPr>
        <w:t>permit a “</w:t>
      </w:r>
      <w:r w:rsidR="00AC7019" w:rsidRPr="00BD46A0">
        <w:rPr>
          <w:szCs w:val="24"/>
        </w:rPr>
        <w:t>head count</w:t>
      </w:r>
      <w:r>
        <w:rPr>
          <w:szCs w:val="24"/>
        </w:rPr>
        <w:t>”</w:t>
      </w:r>
      <w:r w:rsidR="00AC7019" w:rsidRPr="00BD46A0">
        <w:rPr>
          <w:szCs w:val="24"/>
        </w:rPr>
        <w:t xml:space="preserve"> and will </w:t>
      </w:r>
      <w:r>
        <w:rPr>
          <w:szCs w:val="24"/>
        </w:rPr>
        <w:t xml:space="preserve">also </w:t>
      </w:r>
      <w:r w:rsidR="00AC7019" w:rsidRPr="00BD46A0">
        <w:rPr>
          <w:szCs w:val="24"/>
        </w:rPr>
        <w:t xml:space="preserve">bring </w:t>
      </w:r>
      <w:r>
        <w:rPr>
          <w:szCs w:val="24"/>
        </w:rPr>
        <w:t>the note</w:t>
      </w:r>
      <w:r w:rsidR="00AC7019" w:rsidRPr="00BD46A0">
        <w:rPr>
          <w:szCs w:val="24"/>
        </w:rPr>
        <w:t xml:space="preserve">book containing face sheets with </w:t>
      </w:r>
      <w:r>
        <w:rPr>
          <w:szCs w:val="24"/>
        </w:rPr>
        <w:t xml:space="preserve">each </w:t>
      </w:r>
      <w:r w:rsidR="00AC7019" w:rsidRPr="00BD46A0">
        <w:rPr>
          <w:szCs w:val="24"/>
        </w:rPr>
        <w:t>participant’s emergency information.</w:t>
      </w:r>
    </w:p>
    <w:p w14:paraId="24400908" w14:textId="77777777" w:rsidR="00BD46A0" w:rsidRPr="00BD46A0" w:rsidRDefault="00BD46A0" w:rsidP="00BD46A0">
      <w:pPr>
        <w:rPr>
          <w:szCs w:val="24"/>
        </w:rPr>
      </w:pPr>
    </w:p>
    <w:p w14:paraId="47A735CC" w14:textId="77777777" w:rsidR="00BD46A0" w:rsidRDefault="00BD46A0" w:rsidP="00BD46A0">
      <w:pPr>
        <w:rPr>
          <w:szCs w:val="24"/>
        </w:rPr>
      </w:pPr>
      <w:r>
        <w:rPr>
          <w:szCs w:val="24"/>
        </w:rPr>
        <w:t xml:space="preserve">You </w:t>
      </w:r>
      <w:r w:rsidR="00AC7019" w:rsidRPr="00BD46A0">
        <w:rPr>
          <w:szCs w:val="24"/>
        </w:rPr>
        <w:t xml:space="preserve">will </w:t>
      </w:r>
      <w:r>
        <w:rPr>
          <w:szCs w:val="24"/>
        </w:rPr>
        <w:t xml:space="preserve">need to </w:t>
      </w:r>
      <w:r w:rsidR="00AC7019" w:rsidRPr="00BD46A0">
        <w:rPr>
          <w:szCs w:val="24"/>
        </w:rPr>
        <w:t xml:space="preserve">make sure </w:t>
      </w:r>
      <w:proofErr w:type="gramStart"/>
      <w:r w:rsidR="00AC7019" w:rsidRPr="00BD46A0">
        <w:rPr>
          <w:szCs w:val="24"/>
        </w:rPr>
        <w:t>participants</w:t>
      </w:r>
      <w:proofErr w:type="gramEnd"/>
      <w:r w:rsidR="00AC7019" w:rsidRPr="00BD46A0">
        <w:rPr>
          <w:szCs w:val="24"/>
        </w:rPr>
        <w:t xml:space="preserve"> are safely out of the way of the fire department.</w:t>
      </w:r>
      <w:r>
        <w:rPr>
          <w:szCs w:val="24"/>
        </w:rPr>
        <w:t xml:space="preserve"> R</w:t>
      </w:r>
      <w:r w:rsidR="00AC7019" w:rsidRPr="00BD46A0">
        <w:rPr>
          <w:szCs w:val="24"/>
        </w:rPr>
        <w:t xml:space="preserve">ender first aid if required and request assistance from fire department personnel and/or call </w:t>
      </w:r>
      <w:r>
        <w:rPr>
          <w:szCs w:val="24"/>
        </w:rPr>
        <w:t xml:space="preserve">an </w:t>
      </w:r>
      <w:r w:rsidR="00AC7019" w:rsidRPr="00BD46A0">
        <w:rPr>
          <w:szCs w:val="24"/>
        </w:rPr>
        <w:t>ambulance</w:t>
      </w:r>
      <w:r>
        <w:rPr>
          <w:szCs w:val="24"/>
        </w:rPr>
        <w:t xml:space="preserve"> as needed</w:t>
      </w:r>
      <w:r w:rsidR="00AC7019" w:rsidRPr="00BD46A0">
        <w:rPr>
          <w:szCs w:val="24"/>
        </w:rPr>
        <w:t>.</w:t>
      </w:r>
      <w:r>
        <w:rPr>
          <w:szCs w:val="24"/>
        </w:rPr>
        <w:t xml:space="preserve">  </w:t>
      </w:r>
      <w:r w:rsidR="00AC7019" w:rsidRPr="00BD46A0">
        <w:rPr>
          <w:szCs w:val="24"/>
        </w:rPr>
        <w:t xml:space="preserve">Participants will not return to </w:t>
      </w:r>
      <w:proofErr w:type="gramStart"/>
      <w:r w:rsidR="00AC7019" w:rsidRPr="00BD46A0">
        <w:rPr>
          <w:szCs w:val="24"/>
        </w:rPr>
        <w:t>building</w:t>
      </w:r>
      <w:proofErr w:type="gramEnd"/>
      <w:r w:rsidR="00AC7019" w:rsidRPr="00BD46A0">
        <w:rPr>
          <w:szCs w:val="24"/>
        </w:rPr>
        <w:t xml:space="preserve"> until fire department officials declare the area safe. If</w:t>
      </w:r>
      <w:r>
        <w:rPr>
          <w:szCs w:val="24"/>
        </w:rPr>
        <w:t xml:space="preserve"> the facility </w:t>
      </w:r>
      <w:r w:rsidR="00AC7019" w:rsidRPr="00BD46A0">
        <w:rPr>
          <w:szCs w:val="24"/>
        </w:rPr>
        <w:t>is unsafe, caregivers will be notified to pick up participants</w:t>
      </w:r>
      <w:r>
        <w:rPr>
          <w:szCs w:val="24"/>
        </w:rPr>
        <w:t xml:space="preserve"> from the Day Program.</w:t>
      </w:r>
    </w:p>
    <w:p w14:paraId="74C7AE4B" w14:textId="77777777" w:rsidR="00BD46A0" w:rsidRDefault="00BD46A0" w:rsidP="00BD46A0">
      <w:pPr>
        <w:rPr>
          <w:szCs w:val="24"/>
        </w:rPr>
      </w:pPr>
    </w:p>
    <w:p w14:paraId="2B76759F" w14:textId="77777777" w:rsidR="00AC7019" w:rsidRPr="00BD46A0" w:rsidRDefault="00BD46A0" w:rsidP="00BD46A0">
      <w:pPr>
        <w:rPr>
          <w:szCs w:val="24"/>
        </w:rPr>
      </w:pPr>
      <w:r>
        <w:rPr>
          <w:szCs w:val="24"/>
        </w:rPr>
        <w:lastRenderedPageBreak/>
        <w:t>The same fire procedures are expected for AFL facilities, with an evacuation, head count and rendering of first aid if needed.  Parents or legally responsible individuals will be notified by AFL staff.</w:t>
      </w:r>
    </w:p>
    <w:p w14:paraId="7A8B30B2" w14:textId="77777777" w:rsidR="00AC7019" w:rsidRPr="00BD46A0" w:rsidRDefault="00AC7019" w:rsidP="00BD46A0">
      <w:pPr>
        <w:rPr>
          <w:szCs w:val="24"/>
        </w:rPr>
      </w:pPr>
    </w:p>
    <w:p w14:paraId="48D817FF" w14:textId="17983FF9" w:rsidR="00AC7019" w:rsidRPr="00BD46A0" w:rsidRDefault="00BD46A0" w:rsidP="00BD46A0">
      <w:pPr>
        <w:rPr>
          <w:szCs w:val="24"/>
        </w:rPr>
      </w:pPr>
      <w:r w:rsidRPr="00BD46A0">
        <w:rPr>
          <w:bCs/>
          <w:i/>
          <w:szCs w:val="24"/>
        </w:rPr>
        <w:t>Flood</w:t>
      </w:r>
      <w:proofErr w:type="gramStart"/>
      <w:r w:rsidR="00EA3666">
        <w:rPr>
          <w:bCs/>
          <w:i/>
          <w:szCs w:val="24"/>
        </w:rPr>
        <w:t xml:space="preserve">:  </w:t>
      </w:r>
      <w:r w:rsidR="00AC7019" w:rsidRPr="00BD46A0">
        <w:rPr>
          <w:szCs w:val="24"/>
        </w:rPr>
        <w:t>The</w:t>
      </w:r>
      <w:proofErr w:type="gramEnd"/>
      <w:r w:rsidR="00AC7019" w:rsidRPr="00BD46A0">
        <w:rPr>
          <w:szCs w:val="24"/>
        </w:rPr>
        <w:t xml:space="preserve"> agency will receive news from </w:t>
      </w:r>
      <w:r>
        <w:rPr>
          <w:szCs w:val="24"/>
        </w:rPr>
        <w:t>the</w:t>
      </w:r>
      <w:r w:rsidR="00AC7019" w:rsidRPr="00BD46A0">
        <w:rPr>
          <w:szCs w:val="24"/>
        </w:rPr>
        <w:t xml:space="preserve"> media and</w:t>
      </w:r>
      <w:r>
        <w:rPr>
          <w:szCs w:val="24"/>
        </w:rPr>
        <w:t>/or</w:t>
      </w:r>
      <w:r w:rsidR="00AC7019" w:rsidRPr="00BD46A0">
        <w:rPr>
          <w:szCs w:val="24"/>
        </w:rPr>
        <w:t xml:space="preserve"> emergency crews when a flood is pending </w:t>
      </w:r>
      <w:proofErr w:type="gramStart"/>
      <w:r w:rsidR="00AC7019" w:rsidRPr="00BD46A0">
        <w:rPr>
          <w:szCs w:val="24"/>
        </w:rPr>
        <w:t>in a given</w:t>
      </w:r>
      <w:proofErr w:type="gramEnd"/>
      <w:r w:rsidR="00AC7019" w:rsidRPr="00BD46A0">
        <w:rPr>
          <w:szCs w:val="24"/>
        </w:rPr>
        <w:t xml:space="preserve"> area. </w:t>
      </w:r>
      <w:r>
        <w:rPr>
          <w:szCs w:val="24"/>
        </w:rPr>
        <w:t>You</w:t>
      </w:r>
      <w:r w:rsidR="00AC7019" w:rsidRPr="00BD46A0">
        <w:rPr>
          <w:szCs w:val="24"/>
        </w:rPr>
        <w:t xml:space="preserve"> will alert the </w:t>
      </w:r>
      <w:r w:rsidR="00C61D8F">
        <w:rPr>
          <w:szCs w:val="24"/>
        </w:rPr>
        <w:t>member</w:t>
      </w:r>
      <w:r>
        <w:rPr>
          <w:szCs w:val="24"/>
        </w:rPr>
        <w:t xml:space="preserve">s of a possible temporary move and </w:t>
      </w:r>
      <w:r w:rsidR="00AC7019" w:rsidRPr="00BD46A0">
        <w:rPr>
          <w:szCs w:val="24"/>
        </w:rPr>
        <w:t>notify all responsible parties and/or family members.</w:t>
      </w:r>
      <w:r>
        <w:rPr>
          <w:szCs w:val="24"/>
        </w:rPr>
        <w:t xml:space="preserve">  Staff will work together to </w:t>
      </w:r>
      <w:r w:rsidR="00AC7019" w:rsidRPr="00BD46A0">
        <w:rPr>
          <w:szCs w:val="24"/>
        </w:rPr>
        <w:t xml:space="preserve">relocate participants to the area specified by the emergency crews, news media or local authorities. </w:t>
      </w:r>
      <w:r>
        <w:rPr>
          <w:szCs w:val="24"/>
        </w:rPr>
        <w:t>All s</w:t>
      </w:r>
      <w:r w:rsidR="00AC7019" w:rsidRPr="00BD46A0">
        <w:rPr>
          <w:szCs w:val="24"/>
        </w:rPr>
        <w:t xml:space="preserve">taff </w:t>
      </w:r>
      <w:r>
        <w:rPr>
          <w:szCs w:val="24"/>
        </w:rPr>
        <w:t xml:space="preserve">are expected to </w:t>
      </w:r>
      <w:r w:rsidR="00AC7019" w:rsidRPr="00BD46A0">
        <w:rPr>
          <w:szCs w:val="24"/>
        </w:rPr>
        <w:t xml:space="preserve">accompany </w:t>
      </w:r>
      <w:r w:rsidR="00C61D8F">
        <w:rPr>
          <w:szCs w:val="24"/>
        </w:rPr>
        <w:t>member</w:t>
      </w:r>
      <w:r w:rsidR="00AC7019" w:rsidRPr="00BD46A0">
        <w:rPr>
          <w:szCs w:val="24"/>
        </w:rPr>
        <w:t>s to the temporary shelter with medicine and other supplies for any special needs.</w:t>
      </w:r>
    </w:p>
    <w:p w14:paraId="251D6AE1" w14:textId="77777777" w:rsidR="00AC7019" w:rsidRPr="00BD46A0" w:rsidRDefault="00AC7019" w:rsidP="00BD46A0">
      <w:pPr>
        <w:rPr>
          <w:szCs w:val="24"/>
        </w:rPr>
      </w:pPr>
    </w:p>
    <w:p w14:paraId="7499FA06" w14:textId="77777777" w:rsidR="00AC7019" w:rsidRDefault="00BD46A0" w:rsidP="00BD46A0">
      <w:pPr>
        <w:rPr>
          <w:bCs/>
          <w:szCs w:val="24"/>
        </w:rPr>
      </w:pPr>
      <w:r w:rsidRPr="00BD46A0">
        <w:rPr>
          <w:bCs/>
          <w:i/>
          <w:szCs w:val="24"/>
        </w:rPr>
        <w:t xml:space="preserve">Snow </w:t>
      </w:r>
      <w:r>
        <w:rPr>
          <w:bCs/>
          <w:i/>
          <w:szCs w:val="24"/>
        </w:rPr>
        <w:t>a</w:t>
      </w:r>
      <w:r w:rsidRPr="00BD46A0">
        <w:rPr>
          <w:bCs/>
          <w:i/>
          <w:szCs w:val="24"/>
        </w:rPr>
        <w:t>nd Ice</w:t>
      </w:r>
      <w:r w:rsidR="00EA3666">
        <w:rPr>
          <w:bCs/>
          <w:i/>
          <w:szCs w:val="24"/>
        </w:rPr>
        <w:t xml:space="preserve">:  </w:t>
      </w:r>
      <w:proofErr w:type="gramStart"/>
      <w:r w:rsidR="00AC7019" w:rsidRPr="00BD46A0">
        <w:rPr>
          <w:bCs/>
          <w:szCs w:val="24"/>
        </w:rPr>
        <w:t>If road</w:t>
      </w:r>
      <w:proofErr w:type="gramEnd"/>
      <w:r w:rsidR="00AC7019" w:rsidRPr="00BD46A0">
        <w:rPr>
          <w:bCs/>
          <w:szCs w:val="24"/>
        </w:rPr>
        <w:t xml:space="preserve"> conditions are hazardous due to snow and ice, the Day Program will be closed. Notification of closing will be posted on WLOS Channel 13 and on WLOS.com.</w:t>
      </w:r>
      <w:r>
        <w:rPr>
          <w:bCs/>
          <w:szCs w:val="24"/>
        </w:rPr>
        <w:t xml:space="preserve">  However, i</w:t>
      </w:r>
      <w:r w:rsidR="00AC7019" w:rsidRPr="00BD46A0">
        <w:rPr>
          <w:bCs/>
          <w:szCs w:val="24"/>
        </w:rPr>
        <w:t>f the Day Program is in progress and road conditions are predicted to become hazardous, caregivers will be notified of early dismissal.</w:t>
      </w:r>
    </w:p>
    <w:p w14:paraId="5219B289" w14:textId="77777777" w:rsidR="00AC7019" w:rsidRPr="00BD46A0" w:rsidRDefault="00AC7019" w:rsidP="00BD46A0">
      <w:pPr>
        <w:rPr>
          <w:szCs w:val="24"/>
        </w:rPr>
      </w:pPr>
      <w:r w:rsidRPr="00BD46A0">
        <w:rPr>
          <w:szCs w:val="24"/>
        </w:rPr>
        <w:t xml:space="preserve"> </w:t>
      </w:r>
    </w:p>
    <w:p w14:paraId="3EE32370" w14:textId="1F5DE60E" w:rsidR="00AC7019" w:rsidRPr="00BD46A0" w:rsidRDefault="00BD46A0" w:rsidP="00BD46A0">
      <w:pPr>
        <w:rPr>
          <w:szCs w:val="24"/>
        </w:rPr>
      </w:pPr>
      <w:r w:rsidRPr="00BD46A0">
        <w:rPr>
          <w:bCs/>
          <w:i/>
          <w:szCs w:val="24"/>
        </w:rPr>
        <w:t xml:space="preserve">Tornado, Hurricane </w:t>
      </w:r>
      <w:r>
        <w:rPr>
          <w:bCs/>
          <w:i/>
          <w:szCs w:val="24"/>
        </w:rPr>
        <w:t>a</w:t>
      </w:r>
      <w:r w:rsidRPr="00BD46A0">
        <w:rPr>
          <w:bCs/>
          <w:i/>
          <w:szCs w:val="24"/>
        </w:rPr>
        <w:t>nd Thunderstorms</w:t>
      </w:r>
      <w:r w:rsidR="00EA3666">
        <w:rPr>
          <w:bCs/>
          <w:i/>
          <w:szCs w:val="24"/>
        </w:rPr>
        <w:t xml:space="preserve">:  </w:t>
      </w:r>
      <w:r>
        <w:rPr>
          <w:szCs w:val="24"/>
        </w:rPr>
        <w:t>When a “</w:t>
      </w:r>
      <w:r w:rsidR="00AC7019" w:rsidRPr="00BD46A0">
        <w:rPr>
          <w:szCs w:val="24"/>
        </w:rPr>
        <w:t>Tornado Watch</w:t>
      </w:r>
      <w:r>
        <w:rPr>
          <w:szCs w:val="24"/>
        </w:rPr>
        <w:t>” notice is received, s</w:t>
      </w:r>
      <w:r w:rsidR="00AC7019" w:rsidRPr="00BD46A0">
        <w:rPr>
          <w:szCs w:val="24"/>
        </w:rPr>
        <w:t xml:space="preserve">taff will listen to TV or radio for advisory information. At this point, </w:t>
      </w:r>
      <w:r>
        <w:rPr>
          <w:szCs w:val="24"/>
        </w:rPr>
        <w:t xml:space="preserve">activities will continue as </w:t>
      </w:r>
      <w:proofErr w:type="gramStart"/>
      <w:r>
        <w:rPr>
          <w:szCs w:val="24"/>
        </w:rPr>
        <w:t>usual</w:t>
      </w:r>
      <w:proofErr w:type="gramEnd"/>
      <w:r>
        <w:rPr>
          <w:szCs w:val="24"/>
        </w:rPr>
        <w:t xml:space="preserve"> and </w:t>
      </w:r>
      <w:r w:rsidR="00C61D8F">
        <w:rPr>
          <w:szCs w:val="24"/>
        </w:rPr>
        <w:t>member</w:t>
      </w:r>
      <w:r w:rsidR="00AC7019" w:rsidRPr="00BD46A0">
        <w:rPr>
          <w:szCs w:val="24"/>
        </w:rPr>
        <w:t>s will not be informed</w:t>
      </w:r>
      <w:r>
        <w:rPr>
          <w:szCs w:val="24"/>
        </w:rPr>
        <w:t>; you are expected to be on alert while you wait.  When a “</w:t>
      </w:r>
      <w:r w:rsidR="00AC7019" w:rsidRPr="00BD46A0">
        <w:rPr>
          <w:szCs w:val="24"/>
        </w:rPr>
        <w:t>Tornado Warning</w:t>
      </w:r>
      <w:r>
        <w:rPr>
          <w:szCs w:val="24"/>
        </w:rPr>
        <w:t>”</w:t>
      </w:r>
      <w:r w:rsidR="00AC7019" w:rsidRPr="00BD46A0">
        <w:rPr>
          <w:szCs w:val="24"/>
        </w:rPr>
        <w:t xml:space="preserve"> </w:t>
      </w:r>
      <w:r>
        <w:rPr>
          <w:szCs w:val="24"/>
        </w:rPr>
        <w:t xml:space="preserve">notice is received, staff will inform </w:t>
      </w:r>
      <w:r w:rsidR="00C61D8F">
        <w:rPr>
          <w:szCs w:val="24"/>
        </w:rPr>
        <w:t>member</w:t>
      </w:r>
      <w:r>
        <w:rPr>
          <w:szCs w:val="24"/>
        </w:rPr>
        <w:t xml:space="preserve">s.  All </w:t>
      </w:r>
      <w:r w:rsidR="00C61D8F">
        <w:rPr>
          <w:szCs w:val="24"/>
        </w:rPr>
        <w:t>member</w:t>
      </w:r>
      <w:r w:rsidR="00AC7019" w:rsidRPr="00BD46A0">
        <w:rPr>
          <w:szCs w:val="24"/>
        </w:rPr>
        <w:t xml:space="preserve">s and staff will go to </w:t>
      </w:r>
      <w:proofErr w:type="gramStart"/>
      <w:r w:rsidR="00AC7019" w:rsidRPr="00BD46A0">
        <w:rPr>
          <w:szCs w:val="24"/>
        </w:rPr>
        <w:t>an</w:t>
      </w:r>
      <w:proofErr w:type="gramEnd"/>
      <w:r w:rsidR="00AC7019" w:rsidRPr="00BD46A0">
        <w:rPr>
          <w:szCs w:val="24"/>
        </w:rPr>
        <w:t xml:space="preserve"> interior office.</w:t>
      </w:r>
    </w:p>
    <w:p w14:paraId="2AD34838" w14:textId="77777777" w:rsidR="00AC7019" w:rsidRDefault="00AC7019" w:rsidP="00BD46A0">
      <w:pPr>
        <w:ind w:right="864"/>
        <w:rPr>
          <w:spacing w:val="-4"/>
          <w:szCs w:val="24"/>
        </w:rPr>
      </w:pPr>
    </w:p>
    <w:p w14:paraId="06865F98" w14:textId="0ECED88B" w:rsidR="00AC7019" w:rsidRPr="00EA3666" w:rsidRDefault="00EA3666" w:rsidP="00EA3666">
      <w:pPr>
        <w:pStyle w:val="Heading1"/>
        <w:rPr>
          <w:b w:val="0"/>
        </w:rPr>
      </w:pPr>
      <w:r>
        <w:rPr>
          <w:b w:val="0"/>
          <w:bCs w:val="0"/>
          <w:i/>
        </w:rPr>
        <w:t>Bomb Threat</w:t>
      </w:r>
      <w:proofErr w:type="gramStart"/>
      <w:r>
        <w:rPr>
          <w:b w:val="0"/>
          <w:bCs w:val="0"/>
          <w:i/>
        </w:rPr>
        <w:t xml:space="preserve">:  </w:t>
      </w:r>
      <w:r w:rsidR="00AC7019" w:rsidRPr="00EA3666">
        <w:rPr>
          <w:b w:val="0"/>
        </w:rPr>
        <w:t>In</w:t>
      </w:r>
      <w:proofErr w:type="gramEnd"/>
      <w:r w:rsidR="00AC7019" w:rsidRPr="00EA3666">
        <w:rPr>
          <w:b w:val="0"/>
        </w:rPr>
        <w:t xml:space="preserve"> case of a bomb threat</w:t>
      </w:r>
      <w:r w:rsidR="00BD46A0" w:rsidRPr="00EA3666">
        <w:rPr>
          <w:b w:val="0"/>
        </w:rPr>
        <w:t>,</w:t>
      </w:r>
      <w:r w:rsidR="00AC7019" w:rsidRPr="00EA3666">
        <w:rPr>
          <w:b w:val="0"/>
        </w:rPr>
        <w:t xml:space="preserve"> the fire alarms will be set off </w:t>
      </w:r>
      <w:r w:rsidR="00BD46A0" w:rsidRPr="00EA3666">
        <w:rPr>
          <w:b w:val="0"/>
        </w:rPr>
        <w:t xml:space="preserve">to </w:t>
      </w:r>
      <w:r w:rsidR="00AC7019" w:rsidRPr="00EA3666">
        <w:rPr>
          <w:b w:val="0"/>
        </w:rPr>
        <w:t xml:space="preserve">alert </w:t>
      </w:r>
      <w:r w:rsidR="00C61D8F">
        <w:rPr>
          <w:b w:val="0"/>
        </w:rPr>
        <w:t>member</w:t>
      </w:r>
      <w:r w:rsidR="00AC7019" w:rsidRPr="00EA3666">
        <w:rPr>
          <w:b w:val="0"/>
        </w:rPr>
        <w:t>s to evacuate the house</w:t>
      </w:r>
      <w:r w:rsidR="00BD46A0" w:rsidRPr="00EA3666">
        <w:rPr>
          <w:b w:val="0"/>
        </w:rPr>
        <w:t xml:space="preserve"> and</w:t>
      </w:r>
      <w:r w:rsidR="00AC7019" w:rsidRPr="00EA3666">
        <w:rPr>
          <w:b w:val="0"/>
        </w:rPr>
        <w:t>/</w:t>
      </w:r>
      <w:r w:rsidR="00BD46A0" w:rsidRPr="00EA3666">
        <w:rPr>
          <w:b w:val="0"/>
        </w:rPr>
        <w:t xml:space="preserve">or </w:t>
      </w:r>
      <w:r w:rsidR="00AC7019" w:rsidRPr="00EA3666">
        <w:rPr>
          <w:b w:val="0"/>
        </w:rPr>
        <w:t xml:space="preserve">building. </w:t>
      </w:r>
      <w:r w:rsidR="00C61D8F">
        <w:rPr>
          <w:b w:val="0"/>
        </w:rPr>
        <w:t>Member</w:t>
      </w:r>
      <w:r w:rsidR="00AC7019" w:rsidRPr="00EA3666">
        <w:rPr>
          <w:b w:val="0"/>
        </w:rPr>
        <w:t xml:space="preserve">s will congregate in a predetermined location and wait for further instructions. </w:t>
      </w:r>
      <w:r w:rsidR="00BD46A0" w:rsidRPr="00EA3666">
        <w:rPr>
          <w:b w:val="0"/>
        </w:rPr>
        <w:t>Staff</w:t>
      </w:r>
      <w:r w:rsidR="00AC7019" w:rsidRPr="00EA3666">
        <w:rPr>
          <w:b w:val="0"/>
        </w:rPr>
        <w:t xml:space="preserve"> will </w:t>
      </w:r>
      <w:proofErr w:type="gramStart"/>
      <w:r w:rsidR="00AC7019" w:rsidRPr="00EA3666">
        <w:rPr>
          <w:b w:val="0"/>
        </w:rPr>
        <w:t xml:space="preserve">double </w:t>
      </w:r>
      <w:r w:rsidR="00AC7019" w:rsidRPr="00AF349F">
        <w:rPr>
          <w:b w:val="0"/>
        </w:rPr>
        <w:t>check</w:t>
      </w:r>
      <w:proofErr w:type="gramEnd"/>
      <w:r w:rsidR="00AC7019" w:rsidRPr="00AF349F">
        <w:rPr>
          <w:b w:val="0"/>
          <w:strike/>
          <w:color w:val="FF0000"/>
        </w:rPr>
        <w:t xml:space="preserve"> </w:t>
      </w:r>
      <w:r w:rsidR="00AC7019" w:rsidRPr="00EA3666">
        <w:rPr>
          <w:b w:val="0"/>
        </w:rPr>
        <w:t xml:space="preserve">head count to make sure all </w:t>
      </w:r>
      <w:r w:rsidR="00C61D8F">
        <w:rPr>
          <w:b w:val="0"/>
        </w:rPr>
        <w:t>member</w:t>
      </w:r>
      <w:r w:rsidR="00AC7019" w:rsidRPr="00EA3666">
        <w:rPr>
          <w:b w:val="0"/>
        </w:rPr>
        <w:t>s are out of</w:t>
      </w:r>
      <w:r w:rsidR="00BD46A0" w:rsidRPr="00EA3666">
        <w:rPr>
          <w:b w:val="0"/>
        </w:rPr>
        <w:t xml:space="preserve"> the</w:t>
      </w:r>
      <w:r w:rsidR="00AC7019" w:rsidRPr="00EA3666">
        <w:rPr>
          <w:b w:val="0"/>
        </w:rPr>
        <w:t xml:space="preserve"> building.</w:t>
      </w:r>
      <w:r w:rsidR="00BD46A0" w:rsidRPr="00EA3666">
        <w:rPr>
          <w:b w:val="0"/>
        </w:rPr>
        <w:t xml:space="preserve"> </w:t>
      </w:r>
      <w:r w:rsidR="00AC7019" w:rsidRPr="00EA3666">
        <w:rPr>
          <w:b w:val="0"/>
        </w:rPr>
        <w:t xml:space="preserve"> A 911 phone call will be place</w:t>
      </w:r>
      <w:r w:rsidR="00BD46A0" w:rsidRPr="00EA3666">
        <w:rPr>
          <w:b w:val="0"/>
        </w:rPr>
        <w:t>d</w:t>
      </w:r>
      <w:r w:rsidR="00AC7019" w:rsidRPr="00EA3666">
        <w:rPr>
          <w:b w:val="0"/>
        </w:rPr>
        <w:t xml:space="preserve"> to the appropriate officials and </w:t>
      </w:r>
      <w:r w:rsidR="00C61D8F">
        <w:rPr>
          <w:b w:val="0"/>
        </w:rPr>
        <w:t>member</w:t>
      </w:r>
      <w:r w:rsidR="00AC7019" w:rsidRPr="00EA3666">
        <w:rPr>
          <w:b w:val="0"/>
        </w:rPr>
        <w:t>s will not return to the building</w:t>
      </w:r>
      <w:r w:rsidR="00BD46A0" w:rsidRPr="00EA3666">
        <w:rPr>
          <w:b w:val="0"/>
        </w:rPr>
        <w:t xml:space="preserve"> or </w:t>
      </w:r>
      <w:r w:rsidR="00AC7019" w:rsidRPr="00EA3666">
        <w:rPr>
          <w:b w:val="0"/>
        </w:rPr>
        <w:t xml:space="preserve">home until clearance is given by the appropriate officials that it is safe. </w:t>
      </w:r>
    </w:p>
    <w:p w14:paraId="6C0DF620" w14:textId="77777777" w:rsidR="00AF7562" w:rsidRPr="00EA3666" w:rsidRDefault="00AF7562" w:rsidP="00BD46A0">
      <w:pPr>
        <w:pStyle w:val="BodyText"/>
        <w:spacing w:after="0" w:line="240" w:lineRule="auto"/>
        <w:rPr>
          <w:rFonts w:ascii="Times New Roman" w:hAnsi="Times New Roman" w:cs="Times New Roman"/>
          <w:sz w:val="24"/>
          <w:szCs w:val="24"/>
        </w:rPr>
      </w:pPr>
    </w:p>
    <w:p w14:paraId="6EA81465" w14:textId="5E246C6C" w:rsidR="00AC7019" w:rsidRDefault="00BD46A0" w:rsidP="00BD46A0">
      <w:pPr>
        <w:pStyle w:val="BodyText"/>
        <w:spacing w:after="0" w:line="240" w:lineRule="auto"/>
        <w:rPr>
          <w:rFonts w:ascii="Times New Roman" w:hAnsi="Times New Roman" w:cs="Times New Roman"/>
          <w:sz w:val="24"/>
          <w:szCs w:val="24"/>
        </w:rPr>
      </w:pPr>
      <w:r w:rsidRPr="00060443">
        <w:rPr>
          <w:rFonts w:ascii="Times New Roman" w:hAnsi="Times New Roman" w:cs="Times New Roman"/>
          <w:i/>
          <w:sz w:val="24"/>
          <w:szCs w:val="24"/>
        </w:rPr>
        <w:t>Power Failure</w:t>
      </w:r>
      <w:proofErr w:type="gramStart"/>
      <w:r w:rsidR="00EA3666">
        <w:rPr>
          <w:rFonts w:ascii="Times New Roman" w:hAnsi="Times New Roman" w:cs="Times New Roman"/>
          <w:i/>
          <w:sz w:val="24"/>
          <w:szCs w:val="24"/>
        </w:rPr>
        <w:t xml:space="preserve">:  </w:t>
      </w:r>
      <w:r w:rsidR="00AC7019" w:rsidRPr="00BD46A0">
        <w:rPr>
          <w:rFonts w:ascii="Times New Roman" w:hAnsi="Times New Roman" w:cs="Times New Roman"/>
          <w:sz w:val="24"/>
          <w:szCs w:val="24"/>
        </w:rPr>
        <w:t>In</w:t>
      </w:r>
      <w:proofErr w:type="gramEnd"/>
      <w:r w:rsidR="00AC7019" w:rsidRPr="00BD46A0">
        <w:rPr>
          <w:rFonts w:ascii="Times New Roman" w:hAnsi="Times New Roman" w:cs="Times New Roman"/>
          <w:sz w:val="24"/>
          <w:szCs w:val="24"/>
        </w:rPr>
        <w:t xml:space="preserve"> case of power failure,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s will be instructed to remain calm and remain where they are until </w:t>
      </w:r>
      <w:r>
        <w:rPr>
          <w:rFonts w:ascii="Times New Roman" w:hAnsi="Times New Roman" w:cs="Times New Roman"/>
          <w:sz w:val="24"/>
          <w:szCs w:val="24"/>
        </w:rPr>
        <w:t>the staff</w:t>
      </w:r>
      <w:r w:rsidR="00AC7019" w:rsidRPr="00BD46A0">
        <w:rPr>
          <w:rFonts w:ascii="Times New Roman" w:hAnsi="Times New Roman" w:cs="Times New Roman"/>
          <w:sz w:val="24"/>
          <w:szCs w:val="24"/>
        </w:rPr>
        <w:t xml:space="preserve"> determines the problem and cause. The power company will be called and told of the power failure.  </w:t>
      </w:r>
    </w:p>
    <w:p w14:paraId="412360C0" w14:textId="77777777" w:rsidR="00BD46A0" w:rsidRPr="00BD46A0" w:rsidRDefault="00BD46A0" w:rsidP="00BD46A0">
      <w:pPr>
        <w:pStyle w:val="BodyText"/>
        <w:spacing w:after="0" w:line="240" w:lineRule="auto"/>
        <w:rPr>
          <w:rFonts w:ascii="Times New Roman" w:hAnsi="Times New Roman" w:cs="Times New Roman"/>
          <w:sz w:val="24"/>
          <w:szCs w:val="24"/>
        </w:rPr>
      </w:pPr>
    </w:p>
    <w:p w14:paraId="05437B8C" w14:textId="5D90A40C" w:rsidR="00AC7019" w:rsidRPr="00BD46A0" w:rsidRDefault="00AC7019" w:rsidP="00BD46A0">
      <w:pPr>
        <w:pStyle w:val="BodyText"/>
        <w:spacing w:after="0" w:line="240" w:lineRule="auto"/>
        <w:rPr>
          <w:rFonts w:ascii="Times New Roman" w:hAnsi="Times New Roman" w:cs="Times New Roman"/>
          <w:sz w:val="24"/>
          <w:szCs w:val="24"/>
        </w:rPr>
      </w:pPr>
      <w:r w:rsidRPr="00060443">
        <w:rPr>
          <w:rFonts w:ascii="Times New Roman" w:hAnsi="Times New Roman" w:cs="Times New Roman"/>
          <w:bCs/>
          <w:i/>
          <w:sz w:val="24"/>
          <w:szCs w:val="24"/>
        </w:rPr>
        <w:t xml:space="preserve">Safety </w:t>
      </w:r>
      <w:r w:rsidR="00BD46A0" w:rsidRPr="00060443">
        <w:rPr>
          <w:rFonts w:ascii="Times New Roman" w:hAnsi="Times New Roman" w:cs="Times New Roman"/>
          <w:bCs/>
          <w:i/>
          <w:sz w:val="24"/>
          <w:szCs w:val="24"/>
        </w:rPr>
        <w:t>D</w:t>
      </w:r>
      <w:r w:rsidRPr="00060443">
        <w:rPr>
          <w:rFonts w:ascii="Times New Roman" w:hAnsi="Times New Roman" w:cs="Times New Roman"/>
          <w:bCs/>
          <w:i/>
          <w:sz w:val="24"/>
          <w:szCs w:val="24"/>
        </w:rPr>
        <w:t xml:space="preserve">uring </w:t>
      </w:r>
      <w:r w:rsidR="00BD46A0" w:rsidRPr="00060443">
        <w:rPr>
          <w:rFonts w:ascii="Times New Roman" w:hAnsi="Times New Roman" w:cs="Times New Roman"/>
          <w:bCs/>
          <w:i/>
          <w:sz w:val="24"/>
          <w:szCs w:val="24"/>
        </w:rPr>
        <w:t>V</w:t>
      </w:r>
      <w:r w:rsidRPr="00060443">
        <w:rPr>
          <w:rFonts w:ascii="Times New Roman" w:hAnsi="Times New Roman" w:cs="Times New Roman"/>
          <w:bCs/>
          <w:i/>
          <w:sz w:val="24"/>
          <w:szCs w:val="24"/>
        </w:rPr>
        <w:t xml:space="preserve">iolent </w:t>
      </w:r>
      <w:r w:rsidR="00BD46A0" w:rsidRPr="00060443">
        <w:rPr>
          <w:rFonts w:ascii="Times New Roman" w:hAnsi="Times New Roman" w:cs="Times New Roman"/>
          <w:bCs/>
          <w:i/>
          <w:sz w:val="24"/>
          <w:szCs w:val="24"/>
        </w:rPr>
        <w:t>S</w:t>
      </w:r>
      <w:r w:rsidRPr="00060443">
        <w:rPr>
          <w:rFonts w:ascii="Times New Roman" w:hAnsi="Times New Roman" w:cs="Times New Roman"/>
          <w:bCs/>
          <w:i/>
          <w:sz w:val="24"/>
          <w:szCs w:val="24"/>
        </w:rPr>
        <w:t>ituations</w:t>
      </w:r>
      <w:proofErr w:type="gramStart"/>
      <w:r w:rsidR="00EA3666">
        <w:rPr>
          <w:rFonts w:ascii="Times New Roman" w:hAnsi="Times New Roman" w:cs="Times New Roman"/>
          <w:bCs/>
          <w:i/>
          <w:sz w:val="24"/>
          <w:szCs w:val="24"/>
        </w:rPr>
        <w:t xml:space="preserve">:  </w:t>
      </w:r>
      <w:r w:rsidRPr="00BD46A0">
        <w:rPr>
          <w:rFonts w:ascii="Times New Roman" w:hAnsi="Times New Roman" w:cs="Times New Roman"/>
          <w:sz w:val="24"/>
          <w:szCs w:val="24"/>
        </w:rPr>
        <w:t>In</w:t>
      </w:r>
      <w:proofErr w:type="gramEnd"/>
      <w:r w:rsidRPr="00BD46A0">
        <w:rPr>
          <w:rFonts w:ascii="Times New Roman" w:hAnsi="Times New Roman" w:cs="Times New Roman"/>
          <w:sz w:val="24"/>
          <w:szCs w:val="24"/>
        </w:rPr>
        <w:t xml:space="preserve"> case of a violent situation</w:t>
      </w:r>
      <w:r w:rsidR="00BD46A0">
        <w:rPr>
          <w:rFonts w:ascii="Times New Roman" w:hAnsi="Times New Roman" w:cs="Times New Roman"/>
          <w:sz w:val="24"/>
          <w:szCs w:val="24"/>
        </w:rPr>
        <w:t xml:space="preserve">, </w:t>
      </w:r>
      <w:r w:rsidR="00C61D8F">
        <w:rPr>
          <w:rFonts w:ascii="Times New Roman" w:hAnsi="Times New Roman" w:cs="Times New Roman"/>
          <w:sz w:val="24"/>
          <w:szCs w:val="24"/>
        </w:rPr>
        <w:t>member</w:t>
      </w:r>
      <w:r w:rsidRPr="00BD46A0">
        <w:rPr>
          <w:rFonts w:ascii="Times New Roman" w:hAnsi="Times New Roman" w:cs="Times New Roman"/>
          <w:sz w:val="24"/>
          <w:szCs w:val="24"/>
        </w:rPr>
        <w:t>s will be instructed to leave the area and 911 will be called. It is the policy of Reach that physical restraints will not be used for any reason. De-escalation tools</w:t>
      </w:r>
      <w:r w:rsidR="00BD46A0">
        <w:rPr>
          <w:rFonts w:ascii="Times New Roman" w:hAnsi="Times New Roman" w:cs="Times New Roman"/>
          <w:sz w:val="24"/>
          <w:szCs w:val="24"/>
        </w:rPr>
        <w:t xml:space="preserve"> and </w:t>
      </w:r>
      <w:r w:rsidRPr="00BD46A0">
        <w:rPr>
          <w:rFonts w:ascii="Times New Roman" w:hAnsi="Times New Roman" w:cs="Times New Roman"/>
          <w:sz w:val="24"/>
          <w:szCs w:val="24"/>
        </w:rPr>
        <w:t xml:space="preserve">training </w:t>
      </w:r>
      <w:r w:rsidR="00BD46A0">
        <w:rPr>
          <w:rFonts w:ascii="Times New Roman" w:hAnsi="Times New Roman" w:cs="Times New Roman"/>
          <w:sz w:val="24"/>
          <w:szCs w:val="24"/>
        </w:rPr>
        <w:t xml:space="preserve">to defuse </w:t>
      </w:r>
      <w:r w:rsidRPr="00BD46A0">
        <w:rPr>
          <w:rFonts w:ascii="Times New Roman" w:hAnsi="Times New Roman" w:cs="Times New Roman"/>
          <w:sz w:val="24"/>
          <w:szCs w:val="24"/>
        </w:rPr>
        <w:t xml:space="preserve">the situation will be used until law enforcement officials arrive. Once the area is deemed safe the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s will be </w:t>
      </w:r>
      <w:proofErr w:type="gramStart"/>
      <w:r w:rsidRPr="00BD46A0">
        <w:rPr>
          <w:rFonts w:ascii="Times New Roman" w:hAnsi="Times New Roman" w:cs="Times New Roman"/>
          <w:sz w:val="24"/>
          <w:szCs w:val="24"/>
        </w:rPr>
        <w:t>notified</w:t>
      </w:r>
      <w:proofErr w:type="gramEnd"/>
      <w:r w:rsidRPr="00BD46A0">
        <w:rPr>
          <w:rFonts w:ascii="Times New Roman" w:hAnsi="Times New Roman" w:cs="Times New Roman"/>
          <w:sz w:val="24"/>
          <w:szCs w:val="24"/>
        </w:rPr>
        <w:t xml:space="preserve"> they are </w:t>
      </w:r>
      <w:r w:rsidR="00BD46A0">
        <w:rPr>
          <w:rFonts w:ascii="Times New Roman" w:hAnsi="Times New Roman" w:cs="Times New Roman"/>
          <w:sz w:val="24"/>
          <w:szCs w:val="24"/>
        </w:rPr>
        <w:t xml:space="preserve">able </w:t>
      </w:r>
      <w:r w:rsidRPr="00BD46A0">
        <w:rPr>
          <w:rFonts w:ascii="Times New Roman" w:hAnsi="Times New Roman" w:cs="Times New Roman"/>
          <w:sz w:val="24"/>
          <w:szCs w:val="24"/>
        </w:rPr>
        <w:t xml:space="preserve">return to </w:t>
      </w:r>
      <w:r w:rsidR="00BD46A0">
        <w:rPr>
          <w:rFonts w:ascii="Times New Roman" w:hAnsi="Times New Roman" w:cs="Times New Roman"/>
          <w:sz w:val="24"/>
          <w:szCs w:val="24"/>
        </w:rPr>
        <w:t xml:space="preserve">the </w:t>
      </w:r>
      <w:r w:rsidRPr="00BD46A0">
        <w:rPr>
          <w:rFonts w:ascii="Times New Roman" w:hAnsi="Times New Roman" w:cs="Times New Roman"/>
          <w:sz w:val="24"/>
          <w:szCs w:val="24"/>
        </w:rPr>
        <w:t xml:space="preserve">area. </w:t>
      </w:r>
    </w:p>
    <w:p w14:paraId="08E75C84" w14:textId="77777777" w:rsidR="00AC7019" w:rsidRPr="00F1740B" w:rsidRDefault="00AC7019" w:rsidP="00A5368B">
      <w:pPr>
        <w:pStyle w:val="Heading3"/>
        <w:numPr>
          <w:ilvl w:val="0"/>
          <w:numId w:val="25"/>
        </w:numPr>
        <w:ind w:left="900" w:hanging="540"/>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Transportation</w:t>
      </w:r>
    </w:p>
    <w:p w14:paraId="2ED4DF57" w14:textId="77777777" w:rsidR="00BD46A0" w:rsidRDefault="00BD46A0" w:rsidP="00BD46A0">
      <w:pPr>
        <w:rPr>
          <w:szCs w:val="24"/>
        </w:rPr>
      </w:pPr>
    </w:p>
    <w:p w14:paraId="3788C69A" w14:textId="32F4FC59" w:rsidR="003E72CF" w:rsidRDefault="00BD46A0" w:rsidP="00BD46A0">
      <w:pPr>
        <w:rPr>
          <w:szCs w:val="24"/>
        </w:rPr>
      </w:pPr>
      <w:r>
        <w:rPr>
          <w:szCs w:val="24"/>
        </w:rPr>
        <w:t xml:space="preserve">Staff </w:t>
      </w:r>
      <w:r w:rsidR="00AC7019" w:rsidRPr="00BD46A0">
        <w:rPr>
          <w:szCs w:val="24"/>
        </w:rPr>
        <w:t>transport</w:t>
      </w:r>
      <w:r>
        <w:rPr>
          <w:szCs w:val="24"/>
        </w:rPr>
        <w:t>ing</w:t>
      </w:r>
      <w:r w:rsidR="00AC7019" w:rsidRPr="00BD46A0">
        <w:rPr>
          <w:szCs w:val="24"/>
        </w:rPr>
        <w:t xml:space="preserve"> </w:t>
      </w:r>
      <w:r w:rsidR="00C61D8F">
        <w:rPr>
          <w:szCs w:val="24"/>
        </w:rPr>
        <w:t>member</w:t>
      </w:r>
      <w:r>
        <w:rPr>
          <w:szCs w:val="24"/>
        </w:rPr>
        <w:t>s</w:t>
      </w:r>
      <w:r w:rsidR="00AC7019" w:rsidRPr="00BD46A0">
        <w:rPr>
          <w:szCs w:val="24"/>
        </w:rPr>
        <w:t xml:space="preserve"> must have a valid </w:t>
      </w:r>
      <w:r>
        <w:rPr>
          <w:szCs w:val="24"/>
        </w:rPr>
        <w:t>d</w:t>
      </w:r>
      <w:r w:rsidR="00AC7019" w:rsidRPr="00BD46A0">
        <w:rPr>
          <w:szCs w:val="24"/>
        </w:rPr>
        <w:t xml:space="preserve">river’s license, adequate car insurance, first aid safety supplies in the vehicle and </w:t>
      </w:r>
      <w:r>
        <w:rPr>
          <w:szCs w:val="24"/>
        </w:rPr>
        <w:t xml:space="preserve">both </w:t>
      </w:r>
      <w:r w:rsidR="00AC7019" w:rsidRPr="00BD46A0">
        <w:rPr>
          <w:szCs w:val="24"/>
        </w:rPr>
        <w:t xml:space="preserve">the vehicle and safety equipment must be in good working order. Prior to driving, all staff of Reach must have a thorough background driving record check. The </w:t>
      </w:r>
      <w:r w:rsidR="00C61D8F">
        <w:rPr>
          <w:szCs w:val="24"/>
        </w:rPr>
        <w:t>member</w:t>
      </w:r>
      <w:r w:rsidR="00AC7019" w:rsidRPr="00BD46A0">
        <w:rPr>
          <w:szCs w:val="24"/>
        </w:rPr>
        <w:t xml:space="preserve">s are to </w:t>
      </w:r>
      <w:proofErr w:type="gramStart"/>
      <w:r w:rsidR="00AC7019" w:rsidRPr="00BD46A0">
        <w:rPr>
          <w:szCs w:val="24"/>
        </w:rPr>
        <w:t>be in seat belts at all times</w:t>
      </w:r>
      <w:proofErr w:type="gramEnd"/>
      <w:r w:rsidR="00AC7019" w:rsidRPr="00BD46A0">
        <w:rPr>
          <w:szCs w:val="24"/>
        </w:rPr>
        <w:t xml:space="preserve"> when they are in a moving vehicle unless a medical problem prevents the use of seat belt.  </w:t>
      </w:r>
    </w:p>
    <w:p w14:paraId="1537CC0D" w14:textId="77777777" w:rsidR="003E72CF" w:rsidRDefault="003E72CF" w:rsidP="00BD46A0">
      <w:pPr>
        <w:rPr>
          <w:szCs w:val="24"/>
        </w:rPr>
      </w:pPr>
    </w:p>
    <w:p w14:paraId="189BDADA" w14:textId="5B6A08C9" w:rsidR="00AC7019" w:rsidRPr="00BD46A0" w:rsidRDefault="00AC7019" w:rsidP="00BD46A0">
      <w:pPr>
        <w:rPr>
          <w:szCs w:val="24"/>
        </w:rPr>
      </w:pPr>
      <w:r w:rsidRPr="00BD46A0">
        <w:rPr>
          <w:szCs w:val="24"/>
        </w:rPr>
        <w:t xml:space="preserve">Emergency information on each </w:t>
      </w:r>
      <w:r w:rsidR="00C61D8F">
        <w:rPr>
          <w:szCs w:val="24"/>
        </w:rPr>
        <w:t>member</w:t>
      </w:r>
      <w:r w:rsidRPr="00BD46A0">
        <w:rPr>
          <w:szCs w:val="24"/>
        </w:rPr>
        <w:t xml:space="preserve"> </w:t>
      </w:r>
      <w:r w:rsidR="00C61D8F" w:rsidRPr="00184487">
        <w:rPr>
          <w:szCs w:val="24"/>
        </w:rPr>
        <w:t xml:space="preserve">should remain </w:t>
      </w:r>
      <w:r w:rsidRPr="00BD46A0">
        <w:rPr>
          <w:szCs w:val="24"/>
        </w:rPr>
        <w:t>in the vehicle</w:t>
      </w:r>
      <w:r w:rsidR="00BD46A0">
        <w:rPr>
          <w:szCs w:val="24"/>
        </w:rPr>
        <w:t xml:space="preserve"> when transporting</w:t>
      </w:r>
      <w:r w:rsidRPr="00BD46A0">
        <w:rPr>
          <w:szCs w:val="24"/>
        </w:rPr>
        <w:t xml:space="preserve">. This information will include </w:t>
      </w:r>
      <w:r w:rsidR="00C61D8F">
        <w:rPr>
          <w:szCs w:val="24"/>
        </w:rPr>
        <w:t>member</w:t>
      </w:r>
      <w:r w:rsidRPr="00BD46A0">
        <w:rPr>
          <w:szCs w:val="24"/>
        </w:rPr>
        <w:t xml:space="preserve"> diagnosis, legal guardian, current medications, allergy </w:t>
      </w:r>
      <w:r w:rsidRPr="00BD46A0">
        <w:rPr>
          <w:szCs w:val="24"/>
        </w:rPr>
        <w:lastRenderedPageBreak/>
        <w:t xml:space="preserve">information, social security number, family physician, Medicare/Medicaid card or numbers, </w:t>
      </w:r>
      <w:r w:rsidR="00BD46A0">
        <w:rPr>
          <w:szCs w:val="24"/>
        </w:rPr>
        <w:t>Care</w:t>
      </w:r>
      <w:r w:rsidR="00BD46A0" w:rsidRPr="00C61D8F">
        <w:rPr>
          <w:strike/>
          <w:color w:val="FF0000"/>
          <w:szCs w:val="24"/>
        </w:rPr>
        <w:t xml:space="preserve"> </w:t>
      </w:r>
      <w:r w:rsidR="00C61D8F" w:rsidRPr="00184487">
        <w:rPr>
          <w:szCs w:val="24"/>
        </w:rPr>
        <w:t>Manager</w:t>
      </w:r>
      <w:r w:rsidR="00C61D8F">
        <w:rPr>
          <w:color w:val="FF0000"/>
          <w:szCs w:val="24"/>
        </w:rPr>
        <w:t xml:space="preserve"> </w:t>
      </w:r>
      <w:r w:rsidRPr="00BD46A0">
        <w:rPr>
          <w:szCs w:val="24"/>
        </w:rPr>
        <w:t>name and phone number a</w:t>
      </w:r>
      <w:r w:rsidR="00BD46A0">
        <w:rPr>
          <w:szCs w:val="24"/>
        </w:rPr>
        <w:t xml:space="preserve">s well as the </w:t>
      </w:r>
      <w:r w:rsidR="00C61D8F">
        <w:rPr>
          <w:szCs w:val="24"/>
        </w:rPr>
        <w:t>member</w:t>
      </w:r>
      <w:r w:rsidRPr="00BD46A0">
        <w:rPr>
          <w:szCs w:val="24"/>
        </w:rPr>
        <w:t>’s address and phone number.</w:t>
      </w:r>
      <w:r w:rsidR="00BD46A0">
        <w:rPr>
          <w:szCs w:val="24"/>
        </w:rPr>
        <w:t xml:space="preserve"> E</w:t>
      </w:r>
      <w:r w:rsidR="00BD46A0" w:rsidRPr="00BD46A0">
        <w:rPr>
          <w:szCs w:val="24"/>
        </w:rPr>
        <w:t>mergency medical release forms</w:t>
      </w:r>
      <w:r w:rsidR="00BD46A0">
        <w:rPr>
          <w:szCs w:val="24"/>
        </w:rPr>
        <w:t xml:space="preserve"> are also included.</w:t>
      </w:r>
    </w:p>
    <w:p w14:paraId="2E27A5A7" w14:textId="77777777" w:rsidR="00BD46A0" w:rsidRDefault="00BD46A0" w:rsidP="00BD46A0">
      <w:pPr>
        <w:rPr>
          <w:szCs w:val="24"/>
        </w:rPr>
      </w:pPr>
    </w:p>
    <w:p w14:paraId="420AC3F2" w14:textId="77885727" w:rsidR="00AC7019" w:rsidRPr="00BD46A0" w:rsidRDefault="00AC7019" w:rsidP="00BD46A0">
      <w:pPr>
        <w:rPr>
          <w:szCs w:val="24"/>
        </w:rPr>
      </w:pPr>
      <w:r w:rsidRPr="00BD46A0">
        <w:rPr>
          <w:szCs w:val="24"/>
        </w:rPr>
        <w:t xml:space="preserve">Each vehicle used for participant transportation will contain first aid supplies, </w:t>
      </w:r>
      <w:r w:rsidR="00BD46A0">
        <w:rPr>
          <w:szCs w:val="24"/>
        </w:rPr>
        <w:t xml:space="preserve">a </w:t>
      </w:r>
      <w:r w:rsidRPr="00BD46A0">
        <w:rPr>
          <w:szCs w:val="24"/>
        </w:rPr>
        <w:t>communication device (cell phone), and road warning equipment.  In the winter, weather hazard equipment will be maintained in each vehicle.</w:t>
      </w:r>
      <w:r w:rsidR="00BD46A0">
        <w:rPr>
          <w:szCs w:val="24"/>
        </w:rPr>
        <w:t xml:space="preserve">  </w:t>
      </w:r>
      <w:proofErr w:type="gramStart"/>
      <w:r w:rsidR="00C61D8F">
        <w:rPr>
          <w:szCs w:val="24"/>
        </w:rPr>
        <w:t>Member</w:t>
      </w:r>
      <w:proofErr w:type="gramEnd"/>
      <w:r w:rsidRPr="00BD46A0">
        <w:rPr>
          <w:szCs w:val="24"/>
        </w:rPr>
        <w:t xml:space="preserve"> will be provided transportation to and from their day program, personal errands, medical appointments, and activities they choose to participate in at no cost to the </w:t>
      </w:r>
      <w:r w:rsidR="00C61D8F">
        <w:rPr>
          <w:szCs w:val="24"/>
        </w:rPr>
        <w:t>member</w:t>
      </w:r>
      <w:r w:rsidRPr="00BD46A0">
        <w:rPr>
          <w:szCs w:val="24"/>
        </w:rPr>
        <w:t xml:space="preserve">. </w:t>
      </w:r>
    </w:p>
    <w:p w14:paraId="320BF14F" w14:textId="77777777" w:rsidR="00AC7019" w:rsidRPr="00BD46A0" w:rsidRDefault="00AC7019" w:rsidP="00BD46A0">
      <w:pPr>
        <w:rPr>
          <w:szCs w:val="24"/>
        </w:rPr>
      </w:pPr>
    </w:p>
    <w:p w14:paraId="0F3527BD" w14:textId="0DDFEA3A" w:rsidR="00AC7019" w:rsidRPr="00BD46A0" w:rsidRDefault="00AC7019" w:rsidP="00BD46A0">
      <w:pPr>
        <w:rPr>
          <w:szCs w:val="24"/>
        </w:rPr>
      </w:pPr>
      <w:r w:rsidRPr="00BD46A0">
        <w:rPr>
          <w:bCs/>
          <w:i/>
          <w:szCs w:val="24"/>
        </w:rPr>
        <w:t xml:space="preserve">In </w:t>
      </w:r>
      <w:r w:rsidR="00BD46A0">
        <w:rPr>
          <w:bCs/>
          <w:i/>
          <w:szCs w:val="24"/>
        </w:rPr>
        <w:t>C</w:t>
      </w:r>
      <w:r w:rsidRPr="00BD46A0">
        <w:rPr>
          <w:bCs/>
          <w:i/>
          <w:szCs w:val="24"/>
        </w:rPr>
        <w:t xml:space="preserve">ase of </w:t>
      </w:r>
      <w:r w:rsidR="00BD46A0">
        <w:rPr>
          <w:bCs/>
          <w:i/>
          <w:szCs w:val="24"/>
        </w:rPr>
        <w:t>V</w:t>
      </w:r>
      <w:r w:rsidRPr="00BD46A0">
        <w:rPr>
          <w:bCs/>
          <w:i/>
          <w:szCs w:val="24"/>
        </w:rPr>
        <w:t xml:space="preserve">ehicular </w:t>
      </w:r>
      <w:r w:rsidR="00BD46A0">
        <w:rPr>
          <w:bCs/>
          <w:i/>
          <w:szCs w:val="24"/>
        </w:rPr>
        <w:t>A</w:t>
      </w:r>
      <w:r w:rsidRPr="00BD46A0">
        <w:rPr>
          <w:bCs/>
          <w:i/>
          <w:szCs w:val="24"/>
        </w:rPr>
        <w:t>ccident</w:t>
      </w:r>
      <w:proofErr w:type="gramStart"/>
      <w:r w:rsidR="00EA3666">
        <w:rPr>
          <w:bCs/>
          <w:i/>
          <w:szCs w:val="24"/>
        </w:rPr>
        <w:t xml:space="preserve">:  </w:t>
      </w:r>
      <w:r w:rsidRPr="00BD46A0">
        <w:rPr>
          <w:szCs w:val="24"/>
        </w:rPr>
        <w:t>If</w:t>
      </w:r>
      <w:proofErr w:type="gramEnd"/>
      <w:r w:rsidRPr="00BD46A0">
        <w:rPr>
          <w:szCs w:val="24"/>
        </w:rPr>
        <w:t xml:space="preserve"> it is a minor accident and there are no apparent injuries</w:t>
      </w:r>
      <w:r w:rsidR="00BD46A0">
        <w:rPr>
          <w:szCs w:val="24"/>
        </w:rPr>
        <w:t xml:space="preserve">, you must </w:t>
      </w:r>
      <w:r w:rsidRPr="00BD46A0">
        <w:rPr>
          <w:szCs w:val="24"/>
        </w:rPr>
        <w:t xml:space="preserve">contact law enforcement and the QP. </w:t>
      </w:r>
      <w:r w:rsidR="00BD46A0">
        <w:rPr>
          <w:szCs w:val="24"/>
        </w:rPr>
        <w:t xml:space="preserve"> You must </w:t>
      </w:r>
      <w:r w:rsidRPr="00BD46A0">
        <w:rPr>
          <w:szCs w:val="24"/>
        </w:rPr>
        <w:t xml:space="preserve">inform law enforcement of </w:t>
      </w:r>
      <w:r w:rsidR="00BD46A0">
        <w:rPr>
          <w:szCs w:val="24"/>
        </w:rPr>
        <w:t xml:space="preserve">the disabilities for all </w:t>
      </w:r>
      <w:r w:rsidRPr="00BD46A0">
        <w:rPr>
          <w:szCs w:val="24"/>
        </w:rPr>
        <w:t>passengers involved.</w:t>
      </w:r>
      <w:r w:rsidRPr="00184487">
        <w:rPr>
          <w:szCs w:val="24"/>
        </w:rPr>
        <w:t xml:space="preserve"> </w:t>
      </w:r>
      <w:r w:rsidR="00AF349F" w:rsidRPr="00184487">
        <w:rPr>
          <w:szCs w:val="24"/>
        </w:rPr>
        <w:t xml:space="preserve">Caregiver, along </w:t>
      </w:r>
      <w:r w:rsidRPr="00BD46A0">
        <w:rPr>
          <w:szCs w:val="24"/>
        </w:rPr>
        <w:t xml:space="preserve">with QP will determine </w:t>
      </w:r>
      <w:proofErr w:type="gramStart"/>
      <w:r w:rsidRPr="00BD46A0">
        <w:rPr>
          <w:szCs w:val="24"/>
        </w:rPr>
        <w:t>need</w:t>
      </w:r>
      <w:proofErr w:type="gramEnd"/>
      <w:r w:rsidRPr="00BD46A0">
        <w:rPr>
          <w:szCs w:val="24"/>
        </w:rPr>
        <w:t xml:space="preserve"> for </w:t>
      </w:r>
      <w:r w:rsidR="00C61D8F">
        <w:rPr>
          <w:szCs w:val="24"/>
        </w:rPr>
        <w:t>member</w:t>
      </w:r>
      <w:r w:rsidRPr="00BD46A0">
        <w:rPr>
          <w:szCs w:val="24"/>
        </w:rPr>
        <w:t>’s need of medical services. All guardians will be notified of</w:t>
      </w:r>
      <w:r w:rsidR="00BD46A0">
        <w:rPr>
          <w:szCs w:val="24"/>
        </w:rPr>
        <w:t xml:space="preserve"> the</w:t>
      </w:r>
      <w:r w:rsidRPr="00BD46A0">
        <w:rPr>
          <w:szCs w:val="24"/>
        </w:rPr>
        <w:t xml:space="preserve"> </w:t>
      </w:r>
      <w:proofErr w:type="gramStart"/>
      <w:r w:rsidRPr="00BD46A0">
        <w:rPr>
          <w:szCs w:val="24"/>
        </w:rPr>
        <w:t>accident</w:t>
      </w:r>
      <w:proofErr w:type="gramEnd"/>
      <w:r w:rsidRPr="00BD46A0">
        <w:rPr>
          <w:szCs w:val="24"/>
        </w:rPr>
        <w:t xml:space="preserve"> and </w:t>
      </w:r>
      <w:r w:rsidR="00BD46A0">
        <w:rPr>
          <w:szCs w:val="24"/>
        </w:rPr>
        <w:t xml:space="preserve">an </w:t>
      </w:r>
      <w:r w:rsidRPr="00BD46A0">
        <w:rPr>
          <w:szCs w:val="24"/>
        </w:rPr>
        <w:t xml:space="preserve">incident report will be completed in </w:t>
      </w:r>
      <w:r w:rsidR="00BD46A0">
        <w:rPr>
          <w:szCs w:val="24"/>
        </w:rPr>
        <w:t xml:space="preserve">the </w:t>
      </w:r>
      <w:r w:rsidRPr="00BD46A0">
        <w:rPr>
          <w:szCs w:val="24"/>
        </w:rPr>
        <w:t xml:space="preserve">appropriate time frame. </w:t>
      </w:r>
    </w:p>
    <w:p w14:paraId="05422E71" w14:textId="77777777" w:rsidR="00BD46A0" w:rsidRDefault="00BD46A0" w:rsidP="00BD46A0">
      <w:pPr>
        <w:rPr>
          <w:b/>
          <w:bCs/>
          <w:szCs w:val="24"/>
        </w:rPr>
      </w:pPr>
    </w:p>
    <w:p w14:paraId="56FC620B" w14:textId="77777777" w:rsidR="00AC7019" w:rsidRPr="00D45569" w:rsidRDefault="00BD46A0" w:rsidP="00BD46A0">
      <w:pPr>
        <w:rPr>
          <w:szCs w:val="24"/>
        </w:rPr>
      </w:pPr>
      <w:r>
        <w:rPr>
          <w:bCs/>
          <w:i/>
          <w:szCs w:val="24"/>
        </w:rPr>
        <w:t>In C</w:t>
      </w:r>
      <w:r w:rsidR="00AC7019" w:rsidRPr="00BD46A0">
        <w:rPr>
          <w:bCs/>
          <w:i/>
          <w:szCs w:val="24"/>
        </w:rPr>
        <w:t>ase of Injury</w:t>
      </w:r>
      <w:proofErr w:type="gramStart"/>
      <w:r w:rsidR="00EA3666">
        <w:rPr>
          <w:bCs/>
          <w:i/>
          <w:szCs w:val="24"/>
        </w:rPr>
        <w:t xml:space="preserve">:  </w:t>
      </w:r>
      <w:r w:rsidR="00AC7019" w:rsidRPr="00BD46A0">
        <w:rPr>
          <w:szCs w:val="24"/>
        </w:rPr>
        <w:t>In</w:t>
      </w:r>
      <w:proofErr w:type="gramEnd"/>
      <w:r w:rsidR="00AC7019" w:rsidRPr="00BD46A0">
        <w:rPr>
          <w:szCs w:val="24"/>
        </w:rPr>
        <w:t xml:space="preserve"> case of injury</w:t>
      </w:r>
      <w:r>
        <w:rPr>
          <w:szCs w:val="24"/>
        </w:rPr>
        <w:t>,</w:t>
      </w:r>
      <w:r w:rsidR="00AC7019" w:rsidRPr="00BD46A0">
        <w:rPr>
          <w:szCs w:val="24"/>
        </w:rPr>
        <w:t xml:space="preserve"> </w:t>
      </w:r>
      <w:r>
        <w:rPr>
          <w:szCs w:val="24"/>
        </w:rPr>
        <w:t>you must</w:t>
      </w:r>
      <w:r w:rsidR="00AC7019" w:rsidRPr="00BD46A0">
        <w:rPr>
          <w:szCs w:val="24"/>
        </w:rPr>
        <w:t xml:space="preserve"> contact 911, administer </w:t>
      </w:r>
      <w:r>
        <w:rPr>
          <w:szCs w:val="24"/>
        </w:rPr>
        <w:t>F</w:t>
      </w:r>
      <w:r w:rsidR="00AC7019" w:rsidRPr="00BD46A0">
        <w:rPr>
          <w:szCs w:val="24"/>
        </w:rPr>
        <w:t xml:space="preserve">irst </w:t>
      </w:r>
      <w:r>
        <w:rPr>
          <w:szCs w:val="24"/>
        </w:rPr>
        <w:t>A</w:t>
      </w:r>
      <w:r w:rsidR="00AC7019" w:rsidRPr="00BD46A0">
        <w:rPr>
          <w:szCs w:val="24"/>
        </w:rPr>
        <w:t xml:space="preserve">id/CPR as needed until EMS arrives and assumes passenger care. Staff will provide emergency medical release forms, then staff will contact </w:t>
      </w:r>
      <w:r w:rsidR="003E72CF" w:rsidRPr="00D45569">
        <w:rPr>
          <w:szCs w:val="24"/>
        </w:rPr>
        <w:t xml:space="preserve">the </w:t>
      </w:r>
      <w:r w:rsidR="00AC7019" w:rsidRPr="00D45569">
        <w:rPr>
          <w:szCs w:val="24"/>
        </w:rPr>
        <w:t>QP</w:t>
      </w:r>
      <w:r w:rsidR="003E72CF" w:rsidRPr="00D45569">
        <w:rPr>
          <w:szCs w:val="24"/>
        </w:rPr>
        <w:t xml:space="preserve">, who </w:t>
      </w:r>
      <w:r w:rsidR="00AC7019" w:rsidRPr="00D45569">
        <w:rPr>
          <w:szCs w:val="24"/>
        </w:rPr>
        <w:t xml:space="preserve">will contact guardians and case </w:t>
      </w:r>
      <w:proofErr w:type="spellStart"/>
      <w:proofErr w:type="gramStart"/>
      <w:r w:rsidR="00AC7019" w:rsidRPr="00D45569">
        <w:rPr>
          <w:szCs w:val="24"/>
        </w:rPr>
        <w:t>mangers</w:t>
      </w:r>
      <w:proofErr w:type="spellEnd"/>
      <w:proofErr w:type="gramEnd"/>
      <w:r w:rsidR="00AC7019" w:rsidRPr="00D45569">
        <w:rPr>
          <w:szCs w:val="24"/>
        </w:rPr>
        <w:t>. The incident report will be completed in a timely manner.</w:t>
      </w:r>
    </w:p>
    <w:p w14:paraId="2B4A144B" w14:textId="77777777" w:rsidR="003E72CF" w:rsidRPr="00D45569" w:rsidRDefault="003E72CF" w:rsidP="00BD46A0">
      <w:pPr>
        <w:rPr>
          <w:szCs w:val="24"/>
        </w:rPr>
      </w:pPr>
    </w:p>
    <w:p w14:paraId="53F941FC" w14:textId="77777777" w:rsidR="00D45569" w:rsidRPr="00D45569" w:rsidRDefault="00AC7019" w:rsidP="00A5368B">
      <w:pPr>
        <w:pStyle w:val="Heading4"/>
        <w:numPr>
          <w:ilvl w:val="0"/>
          <w:numId w:val="25"/>
        </w:numPr>
        <w:tabs>
          <w:tab w:val="left" w:pos="9602"/>
        </w:tabs>
        <w:spacing w:before="0" w:after="120" w:line="240" w:lineRule="auto"/>
        <w:ind w:left="900" w:right="-118" w:hanging="540"/>
        <w:rPr>
          <w:color w:val="auto"/>
          <w:szCs w:val="24"/>
        </w:rPr>
      </w:pPr>
      <w:r w:rsidRPr="00D45569">
        <w:rPr>
          <w:rFonts w:ascii="Times New Roman" w:hAnsi="Times New Roman" w:cs="Times New Roman"/>
          <w:bCs w:val="0"/>
          <w:i w:val="0"/>
          <w:color w:val="auto"/>
          <w:sz w:val="24"/>
          <w:szCs w:val="24"/>
        </w:rPr>
        <w:t>Blood borne Pathogens</w:t>
      </w:r>
    </w:p>
    <w:p w14:paraId="1C6537FE" w14:textId="253178F4" w:rsidR="00BD46A0" w:rsidRPr="000305F8" w:rsidRDefault="00AC7019" w:rsidP="00EA3666">
      <w:pPr>
        <w:tabs>
          <w:tab w:val="left" w:pos="9602"/>
        </w:tabs>
        <w:ind w:right="-115"/>
        <w:rPr>
          <w:szCs w:val="24"/>
        </w:rPr>
      </w:pPr>
      <w:r w:rsidRPr="00D45569">
        <w:rPr>
          <w:szCs w:val="24"/>
        </w:rPr>
        <w:t xml:space="preserve">All employees and contract providers shall use </w:t>
      </w:r>
      <w:r w:rsidRPr="00D45569">
        <w:rPr>
          <w:iCs/>
          <w:szCs w:val="24"/>
        </w:rPr>
        <w:t>Universal Precautions</w:t>
      </w:r>
      <w:r w:rsidRPr="00D45569">
        <w:rPr>
          <w:i/>
          <w:iCs/>
          <w:szCs w:val="24"/>
        </w:rPr>
        <w:t xml:space="preserve"> </w:t>
      </w:r>
      <w:r w:rsidRPr="00D45569">
        <w:rPr>
          <w:szCs w:val="24"/>
        </w:rPr>
        <w:t>to protect themselves from infectious</w:t>
      </w:r>
      <w:r w:rsidRPr="000305F8">
        <w:rPr>
          <w:szCs w:val="24"/>
        </w:rPr>
        <w:t xml:space="preserve"> diseases that are contracted by contact with bodily fluids that may contain blood. </w:t>
      </w:r>
      <w:r w:rsidR="00BD46A0" w:rsidRPr="000305F8">
        <w:rPr>
          <w:szCs w:val="24"/>
        </w:rPr>
        <w:t xml:space="preserve">You will be trained </w:t>
      </w:r>
      <w:proofErr w:type="gramStart"/>
      <w:r w:rsidR="00BD46A0" w:rsidRPr="000305F8">
        <w:rPr>
          <w:szCs w:val="24"/>
        </w:rPr>
        <w:t>on</w:t>
      </w:r>
      <w:proofErr w:type="gramEnd"/>
      <w:r w:rsidR="00BD46A0" w:rsidRPr="000305F8">
        <w:rPr>
          <w:szCs w:val="24"/>
        </w:rPr>
        <w:t xml:space="preserve"> these strategies before you start working with </w:t>
      </w:r>
      <w:r w:rsidR="00C61D8F">
        <w:rPr>
          <w:szCs w:val="24"/>
        </w:rPr>
        <w:t>member</w:t>
      </w:r>
      <w:r w:rsidR="00BD46A0" w:rsidRPr="000305F8">
        <w:rPr>
          <w:szCs w:val="24"/>
        </w:rPr>
        <w:t xml:space="preserve">s and then annually. At the time of employment, Reach requires that you produce documentation that you have had the Hepatitis B vaccination or sign a release documenting that you refuse the vaccination. This will be placed in your permanent file.  If there is </w:t>
      </w:r>
      <w:proofErr w:type="gramStart"/>
      <w:r w:rsidR="00BD46A0" w:rsidRPr="000305F8">
        <w:rPr>
          <w:szCs w:val="24"/>
        </w:rPr>
        <w:t>an exposure</w:t>
      </w:r>
      <w:proofErr w:type="gramEnd"/>
      <w:r w:rsidR="00BD46A0" w:rsidRPr="000305F8">
        <w:rPr>
          <w:szCs w:val="24"/>
        </w:rPr>
        <w:t xml:space="preserve"> and you refuse to seek treatment, a statement documenting treatment refusal will also be placed in the permanent file.  Should it become necessary, Reach will pay for </w:t>
      </w:r>
      <w:r w:rsidR="00BD46A0" w:rsidRPr="000305F8">
        <w:rPr>
          <w:bCs/>
          <w:szCs w:val="24"/>
        </w:rPr>
        <w:t>Hepatitis B vaccinations</w:t>
      </w:r>
      <w:r w:rsidR="00BD46A0" w:rsidRPr="000305F8">
        <w:rPr>
          <w:szCs w:val="24"/>
        </w:rPr>
        <w:t xml:space="preserve"> and an exposure kit.  </w:t>
      </w:r>
    </w:p>
    <w:p w14:paraId="7221BDC6" w14:textId="77777777" w:rsidR="00EA3666" w:rsidRDefault="00EA3666" w:rsidP="00060443">
      <w:pPr>
        <w:rPr>
          <w:i/>
        </w:rPr>
      </w:pPr>
    </w:p>
    <w:p w14:paraId="137A3F1B" w14:textId="77777777" w:rsidR="00EA3666" w:rsidRDefault="00BD46A0" w:rsidP="00EA3666">
      <w:pPr>
        <w:rPr>
          <w:i/>
        </w:rPr>
      </w:pPr>
      <w:r w:rsidRPr="000305F8">
        <w:rPr>
          <w:i/>
        </w:rPr>
        <w:t>Universal Precautions</w:t>
      </w:r>
      <w:r w:rsidR="00EA3666">
        <w:rPr>
          <w:i/>
        </w:rPr>
        <w:t xml:space="preserve">:  </w:t>
      </w:r>
    </w:p>
    <w:p w14:paraId="53D3B11F" w14:textId="77777777" w:rsidR="00EA3666" w:rsidRDefault="00EA3666" w:rsidP="00EA3666">
      <w:pPr>
        <w:rPr>
          <w:i/>
        </w:rPr>
      </w:pPr>
    </w:p>
    <w:p w14:paraId="7B3EC295" w14:textId="77777777" w:rsidR="00AC7019" w:rsidRPr="000305F8" w:rsidRDefault="00AC7019" w:rsidP="00EA3666">
      <w:pPr>
        <w:rPr>
          <w:szCs w:val="24"/>
        </w:rPr>
      </w:pPr>
      <w:r w:rsidRPr="000305F8">
        <w:rPr>
          <w:szCs w:val="24"/>
        </w:rPr>
        <w:t>Universal Precautions is the term for infection control measur</w:t>
      </w:r>
      <w:r w:rsidR="00BD46A0" w:rsidRPr="000305F8">
        <w:rPr>
          <w:szCs w:val="24"/>
        </w:rPr>
        <w:t xml:space="preserve">es that all health care </w:t>
      </w:r>
      <w:proofErr w:type="gramStart"/>
      <w:r w:rsidR="00BD46A0" w:rsidRPr="000305F8">
        <w:rPr>
          <w:szCs w:val="24"/>
        </w:rPr>
        <w:t>worker</w:t>
      </w:r>
      <w:proofErr w:type="gramEnd"/>
      <w:r w:rsidR="00BD46A0" w:rsidRPr="000305F8">
        <w:rPr>
          <w:szCs w:val="24"/>
        </w:rPr>
        <w:t xml:space="preserve"> (or, for our agency, direct care staff) </w:t>
      </w:r>
      <w:r w:rsidRPr="000305F8">
        <w:rPr>
          <w:szCs w:val="24"/>
        </w:rPr>
        <w:t xml:space="preserve">should follow to protect themselves from infectious disease. </w:t>
      </w:r>
      <w:r w:rsidR="00BD46A0" w:rsidRPr="000305F8">
        <w:rPr>
          <w:szCs w:val="24"/>
        </w:rPr>
        <w:t xml:space="preserve"> </w:t>
      </w:r>
      <w:r w:rsidRPr="000305F8">
        <w:rPr>
          <w:szCs w:val="24"/>
        </w:rPr>
        <w:t xml:space="preserve">The Occupational Safety and Health Administration (OSHA) requires workers who might </w:t>
      </w:r>
      <w:proofErr w:type="gramStart"/>
      <w:r w:rsidRPr="000305F8">
        <w:rPr>
          <w:szCs w:val="24"/>
        </w:rPr>
        <w:t>come into contact with</w:t>
      </w:r>
      <w:proofErr w:type="gramEnd"/>
      <w:r w:rsidRPr="000305F8">
        <w:rPr>
          <w:szCs w:val="24"/>
        </w:rPr>
        <w:t xml:space="preserve"> blood and other bodily fluids such as stool, urine, vomit, and draining wounds to practice the following:</w:t>
      </w:r>
    </w:p>
    <w:p w14:paraId="31BBC38B" w14:textId="77777777" w:rsidR="00AC7019" w:rsidRPr="000305F8" w:rsidRDefault="00AC7019" w:rsidP="00BD46A0">
      <w:pPr>
        <w:pStyle w:val="Heading5"/>
        <w:spacing w:before="240" w:after="60"/>
        <w:ind w:right="864"/>
        <w:rPr>
          <w:rFonts w:ascii="Times New Roman" w:hAnsi="Times New Roman" w:cs="Times New Roman"/>
          <w:b/>
          <w:bCs/>
          <w:i/>
          <w:iCs/>
          <w:color w:val="auto"/>
          <w:sz w:val="24"/>
          <w:szCs w:val="24"/>
        </w:rPr>
      </w:pPr>
      <w:r w:rsidRPr="000305F8">
        <w:rPr>
          <w:rFonts w:ascii="Times New Roman" w:hAnsi="Times New Roman" w:cs="Times New Roman"/>
          <w:bCs/>
          <w:i/>
          <w:iCs/>
          <w:color w:val="auto"/>
          <w:sz w:val="24"/>
          <w:szCs w:val="24"/>
        </w:rPr>
        <w:t>Hand washing is required</w:t>
      </w:r>
      <w:r w:rsidRPr="000305F8">
        <w:rPr>
          <w:rFonts w:ascii="Times New Roman" w:hAnsi="Times New Roman" w:cs="Times New Roman"/>
          <w:b/>
          <w:bCs/>
          <w:i/>
          <w:iCs/>
          <w:color w:val="auto"/>
          <w:sz w:val="24"/>
          <w:szCs w:val="24"/>
        </w:rPr>
        <w:t>:</w:t>
      </w:r>
    </w:p>
    <w:p w14:paraId="0B497741" w14:textId="77777777" w:rsidR="00AC7019" w:rsidRPr="000305F8" w:rsidRDefault="00AC7019" w:rsidP="00A5368B">
      <w:pPr>
        <w:numPr>
          <w:ilvl w:val="0"/>
          <w:numId w:val="6"/>
        </w:numPr>
        <w:tabs>
          <w:tab w:val="left" w:pos="720"/>
        </w:tabs>
        <w:ind w:right="864" w:hanging="450"/>
        <w:rPr>
          <w:szCs w:val="24"/>
        </w:rPr>
      </w:pPr>
      <w:r w:rsidRPr="000305F8">
        <w:rPr>
          <w:szCs w:val="24"/>
        </w:rPr>
        <w:t>after toileting</w:t>
      </w:r>
    </w:p>
    <w:p w14:paraId="1C709E3B" w14:textId="77777777" w:rsidR="00AC7019" w:rsidRPr="000305F8" w:rsidRDefault="00AC7019" w:rsidP="00A5368B">
      <w:pPr>
        <w:numPr>
          <w:ilvl w:val="0"/>
          <w:numId w:val="6"/>
        </w:numPr>
        <w:tabs>
          <w:tab w:val="left" w:pos="720"/>
        </w:tabs>
        <w:ind w:right="864" w:hanging="450"/>
        <w:rPr>
          <w:szCs w:val="24"/>
        </w:rPr>
      </w:pPr>
      <w:r w:rsidRPr="000305F8">
        <w:rPr>
          <w:szCs w:val="24"/>
        </w:rPr>
        <w:t>after handling bodily fluids of any kind</w:t>
      </w:r>
    </w:p>
    <w:p w14:paraId="2772F7F4" w14:textId="77777777" w:rsidR="00AC7019" w:rsidRPr="000305F8" w:rsidRDefault="00AC7019" w:rsidP="00A5368B">
      <w:pPr>
        <w:numPr>
          <w:ilvl w:val="0"/>
          <w:numId w:val="6"/>
        </w:numPr>
        <w:tabs>
          <w:tab w:val="left" w:pos="720"/>
        </w:tabs>
        <w:ind w:right="864" w:hanging="450"/>
        <w:rPr>
          <w:szCs w:val="24"/>
        </w:rPr>
      </w:pPr>
      <w:r w:rsidRPr="000305F8">
        <w:rPr>
          <w:szCs w:val="24"/>
        </w:rPr>
        <w:t>before and after giving First Aid</w:t>
      </w:r>
    </w:p>
    <w:p w14:paraId="009F202A" w14:textId="77777777" w:rsidR="00AC7019" w:rsidRPr="000305F8" w:rsidRDefault="00AC7019" w:rsidP="00A5368B">
      <w:pPr>
        <w:numPr>
          <w:ilvl w:val="0"/>
          <w:numId w:val="6"/>
        </w:numPr>
        <w:tabs>
          <w:tab w:val="left" w:pos="720"/>
        </w:tabs>
        <w:ind w:right="864" w:hanging="450"/>
        <w:rPr>
          <w:szCs w:val="24"/>
        </w:rPr>
      </w:pPr>
      <w:r w:rsidRPr="000305F8">
        <w:rPr>
          <w:szCs w:val="24"/>
        </w:rPr>
        <w:t>after cleaning up spills or objects containing body fluids</w:t>
      </w:r>
    </w:p>
    <w:p w14:paraId="73A19A89" w14:textId="77777777" w:rsidR="00AC7019" w:rsidRPr="000305F8" w:rsidRDefault="00AC7019" w:rsidP="00A5368B">
      <w:pPr>
        <w:numPr>
          <w:ilvl w:val="0"/>
          <w:numId w:val="6"/>
        </w:numPr>
        <w:tabs>
          <w:tab w:val="left" w:pos="720"/>
        </w:tabs>
        <w:ind w:right="864" w:hanging="450"/>
        <w:rPr>
          <w:szCs w:val="24"/>
        </w:rPr>
      </w:pPr>
      <w:r w:rsidRPr="000305F8">
        <w:rPr>
          <w:szCs w:val="24"/>
        </w:rPr>
        <w:t>after taking off disposable gloves</w:t>
      </w:r>
    </w:p>
    <w:p w14:paraId="19B26B37" w14:textId="77777777" w:rsidR="00AC7019" w:rsidRPr="000305F8" w:rsidRDefault="00AC7019" w:rsidP="00BD46A0">
      <w:pPr>
        <w:pStyle w:val="Heading5"/>
        <w:spacing w:before="240" w:after="60"/>
        <w:ind w:right="864"/>
        <w:rPr>
          <w:rFonts w:ascii="Times New Roman" w:hAnsi="Times New Roman" w:cs="Times New Roman"/>
          <w:bCs/>
          <w:i/>
          <w:iCs/>
          <w:color w:val="auto"/>
          <w:sz w:val="24"/>
          <w:szCs w:val="24"/>
        </w:rPr>
      </w:pPr>
      <w:r w:rsidRPr="000305F8">
        <w:rPr>
          <w:rFonts w:ascii="Times New Roman" w:hAnsi="Times New Roman" w:cs="Times New Roman"/>
          <w:bCs/>
          <w:i/>
          <w:iCs/>
          <w:color w:val="auto"/>
          <w:sz w:val="24"/>
          <w:szCs w:val="24"/>
        </w:rPr>
        <w:lastRenderedPageBreak/>
        <w:t>Latex Glo</w:t>
      </w:r>
      <w:r w:rsidR="00BD46A0" w:rsidRPr="000305F8">
        <w:rPr>
          <w:rFonts w:ascii="Times New Roman" w:hAnsi="Times New Roman" w:cs="Times New Roman"/>
          <w:bCs/>
          <w:i/>
          <w:iCs/>
          <w:color w:val="auto"/>
          <w:sz w:val="24"/>
          <w:szCs w:val="24"/>
        </w:rPr>
        <w:t>ves should be worn when:</w:t>
      </w:r>
    </w:p>
    <w:p w14:paraId="6CC7DC25" w14:textId="77777777" w:rsidR="00AC7019" w:rsidRPr="000305F8" w:rsidRDefault="00BD46A0" w:rsidP="00A5368B">
      <w:pPr>
        <w:numPr>
          <w:ilvl w:val="0"/>
          <w:numId w:val="6"/>
        </w:numPr>
        <w:tabs>
          <w:tab w:val="left" w:pos="720"/>
        </w:tabs>
        <w:ind w:right="864" w:hanging="450"/>
        <w:rPr>
          <w:szCs w:val="24"/>
        </w:rPr>
      </w:pPr>
      <w:r w:rsidRPr="000305F8">
        <w:rPr>
          <w:szCs w:val="24"/>
        </w:rPr>
        <w:t>you</w:t>
      </w:r>
      <w:r w:rsidR="00AC7019" w:rsidRPr="000305F8">
        <w:rPr>
          <w:szCs w:val="24"/>
        </w:rPr>
        <w:t xml:space="preserve"> </w:t>
      </w:r>
      <w:proofErr w:type="gramStart"/>
      <w:r w:rsidR="00AC7019" w:rsidRPr="000305F8">
        <w:rPr>
          <w:szCs w:val="24"/>
        </w:rPr>
        <w:t>come into conta</w:t>
      </w:r>
      <w:r w:rsidRPr="000305F8">
        <w:rPr>
          <w:szCs w:val="24"/>
        </w:rPr>
        <w:t>ct with</w:t>
      </w:r>
      <w:proofErr w:type="gramEnd"/>
      <w:r w:rsidRPr="000305F8">
        <w:rPr>
          <w:szCs w:val="24"/>
        </w:rPr>
        <w:t xml:space="preserve"> body fluids of any kind</w:t>
      </w:r>
    </w:p>
    <w:p w14:paraId="4A555600" w14:textId="77777777" w:rsidR="00AC7019" w:rsidRPr="000305F8" w:rsidRDefault="00BD46A0" w:rsidP="00A5368B">
      <w:pPr>
        <w:numPr>
          <w:ilvl w:val="0"/>
          <w:numId w:val="6"/>
        </w:numPr>
        <w:tabs>
          <w:tab w:val="left" w:pos="1080"/>
        </w:tabs>
        <w:ind w:right="864" w:hanging="450"/>
        <w:rPr>
          <w:szCs w:val="24"/>
        </w:rPr>
      </w:pPr>
      <w:r w:rsidRPr="000305F8">
        <w:rPr>
          <w:szCs w:val="24"/>
        </w:rPr>
        <w:t xml:space="preserve">the person you are caring for has </w:t>
      </w:r>
      <w:r w:rsidR="00AC7019" w:rsidRPr="000305F8">
        <w:rPr>
          <w:szCs w:val="24"/>
        </w:rPr>
        <w:t xml:space="preserve">cuts, scratches, or rashes which </w:t>
      </w:r>
      <w:r w:rsidRPr="000305F8">
        <w:rPr>
          <w:szCs w:val="24"/>
        </w:rPr>
        <w:t>could transmit an infectious disease through cracks in your hands</w:t>
      </w:r>
    </w:p>
    <w:p w14:paraId="46D120D5" w14:textId="77777777" w:rsidR="00AC7019" w:rsidRPr="000305F8" w:rsidRDefault="00AC7019" w:rsidP="00BD46A0">
      <w:pPr>
        <w:pStyle w:val="Heading6"/>
        <w:spacing w:before="240" w:after="60"/>
        <w:ind w:right="864"/>
        <w:rPr>
          <w:rFonts w:ascii="Times New Roman" w:hAnsi="Times New Roman" w:cs="Times New Roman"/>
          <w:b/>
          <w:bCs/>
          <w:i w:val="0"/>
          <w:color w:val="auto"/>
          <w:sz w:val="24"/>
          <w:szCs w:val="24"/>
        </w:rPr>
      </w:pPr>
      <w:r w:rsidRPr="000305F8">
        <w:rPr>
          <w:rFonts w:ascii="Times New Roman" w:hAnsi="Times New Roman" w:cs="Times New Roman"/>
          <w:b/>
          <w:bCs/>
          <w:i w:val="0"/>
          <w:color w:val="auto"/>
          <w:sz w:val="24"/>
          <w:szCs w:val="24"/>
        </w:rPr>
        <w:t xml:space="preserve">Remember: wearing gloves does not mean that you don’t have to wash your </w:t>
      </w:r>
      <w:r w:rsidR="00BD46A0" w:rsidRPr="000305F8">
        <w:rPr>
          <w:rFonts w:ascii="Times New Roman" w:hAnsi="Times New Roman" w:cs="Times New Roman"/>
          <w:b/>
          <w:bCs/>
          <w:i w:val="0"/>
          <w:color w:val="auto"/>
          <w:sz w:val="24"/>
          <w:szCs w:val="24"/>
        </w:rPr>
        <w:t>h</w:t>
      </w:r>
      <w:r w:rsidRPr="000305F8">
        <w:rPr>
          <w:rFonts w:ascii="Times New Roman" w:hAnsi="Times New Roman" w:cs="Times New Roman"/>
          <w:b/>
          <w:bCs/>
          <w:i w:val="0"/>
          <w:color w:val="auto"/>
          <w:sz w:val="24"/>
          <w:szCs w:val="24"/>
        </w:rPr>
        <w:t>ands!</w:t>
      </w:r>
    </w:p>
    <w:p w14:paraId="5FE55542" w14:textId="77777777" w:rsidR="00AC7019" w:rsidRPr="000305F8" w:rsidRDefault="00AC7019" w:rsidP="00BD46A0">
      <w:pPr>
        <w:pStyle w:val="Heading9"/>
        <w:spacing w:before="240" w:after="60"/>
        <w:ind w:right="864"/>
        <w:rPr>
          <w:rFonts w:ascii="Times New Roman" w:hAnsi="Times New Roman" w:cs="Times New Roman"/>
          <w:color w:val="auto"/>
          <w:sz w:val="24"/>
          <w:szCs w:val="24"/>
        </w:rPr>
      </w:pPr>
      <w:r w:rsidRPr="000305F8">
        <w:rPr>
          <w:rFonts w:ascii="Times New Roman" w:hAnsi="Times New Roman" w:cs="Times New Roman"/>
          <w:color w:val="auto"/>
          <w:sz w:val="24"/>
          <w:szCs w:val="24"/>
        </w:rPr>
        <w:t>Environmental Disinfecting</w:t>
      </w:r>
    </w:p>
    <w:p w14:paraId="7C04A28F" w14:textId="77777777" w:rsidR="00AC7019" w:rsidRPr="000305F8" w:rsidRDefault="00AC7019" w:rsidP="00A5368B">
      <w:pPr>
        <w:numPr>
          <w:ilvl w:val="0"/>
          <w:numId w:val="6"/>
        </w:numPr>
        <w:tabs>
          <w:tab w:val="left" w:pos="1080"/>
        </w:tabs>
        <w:ind w:right="864" w:hanging="450"/>
        <w:rPr>
          <w:szCs w:val="24"/>
        </w:rPr>
      </w:pPr>
      <w:r w:rsidRPr="000305F8">
        <w:rPr>
          <w:szCs w:val="24"/>
        </w:rPr>
        <w:t>should be done regularly and as needed</w:t>
      </w:r>
    </w:p>
    <w:p w14:paraId="58DD4321" w14:textId="77777777" w:rsidR="00AC7019" w:rsidRPr="000305F8" w:rsidRDefault="00AC7019" w:rsidP="00A5368B">
      <w:pPr>
        <w:numPr>
          <w:ilvl w:val="0"/>
          <w:numId w:val="6"/>
        </w:numPr>
        <w:tabs>
          <w:tab w:val="left" w:pos="1080"/>
        </w:tabs>
        <w:ind w:right="864" w:hanging="450"/>
        <w:rPr>
          <w:szCs w:val="24"/>
        </w:rPr>
      </w:pPr>
      <w:r w:rsidRPr="000305F8">
        <w:rPr>
          <w:szCs w:val="24"/>
        </w:rPr>
        <w:t xml:space="preserve">means cleaning personal items, surfaces and diapering areas with </w:t>
      </w:r>
      <w:r w:rsidR="00BD46A0" w:rsidRPr="000305F8">
        <w:rPr>
          <w:szCs w:val="24"/>
        </w:rPr>
        <w:t xml:space="preserve">a </w:t>
      </w:r>
      <w:r w:rsidRPr="000305F8">
        <w:rPr>
          <w:szCs w:val="24"/>
        </w:rPr>
        <w:t>bleach solution</w:t>
      </w:r>
    </w:p>
    <w:p w14:paraId="3B653A81" w14:textId="77777777" w:rsidR="00AC7019" w:rsidRPr="000305F8" w:rsidRDefault="00BD46A0" w:rsidP="00A5368B">
      <w:pPr>
        <w:pStyle w:val="ListParagraph"/>
        <w:numPr>
          <w:ilvl w:val="0"/>
          <w:numId w:val="6"/>
        </w:numPr>
        <w:ind w:right="864" w:hanging="450"/>
      </w:pPr>
      <w:proofErr w:type="gramStart"/>
      <w:r w:rsidRPr="000305F8">
        <w:t xml:space="preserve">of </w:t>
      </w:r>
      <w:r w:rsidR="00AC7019" w:rsidRPr="000305F8">
        <w:t>l</w:t>
      </w:r>
      <w:proofErr w:type="gramEnd"/>
      <w:r w:rsidR="00AC7019" w:rsidRPr="000305F8">
        <w:t xml:space="preserve"> tablespoon of bleach per quart of water made fresh daily</w:t>
      </w:r>
    </w:p>
    <w:p w14:paraId="358247D2" w14:textId="77777777" w:rsidR="00AC7019" w:rsidRPr="000305F8" w:rsidRDefault="00BD46A0" w:rsidP="00A5368B">
      <w:pPr>
        <w:numPr>
          <w:ilvl w:val="0"/>
          <w:numId w:val="6"/>
        </w:numPr>
        <w:tabs>
          <w:tab w:val="left" w:pos="720"/>
        </w:tabs>
        <w:ind w:right="864" w:hanging="450"/>
        <w:rPr>
          <w:szCs w:val="24"/>
        </w:rPr>
      </w:pPr>
      <w:r w:rsidRPr="000305F8">
        <w:rPr>
          <w:szCs w:val="24"/>
        </w:rPr>
        <w:t>b</w:t>
      </w:r>
      <w:r w:rsidR="00AC7019" w:rsidRPr="000305F8">
        <w:rPr>
          <w:szCs w:val="24"/>
        </w:rPr>
        <w:t>lood spills or objects with blood on them need a stronger solution of ¼ cup of bleach to 2 ½ cups of water</w:t>
      </w:r>
    </w:p>
    <w:p w14:paraId="620A1EC6" w14:textId="77777777" w:rsidR="00AC7019" w:rsidRPr="000305F8" w:rsidRDefault="00AC7019" w:rsidP="00BD46A0">
      <w:pPr>
        <w:pStyle w:val="Heading9"/>
        <w:numPr>
          <w:ilvl w:val="12"/>
          <w:numId w:val="0"/>
        </w:numPr>
        <w:spacing w:before="240" w:after="60"/>
        <w:ind w:left="450" w:right="864" w:hanging="450"/>
        <w:rPr>
          <w:rFonts w:ascii="Times New Roman" w:hAnsi="Times New Roman" w:cs="Times New Roman"/>
          <w:color w:val="auto"/>
          <w:sz w:val="24"/>
          <w:szCs w:val="24"/>
        </w:rPr>
      </w:pPr>
      <w:r w:rsidRPr="000305F8">
        <w:rPr>
          <w:rFonts w:ascii="Times New Roman" w:hAnsi="Times New Roman" w:cs="Times New Roman"/>
          <w:color w:val="auto"/>
          <w:sz w:val="24"/>
          <w:szCs w:val="24"/>
        </w:rPr>
        <w:t>Proper Disposal of Materials</w:t>
      </w:r>
    </w:p>
    <w:p w14:paraId="394B89D1" w14:textId="77777777" w:rsidR="00BD46A0" w:rsidRPr="000305F8" w:rsidRDefault="00BD46A0" w:rsidP="00A5368B">
      <w:pPr>
        <w:numPr>
          <w:ilvl w:val="0"/>
          <w:numId w:val="6"/>
        </w:numPr>
        <w:tabs>
          <w:tab w:val="left" w:pos="720"/>
        </w:tabs>
        <w:ind w:right="864" w:hanging="450"/>
        <w:rPr>
          <w:szCs w:val="24"/>
        </w:rPr>
      </w:pPr>
      <w:r w:rsidRPr="000305F8">
        <w:rPr>
          <w:szCs w:val="24"/>
        </w:rPr>
        <w:t>m</w:t>
      </w:r>
      <w:r w:rsidR="00AC7019" w:rsidRPr="000305F8">
        <w:rPr>
          <w:szCs w:val="24"/>
        </w:rPr>
        <w:t xml:space="preserve">aterials soaked or caked in blood </w:t>
      </w:r>
      <w:proofErr w:type="gramStart"/>
      <w:r w:rsidR="00AC7019" w:rsidRPr="000305F8">
        <w:rPr>
          <w:szCs w:val="24"/>
        </w:rPr>
        <w:t>requires</w:t>
      </w:r>
      <w:proofErr w:type="gramEnd"/>
      <w:r w:rsidR="00AC7019" w:rsidRPr="000305F8">
        <w:rPr>
          <w:szCs w:val="24"/>
        </w:rPr>
        <w:t xml:space="preserve"> double bagging in plastic bags that are securely tied</w:t>
      </w:r>
    </w:p>
    <w:p w14:paraId="21F2E261" w14:textId="77777777" w:rsidR="00AC7019" w:rsidRPr="000305F8" w:rsidRDefault="00BD46A0" w:rsidP="00A5368B">
      <w:pPr>
        <w:numPr>
          <w:ilvl w:val="0"/>
          <w:numId w:val="6"/>
        </w:numPr>
        <w:tabs>
          <w:tab w:val="left" w:pos="720"/>
        </w:tabs>
        <w:ind w:right="864" w:hanging="450"/>
        <w:rPr>
          <w:szCs w:val="24"/>
        </w:rPr>
      </w:pPr>
      <w:r w:rsidRPr="000305F8">
        <w:rPr>
          <w:szCs w:val="24"/>
        </w:rPr>
        <w:t xml:space="preserve">items being </w:t>
      </w:r>
      <w:r w:rsidR="00AC7019" w:rsidRPr="000305F8">
        <w:rPr>
          <w:szCs w:val="24"/>
        </w:rPr>
        <w:t>wash</w:t>
      </w:r>
      <w:r w:rsidRPr="000305F8">
        <w:rPr>
          <w:szCs w:val="24"/>
        </w:rPr>
        <w:t xml:space="preserve">ed must </w:t>
      </w:r>
      <w:proofErr w:type="gramStart"/>
      <w:r w:rsidRPr="000305F8">
        <w:rPr>
          <w:szCs w:val="24"/>
        </w:rPr>
        <w:t xml:space="preserve">be </w:t>
      </w:r>
      <w:r w:rsidR="00AC7019" w:rsidRPr="000305F8">
        <w:rPr>
          <w:szCs w:val="24"/>
        </w:rPr>
        <w:t>wash</w:t>
      </w:r>
      <w:r w:rsidRPr="000305F8">
        <w:rPr>
          <w:szCs w:val="24"/>
        </w:rPr>
        <w:t>ed</w:t>
      </w:r>
      <w:proofErr w:type="gramEnd"/>
      <w:r w:rsidR="00AC7019" w:rsidRPr="000305F8">
        <w:rPr>
          <w:szCs w:val="24"/>
        </w:rPr>
        <w:t xml:space="preserve"> separately fr</w:t>
      </w:r>
      <w:r w:rsidRPr="000305F8">
        <w:rPr>
          <w:szCs w:val="24"/>
        </w:rPr>
        <w:t>o</w:t>
      </w:r>
      <w:r w:rsidR="00AC7019" w:rsidRPr="000305F8">
        <w:rPr>
          <w:szCs w:val="24"/>
        </w:rPr>
        <w:t>m other items</w:t>
      </w:r>
    </w:p>
    <w:p w14:paraId="7DE379B4" w14:textId="77777777" w:rsidR="00AC7019" w:rsidRPr="000305F8" w:rsidRDefault="00BD46A0" w:rsidP="00A5368B">
      <w:pPr>
        <w:numPr>
          <w:ilvl w:val="0"/>
          <w:numId w:val="6"/>
        </w:numPr>
        <w:tabs>
          <w:tab w:val="left" w:pos="720"/>
        </w:tabs>
        <w:ind w:right="864" w:hanging="450"/>
        <w:rPr>
          <w:szCs w:val="24"/>
        </w:rPr>
      </w:pPr>
      <w:r w:rsidRPr="000305F8">
        <w:rPr>
          <w:szCs w:val="24"/>
        </w:rPr>
        <w:t>s</w:t>
      </w:r>
      <w:r w:rsidR="00AC7019" w:rsidRPr="000305F8">
        <w:rPr>
          <w:szCs w:val="24"/>
        </w:rPr>
        <w:t xml:space="preserve">harps containers </w:t>
      </w:r>
      <w:r w:rsidRPr="000305F8">
        <w:rPr>
          <w:szCs w:val="24"/>
        </w:rPr>
        <w:t xml:space="preserve">must be </w:t>
      </w:r>
      <w:r w:rsidR="00AC7019" w:rsidRPr="000305F8">
        <w:rPr>
          <w:szCs w:val="24"/>
        </w:rPr>
        <w:t>used to dispose of lancets and/or syringes</w:t>
      </w:r>
    </w:p>
    <w:p w14:paraId="1AC0DFC2" w14:textId="77777777" w:rsidR="00AC7019" w:rsidRPr="000305F8" w:rsidRDefault="00AC7019" w:rsidP="00BD46A0">
      <w:pPr>
        <w:tabs>
          <w:tab w:val="left" w:pos="720"/>
        </w:tabs>
        <w:ind w:left="540" w:right="864" w:hanging="540"/>
        <w:rPr>
          <w:szCs w:val="24"/>
        </w:rPr>
      </w:pPr>
    </w:p>
    <w:p w14:paraId="7454E892" w14:textId="77777777" w:rsidR="00AC7019" w:rsidRPr="000305F8" w:rsidRDefault="00060443" w:rsidP="00060443">
      <w:pPr>
        <w:spacing w:after="120"/>
        <w:ind w:right="864"/>
        <w:rPr>
          <w:i/>
        </w:rPr>
      </w:pPr>
      <w:r w:rsidRPr="000305F8">
        <w:rPr>
          <w:i/>
        </w:rPr>
        <w:t>Post Exposure Procedures</w:t>
      </w:r>
    </w:p>
    <w:p w14:paraId="786B13BC" w14:textId="77777777" w:rsidR="00BD46A0" w:rsidRPr="000305F8" w:rsidRDefault="00BD46A0" w:rsidP="00BD46A0">
      <w:pPr>
        <w:shd w:val="clear" w:color="auto" w:fill="FFFFFF"/>
        <w:tabs>
          <w:tab w:val="left" w:pos="5578"/>
        </w:tabs>
        <w:spacing w:before="5" w:line="254" w:lineRule="exact"/>
        <w:ind w:right="864"/>
        <w:rPr>
          <w:color w:val="000000"/>
          <w:szCs w:val="24"/>
        </w:rPr>
      </w:pPr>
      <w:r w:rsidRPr="000305F8">
        <w:rPr>
          <w:color w:val="000000"/>
        </w:rPr>
        <w:t xml:space="preserve">You may have the possibility of exposure to infectious diseases </w:t>
      </w:r>
      <w:proofErr w:type="gramStart"/>
      <w:r w:rsidRPr="000305F8">
        <w:rPr>
          <w:color w:val="000000"/>
        </w:rPr>
        <w:t>as a result of</w:t>
      </w:r>
      <w:proofErr w:type="gramEnd"/>
      <w:r w:rsidRPr="000305F8">
        <w:rPr>
          <w:color w:val="000000"/>
        </w:rPr>
        <w:t xml:space="preserve"> carrying out your duties as a direct care staff employee.  Reach expects that e</w:t>
      </w:r>
      <w:r w:rsidRPr="000305F8">
        <w:rPr>
          <w:color w:val="000000"/>
          <w:szCs w:val="24"/>
        </w:rPr>
        <w:t>xposure will be limited to emergency situations as all staff and contract providers have been trained and are expected to follow universal precautions.</w:t>
      </w:r>
    </w:p>
    <w:p w14:paraId="3EE10650" w14:textId="77777777" w:rsidR="00BD46A0" w:rsidRPr="000305F8" w:rsidRDefault="00BD46A0" w:rsidP="00BD46A0">
      <w:pPr>
        <w:shd w:val="clear" w:color="auto" w:fill="FFFFFF"/>
        <w:tabs>
          <w:tab w:val="left" w:pos="5578"/>
        </w:tabs>
        <w:spacing w:before="5" w:line="254" w:lineRule="exact"/>
        <w:ind w:right="864"/>
        <w:rPr>
          <w:color w:val="000000"/>
          <w:szCs w:val="24"/>
        </w:rPr>
      </w:pPr>
    </w:p>
    <w:p w14:paraId="59BBFE02" w14:textId="77777777" w:rsidR="00AC7019" w:rsidRPr="000305F8" w:rsidRDefault="00BD46A0" w:rsidP="00BD46A0">
      <w:pPr>
        <w:shd w:val="clear" w:color="auto" w:fill="FFFFFF"/>
        <w:tabs>
          <w:tab w:val="left" w:pos="5578"/>
        </w:tabs>
        <w:spacing w:before="5" w:line="254" w:lineRule="exact"/>
        <w:ind w:right="864"/>
        <w:rPr>
          <w:szCs w:val="24"/>
        </w:rPr>
      </w:pPr>
      <w:r w:rsidRPr="000305F8">
        <w:rPr>
          <w:color w:val="000000"/>
        </w:rPr>
        <w:t xml:space="preserve">Exposure can happen as the result of a cut, puncture or other percutaneous entry such as a needle puncture.  Exposure could also result from a splash to a mucous membrane such as your </w:t>
      </w:r>
      <w:proofErr w:type="gramStart"/>
      <w:r w:rsidRPr="000305F8">
        <w:rPr>
          <w:color w:val="000000"/>
        </w:rPr>
        <w:t>eye, or</w:t>
      </w:r>
      <w:proofErr w:type="gramEnd"/>
      <w:r w:rsidRPr="000305F8">
        <w:rPr>
          <w:color w:val="000000"/>
        </w:rPr>
        <w:t xml:space="preserve"> contact with blood or other potential infectious materials.  </w:t>
      </w:r>
      <w:r w:rsidR="00AC7019" w:rsidRPr="000305F8">
        <w:rPr>
          <w:color w:val="000000"/>
          <w:szCs w:val="24"/>
        </w:rPr>
        <w:t xml:space="preserve">The following procedures are to be </w:t>
      </w:r>
      <w:proofErr w:type="gramStart"/>
      <w:r w:rsidR="00AC7019" w:rsidRPr="000305F8">
        <w:rPr>
          <w:color w:val="000000"/>
          <w:szCs w:val="24"/>
        </w:rPr>
        <w:t>followed after</w:t>
      </w:r>
      <w:proofErr w:type="gramEnd"/>
      <w:r w:rsidR="00AC7019" w:rsidRPr="000305F8">
        <w:rPr>
          <w:color w:val="000000"/>
          <w:szCs w:val="24"/>
        </w:rPr>
        <w:t xml:space="preserve"> </w:t>
      </w:r>
      <w:proofErr w:type="gramStart"/>
      <w:r w:rsidR="00AC7019" w:rsidRPr="000305F8">
        <w:rPr>
          <w:color w:val="000000"/>
          <w:szCs w:val="24"/>
        </w:rPr>
        <w:t>an exposure</w:t>
      </w:r>
      <w:proofErr w:type="gramEnd"/>
      <w:r w:rsidR="00AC7019" w:rsidRPr="000305F8">
        <w:rPr>
          <w:color w:val="000000"/>
          <w:szCs w:val="24"/>
        </w:rPr>
        <w:t xml:space="preserve"> to blood or other </w:t>
      </w:r>
      <w:r w:rsidRPr="000305F8">
        <w:rPr>
          <w:color w:val="000000"/>
          <w:szCs w:val="24"/>
        </w:rPr>
        <w:t>p</w:t>
      </w:r>
      <w:r w:rsidR="00AC7019" w:rsidRPr="000305F8">
        <w:rPr>
          <w:color w:val="000000"/>
          <w:szCs w:val="24"/>
        </w:rPr>
        <w:t>otentially infectious materials.</w:t>
      </w:r>
      <w:r w:rsidRPr="000305F8">
        <w:rPr>
          <w:color w:val="000000"/>
          <w:szCs w:val="24"/>
        </w:rPr>
        <w:t xml:space="preserve">  </w:t>
      </w:r>
      <w:r w:rsidR="00AC7019" w:rsidRPr="000305F8">
        <w:rPr>
          <w:color w:val="000000"/>
          <w:szCs w:val="24"/>
        </w:rPr>
        <w:t xml:space="preserve">If </w:t>
      </w:r>
      <w:r w:rsidRPr="000305F8">
        <w:rPr>
          <w:color w:val="000000"/>
          <w:szCs w:val="24"/>
        </w:rPr>
        <w:t xml:space="preserve">you are </w:t>
      </w:r>
      <w:r w:rsidR="00AC7019" w:rsidRPr="000305F8">
        <w:rPr>
          <w:color w:val="000000"/>
          <w:szCs w:val="24"/>
        </w:rPr>
        <w:t>uncertain whether an exposure has taken place, proceed with this set of instructions until a determination can be made.</w:t>
      </w:r>
    </w:p>
    <w:p w14:paraId="1C0C6F7E" w14:textId="77777777" w:rsidR="00BD46A0" w:rsidRPr="000305F8" w:rsidRDefault="00AC7019" w:rsidP="00BD46A0">
      <w:pPr>
        <w:shd w:val="clear" w:color="auto" w:fill="FFFFFF"/>
        <w:spacing w:before="240" w:line="259" w:lineRule="exact"/>
        <w:ind w:right="864"/>
        <w:rPr>
          <w:szCs w:val="24"/>
        </w:rPr>
      </w:pPr>
      <w:r w:rsidRPr="000305F8">
        <w:rPr>
          <w:i/>
          <w:szCs w:val="24"/>
        </w:rPr>
        <w:t xml:space="preserve">After a </w:t>
      </w:r>
      <w:r w:rsidR="00060443" w:rsidRPr="000305F8">
        <w:rPr>
          <w:i/>
          <w:szCs w:val="24"/>
        </w:rPr>
        <w:t>M</w:t>
      </w:r>
      <w:r w:rsidRPr="000305F8">
        <w:rPr>
          <w:i/>
          <w:szCs w:val="24"/>
        </w:rPr>
        <w:t xml:space="preserve">ucous </w:t>
      </w:r>
      <w:r w:rsidR="00060443" w:rsidRPr="000305F8">
        <w:rPr>
          <w:i/>
          <w:szCs w:val="24"/>
        </w:rPr>
        <w:t>M</w:t>
      </w:r>
      <w:r w:rsidRPr="000305F8">
        <w:rPr>
          <w:i/>
          <w:szCs w:val="24"/>
        </w:rPr>
        <w:t xml:space="preserve">embrane or </w:t>
      </w:r>
      <w:r w:rsidR="00060443" w:rsidRPr="000305F8">
        <w:rPr>
          <w:i/>
          <w:szCs w:val="24"/>
        </w:rPr>
        <w:t>E</w:t>
      </w:r>
      <w:r w:rsidRPr="000305F8">
        <w:rPr>
          <w:i/>
          <w:szCs w:val="24"/>
        </w:rPr>
        <w:t xml:space="preserve">ye </w:t>
      </w:r>
      <w:r w:rsidR="00060443" w:rsidRPr="000305F8">
        <w:rPr>
          <w:i/>
          <w:szCs w:val="24"/>
        </w:rPr>
        <w:t>S</w:t>
      </w:r>
      <w:r w:rsidRPr="000305F8">
        <w:rPr>
          <w:i/>
          <w:szCs w:val="24"/>
        </w:rPr>
        <w:t xml:space="preserve">plash or </w:t>
      </w:r>
      <w:r w:rsidR="00060443" w:rsidRPr="000305F8">
        <w:rPr>
          <w:i/>
          <w:szCs w:val="24"/>
        </w:rPr>
        <w:t>S</w:t>
      </w:r>
      <w:r w:rsidRPr="000305F8">
        <w:rPr>
          <w:i/>
          <w:szCs w:val="24"/>
        </w:rPr>
        <w:t xml:space="preserve">kin </w:t>
      </w:r>
      <w:r w:rsidR="00060443" w:rsidRPr="000305F8">
        <w:rPr>
          <w:i/>
          <w:szCs w:val="24"/>
        </w:rPr>
        <w:t>E</w:t>
      </w:r>
      <w:r w:rsidRPr="000305F8">
        <w:rPr>
          <w:i/>
          <w:szCs w:val="24"/>
        </w:rPr>
        <w:t>xposure</w:t>
      </w:r>
      <w:r w:rsidRPr="000305F8">
        <w:rPr>
          <w:szCs w:val="24"/>
        </w:rPr>
        <w:t xml:space="preserve">  </w:t>
      </w:r>
    </w:p>
    <w:p w14:paraId="5F5FDA57" w14:textId="464BCCA2" w:rsidR="005B3881" w:rsidRPr="00DC196B" w:rsidRDefault="00AC7019" w:rsidP="00DC196B">
      <w:pPr>
        <w:shd w:val="clear" w:color="auto" w:fill="FFFFFF"/>
        <w:spacing w:before="240" w:line="259" w:lineRule="exact"/>
        <w:ind w:right="864"/>
        <w:rPr>
          <w:szCs w:val="24"/>
        </w:rPr>
      </w:pPr>
      <w:r w:rsidRPr="000305F8">
        <w:rPr>
          <w:szCs w:val="24"/>
        </w:rPr>
        <w:t xml:space="preserve">Immediately wash </w:t>
      </w:r>
      <w:r w:rsidR="00BD46A0" w:rsidRPr="000305F8">
        <w:rPr>
          <w:szCs w:val="24"/>
        </w:rPr>
        <w:t xml:space="preserve">the </w:t>
      </w:r>
      <w:r w:rsidRPr="000305F8">
        <w:rPr>
          <w:szCs w:val="24"/>
        </w:rPr>
        <w:t>skin generously with soap and water.</w:t>
      </w:r>
      <w:r w:rsidR="00BD46A0" w:rsidRPr="000305F8">
        <w:rPr>
          <w:szCs w:val="24"/>
        </w:rPr>
        <w:t xml:space="preserve"> </w:t>
      </w:r>
      <w:r w:rsidRPr="000305F8">
        <w:rPr>
          <w:szCs w:val="24"/>
        </w:rPr>
        <w:t xml:space="preserve"> Flush mucous membrane</w:t>
      </w:r>
      <w:r w:rsidR="00BD46A0" w:rsidRPr="000305F8">
        <w:rPr>
          <w:szCs w:val="24"/>
        </w:rPr>
        <w:t>s</w:t>
      </w:r>
      <w:r w:rsidRPr="000305F8">
        <w:rPr>
          <w:szCs w:val="24"/>
        </w:rPr>
        <w:t xml:space="preserve"> or eyes with water only. Contact your immediate supervisor within 24 hours to report the incident.</w:t>
      </w:r>
    </w:p>
    <w:p w14:paraId="7B481777" w14:textId="77777777" w:rsidR="005B3881" w:rsidRPr="000305F8" w:rsidRDefault="005B3881" w:rsidP="00BD46A0">
      <w:pPr>
        <w:shd w:val="clear" w:color="auto" w:fill="FFFFFF"/>
        <w:tabs>
          <w:tab w:val="left" w:pos="6182"/>
        </w:tabs>
        <w:spacing w:line="250" w:lineRule="exact"/>
        <w:ind w:right="864"/>
        <w:rPr>
          <w:color w:val="000000"/>
          <w:szCs w:val="24"/>
        </w:rPr>
      </w:pPr>
    </w:p>
    <w:p w14:paraId="17B92499" w14:textId="77777777" w:rsidR="00BD46A0" w:rsidRPr="000305F8" w:rsidRDefault="00AC7019" w:rsidP="00060443">
      <w:pPr>
        <w:spacing w:after="120"/>
        <w:ind w:right="864"/>
        <w:rPr>
          <w:i/>
        </w:rPr>
      </w:pPr>
      <w:r w:rsidRPr="000305F8">
        <w:rPr>
          <w:i/>
        </w:rPr>
        <w:t xml:space="preserve">Exposure </w:t>
      </w:r>
      <w:r w:rsidR="00BD46A0" w:rsidRPr="000305F8">
        <w:rPr>
          <w:i/>
        </w:rPr>
        <w:t>R</w:t>
      </w:r>
      <w:r w:rsidRPr="000305F8">
        <w:rPr>
          <w:i/>
        </w:rPr>
        <w:t xml:space="preserve">eporting </w:t>
      </w:r>
      <w:r w:rsidR="00BD46A0" w:rsidRPr="000305F8">
        <w:rPr>
          <w:i/>
        </w:rPr>
        <w:t>P</w:t>
      </w:r>
      <w:r w:rsidRPr="000305F8">
        <w:rPr>
          <w:i/>
        </w:rPr>
        <w:t>rocedures</w:t>
      </w:r>
    </w:p>
    <w:p w14:paraId="34BDB881" w14:textId="14187C3C" w:rsidR="00AC7019" w:rsidRDefault="00AC7019" w:rsidP="00BD46A0">
      <w:pPr>
        <w:spacing w:after="120"/>
        <w:ind w:right="864"/>
        <w:rPr>
          <w:szCs w:val="24"/>
        </w:rPr>
      </w:pPr>
      <w:r w:rsidRPr="000305F8">
        <w:rPr>
          <w:szCs w:val="24"/>
        </w:rPr>
        <w:t xml:space="preserve"> If </w:t>
      </w:r>
      <w:r w:rsidR="00BD46A0" w:rsidRPr="000305F8">
        <w:rPr>
          <w:szCs w:val="24"/>
        </w:rPr>
        <w:t xml:space="preserve">you are </w:t>
      </w:r>
      <w:r w:rsidRPr="000305F8">
        <w:rPr>
          <w:szCs w:val="24"/>
        </w:rPr>
        <w:t>expos</w:t>
      </w:r>
      <w:r w:rsidR="00BD46A0" w:rsidRPr="000305F8">
        <w:rPr>
          <w:szCs w:val="24"/>
        </w:rPr>
        <w:t>ed through</w:t>
      </w:r>
      <w:r w:rsidRPr="000305F8">
        <w:rPr>
          <w:szCs w:val="24"/>
        </w:rPr>
        <w:t xml:space="preserve"> contact with broken skin (cuts, scratches, open rashes or chapped skin) or mucous membranes (in the mouth eye or nose)</w:t>
      </w:r>
      <w:r w:rsidR="00BD46A0" w:rsidRPr="000305F8">
        <w:rPr>
          <w:szCs w:val="24"/>
        </w:rPr>
        <w:t xml:space="preserve">, you </w:t>
      </w:r>
      <w:r w:rsidRPr="000305F8">
        <w:rPr>
          <w:szCs w:val="24"/>
        </w:rPr>
        <w:t xml:space="preserve">must </w:t>
      </w:r>
      <w:proofErr w:type="gramStart"/>
      <w:r w:rsidR="00BD46A0" w:rsidRPr="000305F8">
        <w:rPr>
          <w:szCs w:val="24"/>
        </w:rPr>
        <w:t>r</w:t>
      </w:r>
      <w:r w:rsidRPr="000305F8">
        <w:rPr>
          <w:szCs w:val="24"/>
        </w:rPr>
        <w:t>eported</w:t>
      </w:r>
      <w:proofErr w:type="gramEnd"/>
      <w:r w:rsidRPr="000305F8">
        <w:rPr>
          <w:szCs w:val="24"/>
        </w:rPr>
        <w:t xml:space="preserve"> </w:t>
      </w:r>
      <w:r w:rsidR="00BD46A0" w:rsidRPr="000305F8">
        <w:rPr>
          <w:szCs w:val="24"/>
        </w:rPr>
        <w:t xml:space="preserve">the incident </w:t>
      </w:r>
      <w:r w:rsidRPr="000305F8">
        <w:rPr>
          <w:szCs w:val="24"/>
        </w:rPr>
        <w:t xml:space="preserve">to the QP immediately. The </w:t>
      </w:r>
      <w:r w:rsidR="00BD46A0" w:rsidRPr="000305F8">
        <w:rPr>
          <w:szCs w:val="24"/>
        </w:rPr>
        <w:t xml:space="preserve">QP </w:t>
      </w:r>
      <w:r w:rsidRPr="000305F8">
        <w:rPr>
          <w:szCs w:val="24"/>
        </w:rPr>
        <w:t>will document</w:t>
      </w:r>
      <w:r w:rsidR="00BD46A0" w:rsidRPr="000305F8">
        <w:rPr>
          <w:szCs w:val="24"/>
        </w:rPr>
        <w:t xml:space="preserve"> the incident and report it to the appropriate LME/MCO.</w:t>
      </w:r>
      <w:r w:rsidRPr="000305F8">
        <w:rPr>
          <w:szCs w:val="24"/>
        </w:rPr>
        <w:t xml:space="preserve"> </w:t>
      </w:r>
    </w:p>
    <w:p w14:paraId="0A62C9B7" w14:textId="77777777" w:rsidR="00D409C0" w:rsidRDefault="00D409C0" w:rsidP="00BD46A0">
      <w:pPr>
        <w:spacing w:after="120"/>
        <w:ind w:right="864"/>
        <w:rPr>
          <w:b/>
          <w:bCs/>
          <w:szCs w:val="24"/>
        </w:rPr>
      </w:pPr>
    </w:p>
    <w:p w14:paraId="5754CF05" w14:textId="77777777" w:rsidR="00DC196B" w:rsidRDefault="00DC196B" w:rsidP="00BD46A0">
      <w:pPr>
        <w:spacing w:after="120"/>
        <w:ind w:right="864"/>
        <w:rPr>
          <w:b/>
          <w:bCs/>
          <w:szCs w:val="24"/>
        </w:rPr>
      </w:pPr>
    </w:p>
    <w:p w14:paraId="169473E8" w14:textId="77777777" w:rsidR="00DC196B" w:rsidRPr="000305F8" w:rsidRDefault="00DC196B" w:rsidP="00BD46A0">
      <w:pPr>
        <w:spacing w:after="120"/>
        <w:ind w:right="864"/>
        <w:rPr>
          <w:b/>
          <w:bCs/>
          <w:szCs w:val="24"/>
        </w:rPr>
      </w:pPr>
    </w:p>
    <w:p w14:paraId="6D5C0C2B" w14:textId="77777777" w:rsidR="00AC7019" w:rsidRPr="00F1740B" w:rsidRDefault="00AC7019" w:rsidP="00A5368B">
      <w:pPr>
        <w:pStyle w:val="ListParagraph"/>
        <w:numPr>
          <w:ilvl w:val="0"/>
          <w:numId w:val="25"/>
        </w:numPr>
        <w:ind w:left="900" w:hanging="450"/>
        <w:rPr>
          <w:b/>
        </w:rPr>
      </w:pPr>
      <w:r w:rsidRPr="00F1740B">
        <w:rPr>
          <w:b/>
        </w:rPr>
        <w:lastRenderedPageBreak/>
        <w:t>Missing or Eloped Participants</w:t>
      </w:r>
    </w:p>
    <w:p w14:paraId="7F4BCF9E" w14:textId="77777777" w:rsidR="00BD46A0" w:rsidRPr="000305F8" w:rsidRDefault="00BD46A0" w:rsidP="00BD46A0">
      <w:pPr>
        <w:rPr>
          <w:szCs w:val="24"/>
        </w:rPr>
      </w:pPr>
    </w:p>
    <w:p w14:paraId="1A68E64C" w14:textId="1232A663" w:rsidR="00AC7019" w:rsidRPr="000305F8" w:rsidRDefault="00AC7019" w:rsidP="00BD46A0">
      <w:pPr>
        <w:rPr>
          <w:szCs w:val="24"/>
        </w:rPr>
      </w:pPr>
      <w:r w:rsidRPr="000305F8">
        <w:rPr>
          <w:szCs w:val="24"/>
        </w:rPr>
        <w:t>All participants w</w:t>
      </w:r>
      <w:r w:rsidR="00BD46A0" w:rsidRPr="000305F8">
        <w:rPr>
          <w:szCs w:val="24"/>
        </w:rPr>
        <w:t xml:space="preserve">ho might be at </w:t>
      </w:r>
      <w:proofErr w:type="gramStart"/>
      <w:r w:rsidR="00BD46A0" w:rsidRPr="000305F8">
        <w:rPr>
          <w:szCs w:val="24"/>
        </w:rPr>
        <w:t>a risk</w:t>
      </w:r>
      <w:proofErr w:type="gramEnd"/>
      <w:r w:rsidR="00BD46A0" w:rsidRPr="000305F8">
        <w:rPr>
          <w:szCs w:val="24"/>
        </w:rPr>
        <w:t xml:space="preserve"> of </w:t>
      </w:r>
      <w:r w:rsidRPr="000305F8">
        <w:rPr>
          <w:szCs w:val="24"/>
        </w:rPr>
        <w:t xml:space="preserve">elopement </w:t>
      </w:r>
      <w:r w:rsidR="00BD46A0" w:rsidRPr="000305F8">
        <w:rPr>
          <w:szCs w:val="24"/>
        </w:rPr>
        <w:t xml:space="preserve">will be </w:t>
      </w:r>
      <w:r w:rsidRPr="000305F8">
        <w:rPr>
          <w:szCs w:val="24"/>
        </w:rPr>
        <w:t xml:space="preserve">identified during intake.  If </w:t>
      </w:r>
      <w:proofErr w:type="gramStart"/>
      <w:r w:rsidR="00BD46A0" w:rsidRPr="000305F8">
        <w:rPr>
          <w:szCs w:val="24"/>
        </w:rPr>
        <w:t>a there</w:t>
      </w:r>
      <w:proofErr w:type="gramEnd"/>
      <w:r w:rsidR="00BD46A0" w:rsidRPr="000305F8">
        <w:rPr>
          <w:szCs w:val="24"/>
        </w:rPr>
        <w:t xml:space="preserve"> is such a risk, </w:t>
      </w:r>
      <w:r w:rsidRPr="000305F8">
        <w:rPr>
          <w:szCs w:val="24"/>
        </w:rPr>
        <w:t xml:space="preserve">the </w:t>
      </w:r>
      <w:r w:rsidR="00C61D8F">
        <w:rPr>
          <w:szCs w:val="24"/>
        </w:rPr>
        <w:t>member</w:t>
      </w:r>
      <w:r w:rsidR="00BD46A0" w:rsidRPr="000305F8">
        <w:rPr>
          <w:szCs w:val="24"/>
        </w:rPr>
        <w:t xml:space="preserve">’s </w:t>
      </w:r>
      <w:r w:rsidRPr="000305F8">
        <w:rPr>
          <w:szCs w:val="24"/>
        </w:rPr>
        <w:t>team will meet to determine supervision needs and requirements.</w:t>
      </w:r>
    </w:p>
    <w:p w14:paraId="4557BBDD" w14:textId="77777777" w:rsidR="00AC7019" w:rsidRPr="000305F8" w:rsidRDefault="00AC7019" w:rsidP="00BD46A0">
      <w:pPr>
        <w:rPr>
          <w:szCs w:val="24"/>
        </w:rPr>
      </w:pPr>
      <w:r w:rsidRPr="000305F8">
        <w:rPr>
          <w:szCs w:val="24"/>
        </w:rPr>
        <w:t>All participants will be closely monitored during waking hours</w:t>
      </w:r>
      <w:r w:rsidR="00BD46A0" w:rsidRPr="000305F8">
        <w:rPr>
          <w:szCs w:val="24"/>
        </w:rPr>
        <w:t xml:space="preserve"> at all Reach facilities</w:t>
      </w:r>
      <w:r w:rsidRPr="000305F8">
        <w:rPr>
          <w:szCs w:val="24"/>
        </w:rPr>
        <w:t xml:space="preserve">. </w:t>
      </w:r>
      <w:r w:rsidR="00BD46A0" w:rsidRPr="000305F8">
        <w:rPr>
          <w:szCs w:val="24"/>
        </w:rPr>
        <w:t>For AFL settings, n</w:t>
      </w:r>
      <w:r w:rsidRPr="000305F8">
        <w:rPr>
          <w:szCs w:val="24"/>
        </w:rPr>
        <w:t xml:space="preserve">ight checks will be </w:t>
      </w:r>
      <w:r w:rsidR="00BD46A0" w:rsidRPr="000305F8">
        <w:rPr>
          <w:szCs w:val="24"/>
        </w:rPr>
        <w:t xml:space="preserve">completed </w:t>
      </w:r>
      <w:r w:rsidRPr="000305F8">
        <w:rPr>
          <w:szCs w:val="24"/>
        </w:rPr>
        <w:t>as determined by the team and identified in the plan of care.</w:t>
      </w:r>
    </w:p>
    <w:p w14:paraId="51CEE759" w14:textId="77777777" w:rsidR="00AC7019" w:rsidRPr="000305F8" w:rsidRDefault="00AC7019" w:rsidP="00BD46A0">
      <w:pPr>
        <w:rPr>
          <w:szCs w:val="24"/>
        </w:rPr>
      </w:pPr>
    </w:p>
    <w:p w14:paraId="098E27EA" w14:textId="77777777" w:rsidR="00AC7019" w:rsidRPr="000305F8" w:rsidRDefault="00AC7019" w:rsidP="00BD46A0">
      <w:pPr>
        <w:rPr>
          <w:szCs w:val="24"/>
        </w:rPr>
      </w:pPr>
      <w:r w:rsidRPr="000305F8">
        <w:rPr>
          <w:szCs w:val="24"/>
        </w:rPr>
        <w:t>If a participant is found to be missing from a service location, a tho</w:t>
      </w:r>
      <w:r w:rsidR="00BD46A0" w:rsidRPr="000305F8">
        <w:rPr>
          <w:szCs w:val="24"/>
        </w:rPr>
        <w:t>ro</w:t>
      </w:r>
      <w:r w:rsidRPr="000305F8">
        <w:rPr>
          <w:szCs w:val="24"/>
        </w:rPr>
        <w:t xml:space="preserve">ugh search of the area will be done.  If the participant is not located in 15 minutes, 911 will be called along with the QP and the guardian.  </w:t>
      </w:r>
      <w:proofErr w:type="gramStart"/>
      <w:r w:rsidRPr="000305F8">
        <w:rPr>
          <w:szCs w:val="24"/>
        </w:rPr>
        <w:t>When</w:t>
      </w:r>
      <w:proofErr w:type="gramEnd"/>
      <w:r w:rsidRPr="000305F8">
        <w:rPr>
          <w:szCs w:val="24"/>
        </w:rPr>
        <w:t xml:space="preserve"> possible, the C</w:t>
      </w:r>
      <w:r w:rsidR="00BD46A0" w:rsidRPr="000305F8">
        <w:rPr>
          <w:szCs w:val="24"/>
        </w:rPr>
        <w:t xml:space="preserve">are Coordinator </w:t>
      </w:r>
      <w:r w:rsidRPr="000305F8">
        <w:rPr>
          <w:szCs w:val="24"/>
        </w:rPr>
        <w:t xml:space="preserve">will also be called.  Once </w:t>
      </w:r>
      <w:r w:rsidR="00BD46A0" w:rsidRPr="000305F8">
        <w:rPr>
          <w:szCs w:val="24"/>
        </w:rPr>
        <w:t>e</w:t>
      </w:r>
      <w:r w:rsidRPr="000305F8">
        <w:rPr>
          <w:szCs w:val="24"/>
        </w:rPr>
        <w:t xml:space="preserve">mergency </w:t>
      </w:r>
      <w:r w:rsidR="00BD46A0" w:rsidRPr="000305F8">
        <w:rPr>
          <w:szCs w:val="24"/>
        </w:rPr>
        <w:t>p</w:t>
      </w:r>
      <w:r w:rsidRPr="000305F8">
        <w:rPr>
          <w:szCs w:val="24"/>
        </w:rPr>
        <w:t xml:space="preserve">ersonnel </w:t>
      </w:r>
      <w:proofErr w:type="gramStart"/>
      <w:r w:rsidR="00BD46A0" w:rsidRPr="000305F8">
        <w:rPr>
          <w:szCs w:val="24"/>
        </w:rPr>
        <w:t xml:space="preserve">are </w:t>
      </w:r>
      <w:r w:rsidRPr="000305F8">
        <w:rPr>
          <w:szCs w:val="24"/>
        </w:rPr>
        <w:t xml:space="preserve"> involved</w:t>
      </w:r>
      <w:proofErr w:type="gramEnd"/>
      <w:r w:rsidRPr="000305F8">
        <w:rPr>
          <w:szCs w:val="24"/>
        </w:rPr>
        <w:t xml:space="preserve">, they </w:t>
      </w:r>
      <w:r w:rsidR="00BD46A0" w:rsidRPr="000305F8">
        <w:rPr>
          <w:szCs w:val="24"/>
        </w:rPr>
        <w:t xml:space="preserve">will be </w:t>
      </w:r>
      <w:r w:rsidRPr="000305F8">
        <w:rPr>
          <w:szCs w:val="24"/>
        </w:rPr>
        <w:t xml:space="preserve">responsible for calling in additional help, setting up a center, etc.  </w:t>
      </w:r>
      <w:r w:rsidR="00BD46A0" w:rsidRPr="000305F8">
        <w:rPr>
          <w:szCs w:val="24"/>
        </w:rPr>
        <w:t xml:space="preserve">You and other staff are expected </w:t>
      </w:r>
      <w:r w:rsidRPr="000305F8">
        <w:rPr>
          <w:szCs w:val="24"/>
        </w:rPr>
        <w:t xml:space="preserve">to follow the directions of the </w:t>
      </w:r>
      <w:r w:rsidR="00BD46A0" w:rsidRPr="000305F8">
        <w:rPr>
          <w:szCs w:val="24"/>
        </w:rPr>
        <w:t>e</w:t>
      </w:r>
      <w:r w:rsidRPr="000305F8">
        <w:rPr>
          <w:szCs w:val="24"/>
        </w:rPr>
        <w:t xml:space="preserve">mergency </w:t>
      </w:r>
      <w:r w:rsidR="00BD46A0" w:rsidRPr="000305F8">
        <w:rPr>
          <w:szCs w:val="24"/>
        </w:rPr>
        <w:t>p</w:t>
      </w:r>
      <w:r w:rsidRPr="000305F8">
        <w:rPr>
          <w:szCs w:val="24"/>
        </w:rPr>
        <w:t>ersonnel and stay in touch with the family and agency management.</w:t>
      </w:r>
    </w:p>
    <w:p w14:paraId="2D9DE2AC" w14:textId="77777777" w:rsidR="00BD46A0" w:rsidRPr="000305F8" w:rsidRDefault="00BD46A0" w:rsidP="00BD46A0">
      <w:pPr>
        <w:rPr>
          <w:szCs w:val="24"/>
        </w:rPr>
      </w:pPr>
    </w:p>
    <w:p w14:paraId="1D0DAFD6" w14:textId="77777777" w:rsidR="00AC7019" w:rsidRDefault="00BD46A0" w:rsidP="00BD46A0">
      <w:pPr>
        <w:rPr>
          <w:bCs/>
          <w:szCs w:val="24"/>
        </w:rPr>
      </w:pPr>
      <w:r w:rsidRPr="000305F8">
        <w:rPr>
          <w:szCs w:val="24"/>
        </w:rPr>
        <w:t>S</w:t>
      </w:r>
      <w:r w:rsidR="00AC7019" w:rsidRPr="000305F8">
        <w:rPr>
          <w:szCs w:val="24"/>
        </w:rPr>
        <w:t xml:space="preserve">taff who were responsible for the participant </w:t>
      </w:r>
      <w:r w:rsidRPr="000305F8">
        <w:rPr>
          <w:szCs w:val="24"/>
        </w:rPr>
        <w:t xml:space="preserve">must </w:t>
      </w:r>
      <w:r w:rsidR="00AC7019" w:rsidRPr="000305F8">
        <w:rPr>
          <w:szCs w:val="24"/>
        </w:rPr>
        <w:t xml:space="preserve">complete </w:t>
      </w:r>
      <w:r w:rsidRPr="000305F8">
        <w:rPr>
          <w:szCs w:val="24"/>
        </w:rPr>
        <w:t>an</w:t>
      </w:r>
      <w:r w:rsidR="00AC7019" w:rsidRPr="000305F8">
        <w:rPr>
          <w:szCs w:val="24"/>
        </w:rPr>
        <w:t xml:space="preserve"> incident report</w:t>
      </w:r>
      <w:r w:rsidRPr="000305F8">
        <w:rPr>
          <w:szCs w:val="24"/>
        </w:rPr>
        <w:t xml:space="preserve"> immediately. </w:t>
      </w:r>
      <w:r w:rsidR="00AC7019" w:rsidRPr="000305F8">
        <w:rPr>
          <w:bCs/>
          <w:szCs w:val="24"/>
        </w:rPr>
        <w:t xml:space="preserve">The team will meet to review the </w:t>
      </w:r>
      <w:proofErr w:type="gramStart"/>
      <w:r w:rsidR="00AC7019" w:rsidRPr="000305F8">
        <w:rPr>
          <w:bCs/>
          <w:szCs w:val="24"/>
        </w:rPr>
        <w:t>participant’s</w:t>
      </w:r>
      <w:proofErr w:type="gramEnd"/>
      <w:r w:rsidR="00AC7019" w:rsidRPr="000305F8">
        <w:rPr>
          <w:bCs/>
          <w:szCs w:val="24"/>
        </w:rPr>
        <w:t xml:space="preserve"> needs and additional safety measures</w:t>
      </w:r>
      <w:r w:rsidRPr="000305F8">
        <w:rPr>
          <w:bCs/>
          <w:szCs w:val="24"/>
        </w:rPr>
        <w:t>.</w:t>
      </w:r>
    </w:p>
    <w:p w14:paraId="311F65EE" w14:textId="77777777" w:rsidR="00D45569" w:rsidRPr="000305F8" w:rsidRDefault="00D45569" w:rsidP="00BD46A0">
      <w:pPr>
        <w:rPr>
          <w:bCs/>
          <w:szCs w:val="24"/>
        </w:rPr>
      </w:pPr>
    </w:p>
    <w:p w14:paraId="1C96365A" w14:textId="77777777" w:rsidR="00060443" w:rsidRPr="00F1740B" w:rsidRDefault="003E72CF" w:rsidP="00A5368B">
      <w:pPr>
        <w:pStyle w:val="PlainText"/>
        <w:numPr>
          <w:ilvl w:val="0"/>
          <w:numId w:val="25"/>
        </w:numPr>
        <w:ind w:left="900"/>
        <w:rPr>
          <w:rFonts w:ascii="Times New Roman" w:hAnsi="Times New Roman"/>
          <w:b/>
          <w:sz w:val="24"/>
          <w:szCs w:val="24"/>
        </w:rPr>
      </w:pPr>
      <w:r w:rsidRPr="00F1740B">
        <w:rPr>
          <w:rFonts w:ascii="Times New Roman" w:hAnsi="Times New Roman"/>
          <w:b/>
          <w:sz w:val="24"/>
          <w:szCs w:val="24"/>
        </w:rPr>
        <w:t xml:space="preserve"> </w:t>
      </w:r>
      <w:r w:rsidR="00510156">
        <w:rPr>
          <w:rFonts w:ascii="Times New Roman" w:hAnsi="Times New Roman"/>
          <w:b/>
          <w:sz w:val="24"/>
          <w:szCs w:val="24"/>
        </w:rPr>
        <w:t>Accidents a</w:t>
      </w:r>
      <w:r w:rsidR="00060443" w:rsidRPr="00F1740B">
        <w:rPr>
          <w:rFonts w:ascii="Times New Roman" w:hAnsi="Times New Roman"/>
          <w:b/>
          <w:sz w:val="24"/>
          <w:szCs w:val="24"/>
        </w:rPr>
        <w:t>nd Emergencies</w:t>
      </w:r>
    </w:p>
    <w:p w14:paraId="49AFDAD5" w14:textId="77777777" w:rsidR="00060443" w:rsidRPr="00BD46A0" w:rsidRDefault="00060443" w:rsidP="00060443">
      <w:pPr>
        <w:pStyle w:val="PlainText"/>
        <w:rPr>
          <w:rFonts w:ascii="Times New Roman" w:hAnsi="Times New Roman"/>
          <w:sz w:val="24"/>
          <w:szCs w:val="24"/>
        </w:rPr>
      </w:pPr>
    </w:p>
    <w:p w14:paraId="7A6B09CC" w14:textId="77777777"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Maintaining a safe work environment requires the continuous cooperation of all employees.  Reach strongly encourages </w:t>
      </w:r>
      <w:r>
        <w:rPr>
          <w:rFonts w:ascii="Times New Roman" w:hAnsi="Times New Roman"/>
          <w:sz w:val="24"/>
          <w:szCs w:val="24"/>
        </w:rPr>
        <w:t>you</w:t>
      </w:r>
      <w:r w:rsidRPr="00BD46A0">
        <w:rPr>
          <w:rFonts w:ascii="Times New Roman" w:hAnsi="Times New Roman"/>
          <w:sz w:val="24"/>
          <w:szCs w:val="24"/>
        </w:rPr>
        <w:t xml:space="preserve"> to communicate with fellow employees and their supervisor regarding safety issues.</w:t>
      </w:r>
    </w:p>
    <w:p w14:paraId="7763D0F1" w14:textId="77777777" w:rsidR="00060443" w:rsidRPr="00BD46A0" w:rsidRDefault="00060443" w:rsidP="00060443">
      <w:pPr>
        <w:pStyle w:val="PlainText"/>
        <w:rPr>
          <w:rFonts w:ascii="Times New Roman" w:hAnsi="Times New Roman"/>
          <w:sz w:val="24"/>
          <w:szCs w:val="24"/>
        </w:rPr>
      </w:pPr>
    </w:p>
    <w:p w14:paraId="4B5394E0" w14:textId="77777777" w:rsidR="00060443" w:rsidRPr="00BD46A0" w:rsidRDefault="00060443" w:rsidP="00060443">
      <w:pPr>
        <w:pStyle w:val="PlainText"/>
        <w:rPr>
          <w:rFonts w:ascii="Times New Roman" w:hAnsi="Times New Roman"/>
          <w:sz w:val="24"/>
          <w:szCs w:val="24"/>
        </w:rPr>
      </w:pPr>
      <w:r>
        <w:rPr>
          <w:rFonts w:ascii="Times New Roman" w:hAnsi="Times New Roman"/>
          <w:sz w:val="24"/>
          <w:szCs w:val="24"/>
        </w:rPr>
        <w:t>You</w:t>
      </w:r>
      <w:r w:rsidRPr="00BD46A0">
        <w:rPr>
          <w:rFonts w:ascii="Times New Roman" w:hAnsi="Times New Roman"/>
          <w:sz w:val="24"/>
          <w:szCs w:val="24"/>
        </w:rPr>
        <w:t xml:space="preserve"> will be </w:t>
      </w:r>
      <w:proofErr w:type="gramStart"/>
      <w:r w:rsidRPr="00BD46A0">
        <w:rPr>
          <w:rFonts w:ascii="Times New Roman" w:hAnsi="Times New Roman"/>
          <w:sz w:val="24"/>
          <w:szCs w:val="24"/>
        </w:rPr>
        <w:t>provided</w:t>
      </w:r>
      <w:proofErr w:type="gramEnd"/>
      <w:r w:rsidRPr="00BD46A0">
        <w:rPr>
          <w:rFonts w:ascii="Times New Roman" w:hAnsi="Times New Roman"/>
          <w:sz w:val="24"/>
          <w:szCs w:val="24"/>
        </w:rPr>
        <w:t xml:space="preserve"> care, first-aid and emergency service, as required, for injuries or illnesses while on the agency’s premises.  Employees should contact their supervisor, the nearest supervisor, and/or 911 in the event of an accident or emergency.</w:t>
      </w:r>
    </w:p>
    <w:p w14:paraId="608341CB" w14:textId="77777777" w:rsidR="00060443" w:rsidRDefault="00060443" w:rsidP="00060443">
      <w:pPr>
        <w:pStyle w:val="PlainText"/>
        <w:rPr>
          <w:rFonts w:ascii="Times New Roman" w:hAnsi="Times New Roman"/>
          <w:sz w:val="24"/>
          <w:szCs w:val="24"/>
        </w:rPr>
      </w:pPr>
    </w:p>
    <w:p w14:paraId="26800295" w14:textId="77777777"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If </w:t>
      </w:r>
      <w:r>
        <w:rPr>
          <w:rFonts w:ascii="Times New Roman" w:hAnsi="Times New Roman"/>
          <w:sz w:val="24"/>
          <w:szCs w:val="24"/>
        </w:rPr>
        <w:t xml:space="preserve">you are </w:t>
      </w:r>
      <w:r w:rsidRPr="00BD46A0">
        <w:rPr>
          <w:rFonts w:ascii="Times New Roman" w:hAnsi="Times New Roman"/>
          <w:sz w:val="24"/>
          <w:szCs w:val="24"/>
        </w:rPr>
        <w:t xml:space="preserve">injured on the job, Reach provides coverage and protection in accordance with the Worker's Compensation Law.  Note that </w:t>
      </w:r>
      <w:r w:rsidR="000305F8">
        <w:rPr>
          <w:rFonts w:ascii="Times New Roman" w:hAnsi="Times New Roman"/>
          <w:sz w:val="24"/>
          <w:szCs w:val="24"/>
        </w:rPr>
        <w:t>c</w:t>
      </w:r>
      <w:r w:rsidRPr="00BD46A0">
        <w:rPr>
          <w:rFonts w:ascii="Times New Roman" w:hAnsi="Times New Roman"/>
          <w:sz w:val="24"/>
          <w:szCs w:val="24"/>
        </w:rPr>
        <w:t>ontract</w:t>
      </w:r>
      <w:r w:rsidR="000305F8">
        <w:rPr>
          <w:rFonts w:ascii="Times New Roman" w:hAnsi="Times New Roman"/>
          <w:sz w:val="24"/>
          <w:szCs w:val="24"/>
        </w:rPr>
        <w:t xml:space="preserve">ed employees </w:t>
      </w:r>
      <w:r w:rsidRPr="00BD46A0">
        <w:rPr>
          <w:rFonts w:ascii="Times New Roman" w:hAnsi="Times New Roman"/>
          <w:sz w:val="24"/>
          <w:szCs w:val="24"/>
        </w:rPr>
        <w:t xml:space="preserve">are not covered by Workman’s Compensation requirements.  Should you sustain an injury while at work, </w:t>
      </w:r>
      <w:r>
        <w:rPr>
          <w:rFonts w:ascii="Times New Roman" w:hAnsi="Times New Roman"/>
          <w:sz w:val="24"/>
          <w:szCs w:val="24"/>
        </w:rPr>
        <w:t xml:space="preserve">you </w:t>
      </w:r>
      <w:r w:rsidRPr="00BD46A0">
        <w:rPr>
          <w:rFonts w:ascii="Times New Roman" w:hAnsi="Times New Roman"/>
          <w:sz w:val="24"/>
          <w:szCs w:val="24"/>
        </w:rPr>
        <w:t>must report</w:t>
      </w:r>
      <w:r>
        <w:rPr>
          <w:rFonts w:ascii="Times New Roman" w:hAnsi="Times New Roman"/>
          <w:sz w:val="24"/>
          <w:szCs w:val="24"/>
        </w:rPr>
        <w:t xml:space="preserve"> it </w:t>
      </w:r>
      <w:r w:rsidRPr="00BD46A0">
        <w:rPr>
          <w:rFonts w:ascii="Times New Roman" w:hAnsi="Times New Roman"/>
          <w:sz w:val="24"/>
          <w:szCs w:val="24"/>
        </w:rPr>
        <w:t xml:space="preserve">immediately to </w:t>
      </w:r>
      <w:r>
        <w:rPr>
          <w:rFonts w:ascii="Times New Roman" w:hAnsi="Times New Roman"/>
          <w:sz w:val="24"/>
          <w:szCs w:val="24"/>
        </w:rPr>
        <w:t xml:space="preserve">your </w:t>
      </w:r>
      <w:r w:rsidRPr="00BD46A0">
        <w:rPr>
          <w:rFonts w:ascii="Times New Roman" w:hAnsi="Times New Roman"/>
          <w:sz w:val="24"/>
          <w:szCs w:val="24"/>
        </w:rPr>
        <w:t>supervisor, who in turn will notify the President of the incident.</w:t>
      </w:r>
    </w:p>
    <w:p w14:paraId="17EFCEF2" w14:textId="77777777" w:rsidR="00060443" w:rsidRPr="00BD46A0" w:rsidRDefault="00060443" w:rsidP="00060443">
      <w:pPr>
        <w:pStyle w:val="PlainText"/>
        <w:rPr>
          <w:rFonts w:ascii="Times New Roman" w:hAnsi="Times New Roman"/>
          <w:sz w:val="24"/>
          <w:szCs w:val="24"/>
        </w:rPr>
      </w:pPr>
    </w:p>
    <w:p w14:paraId="65E2D1F5" w14:textId="77777777" w:rsidR="00060443" w:rsidRPr="00BD46A0" w:rsidRDefault="00060443" w:rsidP="00060443">
      <w:pPr>
        <w:pStyle w:val="PlainText"/>
        <w:rPr>
          <w:rFonts w:ascii="Times New Roman" w:hAnsi="Times New Roman"/>
          <w:sz w:val="24"/>
          <w:szCs w:val="24"/>
        </w:rPr>
      </w:pPr>
      <w:r w:rsidRPr="00BD46A0">
        <w:rPr>
          <w:rFonts w:ascii="Times New Roman" w:hAnsi="Times New Roman"/>
          <w:sz w:val="24"/>
          <w:szCs w:val="24"/>
        </w:rPr>
        <w:t xml:space="preserve">Failure to report accidents is a serious matter as it may preclude </w:t>
      </w:r>
      <w:r>
        <w:rPr>
          <w:rFonts w:ascii="Times New Roman" w:hAnsi="Times New Roman"/>
          <w:sz w:val="24"/>
          <w:szCs w:val="24"/>
        </w:rPr>
        <w:t xml:space="preserve">your </w:t>
      </w:r>
      <w:r w:rsidRPr="00BD46A0">
        <w:rPr>
          <w:rFonts w:ascii="Times New Roman" w:hAnsi="Times New Roman"/>
          <w:sz w:val="24"/>
          <w:szCs w:val="24"/>
        </w:rPr>
        <w:t>coverage under Worker's Compensation Insurance.</w:t>
      </w:r>
    </w:p>
    <w:p w14:paraId="499D9F1C" w14:textId="77777777" w:rsidR="00060443" w:rsidRDefault="00060443" w:rsidP="00060443">
      <w:pPr>
        <w:rPr>
          <w:szCs w:val="24"/>
        </w:rPr>
      </w:pPr>
    </w:p>
    <w:p w14:paraId="3EEDDFB8" w14:textId="74AE496E" w:rsidR="00AC7019" w:rsidRPr="00F1740B" w:rsidRDefault="00AC7019" w:rsidP="00A5368B">
      <w:pPr>
        <w:pStyle w:val="Heading3"/>
        <w:numPr>
          <w:ilvl w:val="0"/>
          <w:numId w:val="25"/>
        </w:numPr>
        <w:spacing w:before="0" w:line="240" w:lineRule="auto"/>
        <w:ind w:hanging="540"/>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Incident Reporting</w:t>
      </w:r>
      <w:r w:rsidR="005E224F">
        <w:rPr>
          <w:rFonts w:ascii="Times New Roman" w:hAnsi="Times New Roman" w:cs="Times New Roman"/>
          <w:bCs w:val="0"/>
          <w:color w:val="auto"/>
          <w:sz w:val="24"/>
          <w:szCs w:val="24"/>
        </w:rPr>
        <w:t xml:space="preserve"> </w:t>
      </w:r>
      <w:r w:rsidR="005E224F" w:rsidRPr="005E224F">
        <w:rPr>
          <w:rFonts w:ascii="Times New Roman" w:hAnsi="Times New Roman" w:cs="Times New Roman"/>
          <w:b w:val="0"/>
          <w:color w:val="auto"/>
          <w:sz w:val="24"/>
          <w:szCs w:val="24"/>
        </w:rPr>
        <w:t>(Revised 03/2022)</w:t>
      </w:r>
    </w:p>
    <w:p w14:paraId="46AC7AEC" w14:textId="77777777" w:rsidR="00BD46A0" w:rsidRDefault="00BD46A0" w:rsidP="00060443">
      <w:pPr>
        <w:rPr>
          <w:szCs w:val="24"/>
        </w:rPr>
      </w:pPr>
    </w:p>
    <w:p w14:paraId="61F48AD8" w14:textId="00AEE2CE" w:rsidR="00BD46A0" w:rsidRDefault="00AC7019" w:rsidP="00060443">
      <w:pPr>
        <w:rPr>
          <w:szCs w:val="24"/>
        </w:rPr>
      </w:pPr>
      <w:r w:rsidRPr="00BD46A0">
        <w:rPr>
          <w:szCs w:val="24"/>
        </w:rPr>
        <w:t>Reach will follow all guidelines for incident reporting as required by NC</w:t>
      </w:r>
      <w:r w:rsidR="00BD46A0">
        <w:rPr>
          <w:szCs w:val="24"/>
        </w:rPr>
        <w:t xml:space="preserve">-DHHS.  </w:t>
      </w:r>
      <w:r w:rsidRPr="00BD46A0">
        <w:rPr>
          <w:szCs w:val="24"/>
        </w:rPr>
        <w:t xml:space="preserve">An incident can be defined as, but </w:t>
      </w:r>
      <w:r w:rsidR="00BD46A0">
        <w:rPr>
          <w:szCs w:val="24"/>
        </w:rPr>
        <w:t xml:space="preserve">is </w:t>
      </w:r>
      <w:r w:rsidRPr="00BD46A0">
        <w:rPr>
          <w:szCs w:val="24"/>
        </w:rPr>
        <w:t xml:space="preserve">not limited </w:t>
      </w:r>
      <w:proofErr w:type="gramStart"/>
      <w:r w:rsidRPr="00BD46A0">
        <w:rPr>
          <w:szCs w:val="24"/>
        </w:rPr>
        <w:t>to:</w:t>
      </w:r>
      <w:proofErr w:type="gramEnd"/>
      <w:r w:rsidRPr="00BD46A0">
        <w:rPr>
          <w:szCs w:val="24"/>
        </w:rPr>
        <w:t xml:space="preserve"> medication error, accidents, injury, and serious/unusual behavior. The incident report </w:t>
      </w:r>
      <w:r w:rsidR="005E224F">
        <w:rPr>
          <w:szCs w:val="24"/>
        </w:rPr>
        <w:t xml:space="preserve">must be completed as a GER on </w:t>
      </w:r>
      <w:proofErr w:type="spellStart"/>
      <w:r w:rsidR="005E224F">
        <w:rPr>
          <w:szCs w:val="24"/>
        </w:rPr>
        <w:t>Therap</w:t>
      </w:r>
      <w:proofErr w:type="spellEnd"/>
      <w:r w:rsidR="005E224F">
        <w:rPr>
          <w:szCs w:val="24"/>
        </w:rPr>
        <w:t xml:space="preserve"> wit</w:t>
      </w:r>
      <w:r w:rsidRPr="00BD46A0">
        <w:rPr>
          <w:szCs w:val="24"/>
        </w:rPr>
        <w:t xml:space="preserve">hin 24 hours and </w:t>
      </w:r>
      <w:r w:rsidR="005E224F">
        <w:rPr>
          <w:szCs w:val="24"/>
        </w:rPr>
        <w:t>your supervisor must be notified</w:t>
      </w:r>
      <w:r w:rsidR="00BD46A0">
        <w:rPr>
          <w:szCs w:val="24"/>
        </w:rPr>
        <w:t>.  T</w:t>
      </w:r>
      <w:r w:rsidRPr="00BD46A0">
        <w:rPr>
          <w:szCs w:val="24"/>
        </w:rPr>
        <w:t>he guardian and C</w:t>
      </w:r>
      <w:r w:rsidR="00BD46A0">
        <w:rPr>
          <w:szCs w:val="24"/>
        </w:rPr>
        <w:t xml:space="preserve">are Coordinator </w:t>
      </w:r>
      <w:r w:rsidRPr="00BD46A0">
        <w:rPr>
          <w:szCs w:val="24"/>
        </w:rPr>
        <w:t xml:space="preserve">will be notified of </w:t>
      </w:r>
      <w:r w:rsidR="00BD46A0">
        <w:rPr>
          <w:szCs w:val="24"/>
        </w:rPr>
        <w:t>the</w:t>
      </w:r>
      <w:r w:rsidRPr="00BD46A0">
        <w:rPr>
          <w:szCs w:val="24"/>
        </w:rPr>
        <w:t xml:space="preserve"> incidence with 24 hours </w:t>
      </w:r>
      <w:r w:rsidR="00BD46A0">
        <w:rPr>
          <w:szCs w:val="24"/>
        </w:rPr>
        <w:t xml:space="preserve">as well.  The team will determine if staff interventions need to </w:t>
      </w:r>
      <w:r w:rsidR="007A63FF">
        <w:rPr>
          <w:szCs w:val="24"/>
        </w:rPr>
        <w:t xml:space="preserve">be </w:t>
      </w:r>
      <w:proofErr w:type="gramStart"/>
      <w:r w:rsidR="00BD46A0">
        <w:rPr>
          <w:szCs w:val="24"/>
        </w:rPr>
        <w:t>change</w:t>
      </w:r>
      <w:r w:rsidR="001522BB">
        <w:rPr>
          <w:szCs w:val="24"/>
        </w:rPr>
        <w:t>d</w:t>
      </w:r>
      <w:proofErr w:type="gramEnd"/>
      <w:r w:rsidR="00BD46A0">
        <w:rPr>
          <w:szCs w:val="24"/>
        </w:rPr>
        <w:t xml:space="preserve"> </w:t>
      </w:r>
      <w:proofErr w:type="gramStart"/>
      <w:r w:rsidR="00BD46A0">
        <w:rPr>
          <w:szCs w:val="24"/>
        </w:rPr>
        <w:t>or</w:t>
      </w:r>
      <w:proofErr w:type="gramEnd"/>
      <w:r w:rsidR="00BD46A0">
        <w:rPr>
          <w:szCs w:val="24"/>
        </w:rPr>
        <w:t xml:space="preserve"> other supports should be put in place.</w:t>
      </w:r>
    </w:p>
    <w:p w14:paraId="7D7F7BDF" w14:textId="6027E2B7" w:rsidR="00AA7F10" w:rsidRDefault="00AA7F10" w:rsidP="00060443">
      <w:pPr>
        <w:rPr>
          <w:b/>
          <w:szCs w:val="24"/>
        </w:rPr>
      </w:pPr>
    </w:p>
    <w:p w14:paraId="75317DC3" w14:textId="06B2A8A4" w:rsidR="00D409C0" w:rsidRDefault="00D409C0" w:rsidP="00060443">
      <w:pPr>
        <w:rPr>
          <w:b/>
          <w:szCs w:val="24"/>
        </w:rPr>
      </w:pPr>
    </w:p>
    <w:p w14:paraId="0EFC465E" w14:textId="7F242CC2" w:rsidR="00D409C0" w:rsidRDefault="00D409C0" w:rsidP="00060443">
      <w:pPr>
        <w:rPr>
          <w:b/>
          <w:szCs w:val="24"/>
        </w:rPr>
      </w:pPr>
    </w:p>
    <w:p w14:paraId="29D5F98D" w14:textId="77777777" w:rsidR="00D409C0" w:rsidRPr="00AA7F10" w:rsidRDefault="00D409C0" w:rsidP="00060443">
      <w:pPr>
        <w:rPr>
          <w:b/>
          <w:szCs w:val="24"/>
        </w:rPr>
      </w:pPr>
    </w:p>
    <w:p w14:paraId="1EC0206F" w14:textId="09918113" w:rsidR="00AA7F10" w:rsidRDefault="00AA7F10" w:rsidP="00A5368B">
      <w:pPr>
        <w:pStyle w:val="ListParagraph"/>
        <w:numPr>
          <w:ilvl w:val="0"/>
          <w:numId w:val="25"/>
        </w:numPr>
        <w:ind w:hanging="540"/>
        <w:rPr>
          <w:b/>
        </w:rPr>
      </w:pPr>
      <w:r w:rsidRPr="00AA7F10">
        <w:rPr>
          <w:b/>
        </w:rPr>
        <w:lastRenderedPageBreak/>
        <w:t>Staffing for Services</w:t>
      </w:r>
      <w:r w:rsidRPr="00AA7F10">
        <w:t xml:space="preserve"> (added 04/2016</w:t>
      </w:r>
      <w:r w:rsidR="003D1073">
        <w:t>, 03/2022</w:t>
      </w:r>
      <w:r w:rsidRPr="00AA7F10">
        <w:t>)</w:t>
      </w:r>
    </w:p>
    <w:p w14:paraId="4BA91711" w14:textId="77777777" w:rsidR="00AA7F10" w:rsidRDefault="00AA7F10" w:rsidP="00AA7F10">
      <w:pPr>
        <w:pStyle w:val="ListParagraph"/>
        <w:ind w:left="1080" w:firstLine="0"/>
        <w:rPr>
          <w:b/>
        </w:rPr>
      </w:pPr>
    </w:p>
    <w:p w14:paraId="30E6D1BA" w14:textId="4FED0B2F" w:rsidR="00AA7F10" w:rsidRPr="00AA7F10" w:rsidRDefault="00AA7F10" w:rsidP="00AA7F10">
      <w:pPr>
        <w:pStyle w:val="BodyText"/>
        <w:spacing w:after="0" w:line="240" w:lineRule="auto"/>
        <w:rPr>
          <w:rFonts w:ascii="Times New Roman" w:hAnsi="Times New Roman" w:cs="Times New Roman"/>
          <w:szCs w:val="24"/>
        </w:rPr>
      </w:pPr>
      <w:r w:rsidRPr="00AA7F10">
        <w:rPr>
          <w:rFonts w:ascii="Times New Roman" w:hAnsi="Times New Roman" w:cs="Times New Roman"/>
          <w:sz w:val="24"/>
        </w:rPr>
        <w:t>Reach will search for qualified employees, including back-up staff, but is not able to guarantee that staff will be available for all authorized service hours.  Should an identified staffing need not be filled within a month’s time, an agency QP will contact the Legally Responsible Person and the Care Coordinator and request that another agency be considered to provide that support.  Reach for Independence will use appropriate local resources in this effort, including recommendations from the Legally Responsible Person</w:t>
      </w:r>
    </w:p>
    <w:p w14:paraId="22088B4A" w14:textId="77777777" w:rsidR="00EA3666" w:rsidRDefault="00EA3666">
      <w:pPr>
        <w:rPr>
          <w:b/>
          <w:i/>
          <w:sz w:val="28"/>
          <w:szCs w:val="28"/>
        </w:rPr>
      </w:pPr>
    </w:p>
    <w:p w14:paraId="3CD44AA2" w14:textId="12AA1D05" w:rsidR="00AC7019" w:rsidRPr="00B40B07" w:rsidRDefault="00AC7019" w:rsidP="00BD46A0">
      <w:pPr>
        <w:rPr>
          <w:b/>
          <w:i/>
          <w:sz w:val="28"/>
          <w:szCs w:val="28"/>
        </w:rPr>
      </w:pPr>
      <w:r w:rsidRPr="00B40B07">
        <w:rPr>
          <w:b/>
          <w:i/>
          <w:sz w:val="28"/>
          <w:szCs w:val="28"/>
        </w:rPr>
        <w:t>Section I</w:t>
      </w:r>
      <w:r w:rsidR="000305F8" w:rsidRPr="00B40B07">
        <w:rPr>
          <w:b/>
          <w:i/>
          <w:sz w:val="28"/>
          <w:szCs w:val="28"/>
        </w:rPr>
        <w:t>V</w:t>
      </w:r>
      <w:r w:rsidR="00BD46A0" w:rsidRPr="00B40B07">
        <w:rPr>
          <w:b/>
          <w:i/>
          <w:sz w:val="28"/>
          <w:szCs w:val="28"/>
        </w:rPr>
        <w:t>:</w:t>
      </w:r>
      <w:r w:rsidRPr="00B40B07">
        <w:rPr>
          <w:b/>
          <w:i/>
          <w:sz w:val="28"/>
          <w:szCs w:val="28"/>
        </w:rPr>
        <w:t xml:space="preserve"> </w:t>
      </w:r>
      <w:r w:rsidR="00C61D8F">
        <w:rPr>
          <w:b/>
          <w:i/>
          <w:sz w:val="28"/>
          <w:szCs w:val="28"/>
        </w:rPr>
        <w:t>Member</w:t>
      </w:r>
      <w:r w:rsidRPr="00B40B07">
        <w:rPr>
          <w:b/>
          <w:i/>
          <w:sz w:val="28"/>
          <w:szCs w:val="28"/>
        </w:rPr>
        <w:t xml:space="preserve"> Rights</w:t>
      </w:r>
    </w:p>
    <w:p w14:paraId="373FFDE5" w14:textId="77777777" w:rsidR="00BD46A0" w:rsidRPr="00153696" w:rsidRDefault="00BD46A0" w:rsidP="00BD46A0">
      <w:pPr>
        <w:rPr>
          <w:szCs w:val="24"/>
        </w:rPr>
      </w:pPr>
    </w:p>
    <w:p w14:paraId="2CFC1A40" w14:textId="506296C7" w:rsidR="00AC7019" w:rsidRPr="00F1740B" w:rsidRDefault="00C61D8F" w:rsidP="00A5368B">
      <w:pPr>
        <w:pStyle w:val="ListParagraph"/>
        <w:numPr>
          <w:ilvl w:val="0"/>
          <w:numId w:val="11"/>
        </w:numPr>
        <w:suppressAutoHyphens/>
        <w:rPr>
          <w:b/>
        </w:rPr>
      </w:pPr>
      <w:r>
        <w:rPr>
          <w:b/>
        </w:rPr>
        <w:t>Member</w:t>
      </w:r>
      <w:r w:rsidR="00AC7019" w:rsidRPr="00F1740B">
        <w:rPr>
          <w:b/>
        </w:rPr>
        <w:t>s' Rights</w:t>
      </w:r>
    </w:p>
    <w:p w14:paraId="5E87DDD8" w14:textId="77777777" w:rsidR="00BD46A0" w:rsidRDefault="00BD46A0" w:rsidP="00BD46A0">
      <w:pPr>
        <w:rPr>
          <w:szCs w:val="24"/>
        </w:rPr>
      </w:pPr>
    </w:p>
    <w:p w14:paraId="1D568415" w14:textId="5969F771" w:rsidR="00AC7019" w:rsidRDefault="00BD46A0" w:rsidP="00BD46A0">
      <w:pPr>
        <w:rPr>
          <w:szCs w:val="24"/>
        </w:rPr>
      </w:pPr>
      <w:r>
        <w:rPr>
          <w:szCs w:val="24"/>
        </w:rPr>
        <w:t xml:space="preserve">All </w:t>
      </w:r>
      <w:r w:rsidR="00AC7019" w:rsidRPr="00BD46A0">
        <w:rPr>
          <w:szCs w:val="24"/>
        </w:rPr>
        <w:t>employees</w:t>
      </w:r>
      <w:r>
        <w:rPr>
          <w:szCs w:val="24"/>
        </w:rPr>
        <w:t xml:space="preserve"> must </w:t>
      </w:r>
      <w:proofErr w:type="gramStart"/>
      <w:r w:rsidR="00AC7019" w:rsidRPr="00BD46A0">
        <w:rPr>
          <w:szCs w:val="24"/>
        </w:rPr>
        <w:t xml:space="preserve">promote and protect the civil rights of the </w:t>
      </w:r>
      <w:r w:rsidR="00C61D8F">
        <w:rPr>
          <w:szCs w:val="24"/>
        </w:rPr>
        <w:t>member</w:t>
      </w:r>
      <w:r w:rsidR="00AC7019" w:rsidRPr="00BD46A0">
        <w:rPr>
          <w:szCs w:val="24"/>
        </w:rPr>
        <w:t xml:space="preserve"> at all times</w:t>
      </w:r>
      <w:proofErr w:type="gramEnd"/>
      <w:r w:rsidR="00AC7019" w:rsidRPr="00BD46A0">
        <w:rPr>
          <w:szCs w:val="24"/>
        </w:rPr>
        <w:t xml:space="preserve">. </w:t>
      </w:r>
      <w:r>
        <w:rPr>
          <w:szCs w:val="24"/>
        </w:rPr>
        <w:t>R</w:t>
      </w:r>
      <w:r w:rsidR="00AC7019" w:rsidRPr="00BD46A0">
        <w:rPr>
          <w:szCs w:val="24"/>
        </w:rPr>
        <w:t>ights will be restricted only as a last resort to protec</w:t>
      </w:r>
      <w:r>
        <w:rPr>
          <w:szCs w:val="24"/>
        </w:rPr>
        <w:t xml:space="preserve">t health and safety and </w:t>
      </w:r>
      <w:r w:rsidR="00AC7019" w:rsidRPr="00BD46A0">
        <w:rPr>
          <w:szCs w:val="24"/>
        </w:rPr>
        <w:t xml:space="preserve">will never be restricted </w:t>
      </w:r>
      <w:r>
        <w:rPr>
          <w:szCs w:val="24"/>
        </w:rPr>
        <w:t xml:space="preserve">in </w:t>
      </w:r>
      <w:r w:rsidR="00AC7019" w:rsidRPr="00BD46A0">
        <w:rPr>
          <w:szCs w:val="24"/>
        </w:rPr>
        <w:t>retaliation or in a manner to cause harm or abuse. If the team agrees that a right will be restricted</w:t>
      </w:r>
      <w:r>
        <w:rPr>
          <w:szCs w:val="24"/>
        </w:rPr>
        <w:t>,</w:t>
      </w:r>
      <w:r w:rsidR="00AC7019" w:rsidRPr="00BD46A0">
        <w:rPr>
          <w:szCs w:val="24"/>
        </w:rPr>
        <w:t xml:space="preserve"> the </w:t>
      </w:r>
      <w:r w:rsidR="00C61D8F">
        <w:rPr>
          <w:szCs w:val="24"/>
        </w:rPr>
        <w:t>member</w:t>
      </w:r>
      <w:r w:rsidR="00AC7019" w:rsidRPr="00BD46A0">
        <w:rPr>
          <w:szCs w:val="24"/>
        </w:rPr>
        <w:t xml:space="preserve"> and the guardian must be given timely notice and the opportunity to refuse the planned intervention.</w:t>
      </w:r>
    </w:p>
    <w:p w14:paraId="1B15E097" w14:textId="77777777" w:rsidR="00BD46A0" w:rsidRPr="00BD46A0" w:rsidRDefault="00BD46A0" w:rsidP="00BD46A0">
      <w:pPr>
        <w:rPr>
          <w:szCs w:val="24"/>
        </w:rPr>
      </w:pPr>
    </w:p>
    <w:p w14:paraId="3155B4DB" w14:textId="77777777" w:rsidR="00AC7019" w:rsidRDefault="00BD46A0" w:rsidP="00BD46A0">
      <w:pPr>
        <w:rPr>
          <w:szCs w:val="24"/>
        </w:rPr>
      </w:pPr>
      <w:r>
        <w:rPr>
          <w:szCs w:val="24"/>
        </w:rPr>
        <w:t>The Day P</w:t>
      </w:r>
      <w:r w:rsidR="00AC7019" w:rsidRPr="00BD46A0">
        <w:rPr>
          <w:szCs w:val="24"/>
        </w:rPr>
        <w:t>rogram will provide service</w:t>
      </w:r>
      <w:r>
        <w:rPr>
          <w:szCs w:val="24"/>
        </w:rPr>
        <w:t>s</w:t>
      </w:r>
      <w:r w:rsidR="00AC7019" w:rsidRPr="00BD46A0">
        <w:rPr>
          <w:szCs w:val="24"/>
        </w:rPr>
        <w:t xml:space="preserve"> using the least restrictive, most appropriate and effective positive treatment modality possible</w:t>
      </w:r>
      <w:r w:rsidR="003E72CF">
        <w:rPr>
          <w:szCs w:val="24"/>
        </w:rPr>
        <w:t xml:space="preserve">. </w:t>
      </w:r>
      <w:r>
        <w:rPr>
          <w:szCs w:val="24"/>
        </w:rPr>
        <w:t xml:space="preserve">Any </w:t>
      </w:r>
      <w:r w:rsidR="00AC7019" w:rsidRPr="00BD46A0">
        <w:rPr>
          <w:szCs w:val="24"/>
        </w:rPr>
        <w:t xml:space="preserve">use of restrictive intervention procedure designed to reduce </w:t>
      </w:r>
      <w:proofErr w:type="gramStart"/>
      <w:r w:rsidR="00AC7019" w:rsidRPr="00BD46A0">
        <w:rPr>
          <w:szCs w:val="24"/>
        </w:rPr>
        <w:t>a behavior</w:t>
      </w:r>
      <w:proofErr w:type="gramEnd"/>
      <w:r w:rsidR="00AC7019" w:rsidRPr="00BD46A0">
        <w:rPr>
          <w:szCs w:val="24"/>
        </w:rPr>
        <w:t xml:space="preserve"> </w:t>
      </w:r>
      <w:r>
        <w:rPr>
          <w:szCs w:val="24"/>
        </w:rPr>
        <w:t>must</w:t>
      </w:r>
      <w:r w:rsidR="00AC7019" w:rsidRPr="00BD46A0">
        <w:rPr>
          <w:szCs w:val="24"/>
        </w:rPr>
        <w:t xml:space="preserve"> always be accompanied by positive treatment methods</w:t>
      </w:r>
      <w:r>
        <w:rPr>
          <w:szCs w:val="24"/>
        </w:rPr>
        <w:t xml:space="preserve">.  That </w:t>
      </w:r>
      <w:r w:rsidR="00AC7019" w:rsidRPr="00BD46A0">
        <w:rPr>
          <w:szCs w:val="24"/>
        </w:rPr>
        <w:t>include</w:t>
      </w:r>
      <w:r>
        <w:rPr>
          <w:szCs w:val="24"/>
        </w:rPr>
        <w:t>s</w:t>
      </w:r>
      <w:r w:rsidR="00AC7019" w:rsidRPr="00BD46A0">
        <w:rPr>
          <w:szCs w:val="24"/>
        </w:rPr>
        <w:t xml:space="preserve"> deliberate teaching and reinforcing non-injurious behavior, enriching the education and social environment and changing conditions related to self</w:t>
      </w:r>
      <w:r>
        <w:rPr>
          <w:szCs w:val="24"/>
        </w:rPr>
        <w:t>-</w:t>
      </w:r>
      <w:r w:rsidR="00AC7019" w:rsidRPr="00BD46A0">
        <w:rPr>
          <w:szCs w:val="24"/>
        </w:rPr>
        <w:t>injury.</w:t>
      </w:r>
    </w:p>
    <w:p w14:paraId="400811A5" w14:textId="77777777" w:rsidR="00BD46A0" w:rsidRPr="00BD46A0" w:rsidRDefault="00BD46A0" w:rsidP="00BD46A0">
      <w:pPr>
        <w:rPr>
          <w:szCs w:val="24"/>
        </w:rPr>
      </w:pPr>
    </w:p>
    <w:p w14:paraId="1099C9DA" w14:textId="06DBDB29" w:rsidR="00AC7019" w:rsidRDefault="00C61D8F" w:rsidP="00BD46A0">
      <w:pPr>
        <w:rPr>
          <w:szCs w:val="24"/>
        </w:rPr>
      </w:pPr>
      <w:r>
        <w:rPr>
          <w:szCs w:val="24"/>
        </w:rPr>
        <w:t>Member</w:t>
      </w:r>
      <w:r w:rsidR="00AC7019" w:rsidRPr="00BD46A0">
        <w:rPr>
          <w:szCs w:val="24"/>
        </w:rPr>
        <w:t xml:space="preserve"> rights will be reviewed with the </w:t>
      </w:r>
      <w:r>
        <w:rPr>
          <w:szCs w:val="24"/>
        </w:rPr>
        <w:t>member</w:t>
      </w:r>
      <w:r w:rsidR="00AC7019" w:rsidRPr="00BD46A0">
        <w:rPr>
          <w:szCs w:val="24"/>
        </w:rPr>
        <w:t>s at least annually. Unless deemed incompetent</w:t>
      </w:r>
      <w:r w:rsidR="00BD46A0">
        <w:rPr>
          <w:szCs w:val="24"/>
        </w:rPr>
        <w:t>,</w:t>
      </w:r>
      <w:r w:rsidR="00AC7019" w:rsidRPr="00BD46A0">
        <w:rPr>
          <w:szCs w:val="24"/>
        </w:rPr>
        <w:t xml:space="preserve"> each </w:t>
      </w:r>
      <w:r>
        <w:rPr>
          <w:szCs w:val="24"/>
        </w:rPr>
        <w:t>member</w:t>
      </w:r>
      <w:r w:rsidR="00AC7019" w:rsidRPr="00BD46A0">
        <w:rPr>
          <w:szCs w:val="24"/>
        </w:rPr>
        <w:t xml:space="preserve"> has the same rights as any other citizen of N</w:t>
      </w:r>
      <w:r w:rsidR="00BD46A0">
        <w:rPr>
          <w:szCs w:val="24"/>
        </w:rPr>
        <w:t xml:space="preserve">orth Caroline </w:t>
      </w:r>
      <w:r w:rsidR="00AC7019" w:rsidRPr="00BD46A0">
        <w:rPr>
          <w:szCs w:val="24"/>
        </w:rPr>
        <w:t>to exercise all civil rights, including mak</w:t>
      </w:r>
      <w:r w:rsidR="00BD46A0">
        <w:rPr>
          <w:szCs w:val="24"/>
        </w:rPr>
        <w:t>ing</w:t>
      </w:r>
      <w:r w:rsidR="00AC7019" w:rsidRPr="00BD46A0">
        <w:rPr>
          <w:szCs w:val="24"/>
        </w:rPr>
        <w:t xml:space="preserve"> purchases, enter</w:t>
      </w:r>
      <w:r w:rsidR="00BD46A0">
        <w:rPr>
          <w:szCs w:val="24"/>
        </w:rPr>
        <w:t>ing</w:t>
      </w:r>
      <w:r w:rsidR="00AC7019" w:rsidRPr="00BD46A0">
        <w:rPr>
          <w:szCs w:val="24"/>
        </w:rPr>
        <w:t xml:space="preserve"> into contractual relationships, register</w:t>
      </w:r>
      <w:r w:rsidR="00BD46A0">
        <w:rPr>
          <w:szCs w:val="24"/>
        </w:rPr>
        <w:t>ing</w:t>
      </w:r>
      <w:r w:rsidR="00AC7019" w:rsidRPr="00BD46A0">
        <w:rPr>
          <w:szCs w:val="24"/>
        </w:rPr>
        <w:t xml:space="preserve"> and vot</w:t>
      </w:r>
      <w:r w:rsidR="00BD46A0">
        <w:rPr>
          <w:szCs w:val="24"/>
        </w:rPr>
        <w:t>ing</w:t>
      </w:r>
      <w:r w:rsidR="00AC7019" w:rsidRPr="00BD46A0">
        <w:rPr>
          <w:szCs w:val="24"/>
        </w:rPr>
        <w:t xml:space="preserve">, bring </w:t>
      </w:r>
      <w:r w:rsidR="00BD46A0">
        <w:rPr>
          <w:szCs w:val="24"/>
        </w:rPr>
        <w:t xml:space="preserve">a </w:t>
      </w:r>
      <w:proofErr w:type="gramStart"/>
      <w:r w:rsidR="00AC7019" w:rsidRPr="00BD46A0">
        <w:rPr>
          <w:szCs w:val="24"/>
        </w:rPr>
        <w:t>civil actions</w:t>
      </w:r>
      <w:proofErr w:type="gramEnd"/>
      <w:r w:rsidR="00AC7019" w:rsidRPr="00BD46A0">
        <w:rPr>
          <w:szCs w:val="24"/>
        </w:rPr>
        <w:t>,</w:t>
      </w:r>
      <w:r w:rsidR="00BD46A0">
        <w:rPr>
          <w:szCs w:val="24"/>
        </w:rPr>
        <w:t xml:space="preserve"> and choosing to</w:t>
      </w:r>
      <w:r w:rsidR="00AC7019" w:rsidRPr="00BD46A0">
        <w:rPr>
          <w:szCs w:val="24"/>
        </w:rPr>
        <w:t xml:space="preserve"> marry and</w:t>
      </w:r>
      <w:r w:rsidR="00BD46A0">
        <w:rPr>
          <w:szCs w:val="24"/>
        </w:rPr>
        <w:t>/or</w:t>
      </w:r>
      <w:r w:rsidR="00AC7019" w:rsidRPr="00BD46A0">
        <w:rPr>
          <w:szCs w:val="24"/>
        </w:rPr>
        <w:t xml:space="preserve"> divorce.</w:t>
      </w:r>
    </w:p>
    <w:p w14:paraId="76E15AAD" w14:textId="54EFBD94" w:rsidR="007A63FF" w:rsidRPr="007A63FF" w:rsidRDefault="007A63FF" w:rsidP="007A63FF">
      <w:pPr>
        <w:pStyle w:val="Heading3"/>
        <w:rPr>
          <w:rFonts w:ascii="Times New Roman" w:hAnsi="Times New Roman" w:cs="Times New Roman"/>
          <w:b w:val="0"/>
          <w:color w:val="auto"/>
          <w:sz w:val="24"/>
          <w:szCs w:val="24"/>
        </w:rPr>
      </w:pPr>
      <w:r>
        <w:rPr>
          <w:rFonts w:ascii="Times New Roman" w:hAnsi="Times New Roman" w:cs="Times New Roman"/>
          <w:b w:val="0"/>
          <w:color w:val="auto"/>
          <w:sz w:val="24"/>
          <w:szCs w:val="24"/>
        </w:rPr>
        <w:t>Violation of the following</w:t>
      </w:r>
      <w:r w:rsidRPr="007A63FF">
        <w:rPr>
          <w:rFonts w:ascii="Times New Roman" w:hAnsi="Times New Roman" w:cs="Times New Roman"/>
          <w:b w:val="0"/>
          <w:color w:val="auto"/>
          <w:sz w:val="24"/>
          <w:szCs w:val="24"/>
        </w:rPr>
        <w:t xml:space="preserve"> </w:t>
      </w:r>
      <w:r w:rsidR="00C61D8F">
        <w:rPr>
          <w:rFonts w:ascii="Times New Roman" w:hAnsi="Times New Roman" w:cs="Times New Roman"/>
          <w:b w:val="0"/>
          <w:color w:val="auto"/>
          <w:sz w:val="24"/>
          <w:szCs w:val="24"/>
        </w:rPr>
        <w:t>member</w:t>
      </w:r>
      <w:r w:rsidRPr="007A63FF">
        <w:rPr>
          <w:rFonts w:ascii="Times New Roman" w:hAnsi="Times New Roman" w:cs="Times New Roman"/>
          <w:b w:val="0"/>
          <w:color w:val="auto"/>
          <w:sz w:val="24"/>
          <w:szCs w:val="24"/>
        </w:rPr>
        <w:t xml:space="preserve"> rights will be grounds for dismissal.</w:t>
      </w:r>
    </w:p>
    <w:p w14:paraId="3E609EAD" w14:textId="77777777" w:rsidR="007A63FF" w:rsidRPr="00BD46A0" w:rsidRDefault="007A63FF" w:rsidP="00BD46A0">
      <w:pPr>
        <w:rPr>
          <w:szCs w:val="24"/>
        </w:rPr>
      </w:pPr>
    </w:p>
    <w:p w14:paraId="1BB42832" w14:textId="77777777" w:rsidR="00AC7019" w:rsidRDefault="00BD46A0" w:rsidP="00BD46A0">
      <w:pPr>
        <w:rPr>
          <w:bCs/>
          <w:i/>
          <w:szCs w:val="24"/>
        </w:rPr>
      </w:pPr>
      <w:r w:rsidRPr="00BD46A0">
        <w:rPr>
          <w:bCs/>
          <w:i/>
          <w:szCs w:val="24"/>
        </w:rPr>
        <w:t>Reach e</w:t>
      </w:r>
      <w:r w:rsidR="00AC7019" w:rsidRPr="00BD46A0">
        <w:rPr>
          <w:bCs/>
          <w:i/>
          <w:szCs w:val="24"/>
        </w:rPr>
        <w:t>mployee</w:t>
      </w:r>
      <w:r w:rsidRPr="00BD46A0">
        <w:rPr>
          <w:bCs/>
          <w:i/>
          <w:szCs w:val="24"/>
        </w:rPr>
        <w:t xml:space="preserve">s </w:t>
      </w:r>
      <w:r w:rsidR="00AC7019" w:rsidRPr="00BD46A0">
        <w:rPr>
          <w:bCs/>
          <w:i/>
          <w:szCs w:val="24"/>
        </w:rPr>
        <w:t>wi</w:t>
      </w:r>
      <w:r w:rsidRPr="00BD46A0">
        <w:rPr>
          <w:bCs/>
          <w:i/>
          <w:szCs w:val="24"/>
        </w:rPr>
        <w:t>ll never restrict the</w:t>
      </w:r>
      <w:r>
        <w:rPr>
          <w:bCs/>
          <w:i/>
          <w:szCs w:val="24"/>
        </w:rPr>
        <w:t xml:space="preserve"> following, as people we serve have the</w:t>
      </w:r>
      <w:r w:rsidRPr="00BD46A0">
        <w:rPr>
          <w:bCs/>
          <w:i/>
          <w:szCs w:val="24"/>
        </w:rPr>
        <w:t xml:space="preserve"> right</w:t>
      </w:r>
      <w:r>
        <w:rPr>
          <w:bCs/>
          <w:i/>
          <w:szCs w:val="24"/>
        </w:rPr>
        <w:t xml:space="preserve"> to</w:t>
      </w:r>
      <w:r w:rsidRPr="00BD46A0">
        <w:rPr>
          <w:bCs/>
          <w:i/>
          <w:szCs w:val="24"/>
        </w:rPr>
        <w:t xml:space="preserve">: </w:t>
      </w:r>
    </w:p>
    <w:p w14:paraId="6976B55E" w14:textId="77777777" w:rsidR="00AC7019" w:rsidRPr="00BD46A0" w:rsidRDefault="00AC7019" w:rsidP="00A5368B">
      <w:pPr>
        <w:pStyle w:val="ListParagraph"/>
        <w:numPr>
          <w:ilvl w:val="0"/>
          <w:numId w:val="7"/>
        </w:numPr>
        <w:ind w:hanging="450"/>
      </w:pPr>
      <w:r w:rsidRPr="00BD46A0">
        <w:t xml:space="preserve">receive </w:t>
      </w:r>
      <w:proofErr w:type="gramStart"/>
      <w:r w:rsidRPr="00BD46A0">
        <w:t>age appropriate</w:t>
      </w:r>
      <w:proofErr w:type="gramEnd"/>
      <w:r w:rsidRPr="00BD46A0">
        <w:t xml:space="preserve"> treatment for their needs</w:t>
      </w:r>
    </w:p>
    <w:p w14:paraId="0A18C1A0" w14:textId="77777777" w:rsidR="00AC7019" w:rsidRPr="00BD46A0" w:rsidRDefault="00AC7019" w:rsidP="00A5368B">
      <w:pPr>
        <w:pStyle w:val="ListParagraph"/>
        <w:numPr>
          <w:ilvl w:val="0"/>
          <w:numId w:val="7"/>
        </w:numPr>
        <w:ind w:hanging="450"/>
      </w:pPr>
      <w:r w:rsidRPr="00BD46A0">
        <w:t xml:space="preserve">be free of unnecessary or excessive medication or medication used for punishment, discipline or staff convenience and to have medication administered only according </w:t>
      </w:r>
      <w:r w:rsidR="00BD46A0" w:rsidRPr="00BD46A0">
        <w:t>to acceptable medical standards</w:t>
      </w:r>
    </w:p>
    <w:p w14:paraId="72C8CEDE" w14:textId="77777777" w:rsidR="00AC7019" w:rsidRPr="00BD46A0" w:rsidRDefault="00AC7019" w:rsidP="00A5368B">
      <w:pPr>
        <w:pStyle w:val="ListParagraph"/>
        <w:numPr>
          <w:ilvl w:val="0"/>
          <w:numId w:val="7"/>
        </w:numPr>
        <w:ind w:hanging="450"/>
      </w:pPr>
      <w:r w:rsidRPr="00BD46A0">
        <w:t>give and withdraw consent for treatment and service (unless they have been adjudicated incompetent, in which case the appointed</w:t>
      </w:r>
      <w:r w:rsidR="00BD46A0" w:rsidRPr="00BD46A0">
        <w:t xml:space="preserve"> legal guardian is responsible)</w:t>
      </w:r>
    </w:p>
    <w:p w14:paraId="1CB52040" w14:textId="77777777" w:rsidR="00AC7019" w:rsidRPr="00BD46A0" w:rsidRDefault="00AC7019" w:rsidP="00A5368B">
      <w:pPr>
        <w:pStyle w:val="ListParagraph"/>
        <w:numPr>
          <w:ilvl w:val="0"/>
          <w:numId w:val="7"/>
        </w:numPr>
        <w:ind w:hanging="450"/>
      </w:pPr>
      <w:proofErr w:type="gramStart"/>
      <w:r w:rsidRPr="00BD46A0">
        <w:t>retain and exercise the same civil rights as</w:t>
      </w:r>
      <w:r w:rsidR="00BD46A0" w:rsidRPr="00BD46A0">
        <w:t xml:space="preserve"> any other citizen at all times</w:t>
      </w:r>
      <w:proofErr w:type="gramEnd"/>
    </w:p>
    <w:p w14:paraId="6BA2E5A1" w14:textId="77777777" w:rsidR="00AC7019" w:rsidRPr="00BD46A0" w:rsidRDefault="00AC7019" w:rsidP="00A5368B">
      <w:pPr>
        <w:pStyle w:val="ListParagraph"/>
        <w:numPr>
          <w:ilvl w:val="0"/>
          <w:numId w:val="7"/>
        </w:numPr>
        <w:ind w:hanging="450"/>
      </w:pPr>
      <w:r w:rsidRPr="00BD46A0">
        <w:t>be free from p</w:t>
      </w:r>
      <w:r w:rsidR="00BD46A0" w:rsidRPr="00BD46A0">
        <w:t xml:space="preserve">hysical restraint </w:t>
      </w:r>
      <w:proofErr w:type="gramStart"/>
      <w:r w:rsidR="00BD46A0" w:rsidRPr="00BD46A0">
        <w:t>ore</w:t>
      </w:r>
      <w:proofErr w:type="gramEnd"/>
      <w:r w:rsidR="00BD46A0" w:rsidRPr="00BD46A0">
        <w:t xml:space="preserve"> seclusion</w:t>
      </w:r>
    </w:p>
    <w:p w14:paraId="63503C09" w14:textId="77777777" w:rsidR="00AC7019" w:rsidRPr="00BD46A0" w:rsidRDefault="00AC7019" w:rsidP="00A5368B">
      <w:pPr>
        <w:pStyle w:val="ListParagraph"/>
        <w:numPr>
          <w:ilvl w:val="0"/>
          <w:numId w:val="7"/>
        </w:numPr>
        <w:ind w:hanging="450"/>
      </w:pPr>
      <w:r w:rsidRPr="00BD46A0">
        <w:t>treatment for and prevention of physical elem</w:t>
      </w:r>
      <w:r w:rsidR="00BD46A0" w:rsidRPr="00BD46A0">
        <w:t>ents</w:t>
      </w:r>
    </w:p>
    <w:p w14:paraId="181C0A80" w14:textId="77777777" w:rsidR="00AC7019" w:rsidRPr="00BD46A0" w:rsidRDefault="00AC7019" w:rsidP="00A5368B">
      <w:pPr>
        <w:pStyle w:val="ListParagraph"/>
        <w:numPr>
          <w:ilvl w:val="0"/>
          <w:numId w:val="7"/>
        </w:numPr>
        <w:ind w:hanging="450"/>
      </w:pPr>
      <w:r w:rsidRPr="00BD46A0">
        <w:t>retain her own physician, attorney and priv</w:t>
      </w:r>
      <w:r w:rsidR="00BD46A0" w:rsidRPr="00BD46A0">
        <w:t>ate therapist/service providers (</w:t>
      </w:r>
      <w:r w:rsidRPr="00BD46A0">
        <w:t>though this ma</w:t>
      </w:r>
      <w:r w:rsidR="00BD46A0" w:rsidRPr="00BD46A0">
        <w:t>y need to be at her own expense)</w:t>
      </w:r>
    </w:p>
    <w:p w14:paraId="06CB9331" w14:textId="5F5AD18F" w:rsidR="00AC7019" w:rsidRPr="00BD46A0" w:rsidRDefault="00AC7019" w:rsidP="00A5368B">
      <w:pPr>
        <w:pStyle w:val="ListParagraph"/>
        <w:numPr>
          <w:ilvl w:val="0"/>
          <w:numId w:val="7"/>
        </w:numPr>
        <w:ind w:hanging="450"/>
      </w:pPr>
      <w:r w:rsidRPr="00BD46A0">
        <w:t>contract and c</w:t>
      </w:r>
      <w:r w:rsidR="00BD46A0" w:rsidRPr="00BD46A0">
        <w:t xml:space="preserve">onsult with a </w:t>
      </w:r>
      <w:r w:rsidR="00C61D8F">
        <w:t>member</w:t>
      </w:r>
      <w:r w:rsidR="00BD46A0" w:rsidRPr="00BD46A0">
        <w:t xml:space="preserve"> advocate</w:t>
      </w:r>
    </w:p>
    <w:p w14:paraId="4ADA653D" w14:textId="77777777" w:rsidR="00AC7019" w:rsidRPr="00BD46A0" w:rsidRDefault="00AC7019" w:rsidP="00A5368B">
      <w:pPr>
        <w:pStyle w:val="ListParagraph"/>
        <w:numPr>
          <w:ilvl w:val="0"/>
          <w:numId w:val="7"/>
        </w:numPr>
        <w:ind w:hanging="450"/>
      </w:pPr>
      <w:r w:rsidRPr="00BD46A0">
        <w:t>make and receive confidential phone calls</w:t>
      </w:r>
    </w:p>
    <w:p w14:paraId="376AB5F8" w14:textId="77777777" w:rsidR="00AC7019" w:rsidRPr="00BD46A0" w:rsidRDefault="00BD46A0" w:rsidP="00A5368B">
      <w:pPr>
        <w:pStyle w:val="ListParagraph"/>
        <w:numPr>
          <w:ilvl w:val="0"/>
          <w:numId w:val="7"/>
        </w:numPr>
        <w:ind w:hanging="450"/>
      </w:pPr>
      <w:r w:rsidRPr="00BD46A0">
        <w:t>h</w:t>
      </w:r>
      <w:r w:rsidR="00AC7019" w:rsidRPr="00BD46A0">
        <w:t>ave visitors</w:t>
      </w:r>
    </w:p>
    <w:p w14:paraId="13D3B8A6" w14:textId="77777777" w:rsidR="00AC7019" w:rsidRPr="00BD46A0" w:rsidRDefault="00AC7019" w:rsidP="00A5368B">
      <w:pPr>
        <w:pStyle w:val="ListParagraph"/>
        <w:numPr>
          <w:ilvl w:val="0"/>
          <w:numId w:val="7"/>
        </w:numPr>
        <w:ind w:hanging="450"/>
      </w:pPr>
      <w:r w:rsidRPr="00BD46A0">
        <w:lastRenderedPageBreak/>
        <w:t xml:space="preserve">communicate with individuals of their own choosing, according to the circumstances needed </w:t>
      </w:r>
      <w:r w:rsidR="00BD46A0" w:rsidRPr="00BD46A0">
        <w:t>to assure safety and well-being</w:t>
      </w:r>
    </w:p>
    <w:p w14:paraId="3C5F6BB5" w14:textId="77777777" w:rsidR="00AC7019" w:rsidRPr="00BD46A0" w:rsidRDefault="00AC7019" w:rsidP="00A5368B">
      <w:pPr>
        <w:pStyle w:val="ListParagraph"/>
        <w:numPr>
          <w:ilvl w:val="0"/>
          <w:numId w:val="7"/>
        </w:numPr>
        <w:ind w:hanging="450"/>
      </w:pPr>
      <w:r w:rsidRPr="00BD46A0">
        <w:t>ma</w:t>
      </w:r>
      <w:r w:rsidR="00BD46A0" w:rsidRPr="00BD46A0">
        <w:t>ke visits outside the residence (though s</w:t>
      </w:r>
      <w:r w:rsidRPr="00BD46A0">
        <w:t>upervision may be needed t</w:t>
      </w:r>
      <w:r w:rsidR="00BD46A0" w:rsidRPr="00BD46A0">
        <w:t xml:space="preserve">o promote safety and </w:t>
      </w:r>
      <w:proofErr w:type="spellStart"/>
      <w:r w:rsidR="00BD46A0" w:rsidRPr="00BD46A0">
        <w:t>well being</w:t>
      </w:r>
      <w:proofErr w:type="spellEnd"/>
      <w:r w:rsidR="00BD46A0" w:rsidRPr="00BD46A0">
        <w:t>)</w:t>
      </w:r>
    </w:p>
    <w:p w14:paraId="33B3C975" w14:textId="77777777" w:rsidR="00AC7019" w:rsidRPr="00BD46A0" w:rsidRDefault="00AC7019" w:rsidP="00A5368B">
      <w:pPr>
        <w:pStyle w:val="ListParagraph"/>
        <w:numPr>
          <w:ilvl w:val="0"/>
          <w:numId w:val="7"/>
        </w:numPr>
        <w:ind w:hanging="450"/>
      </w:pPr>
      <w:r w:rsidRPr="00BD46A0">
        <w:t>be outdoors daily and to have access to exercise</w:t>
      </w:r>
      <w:r w:rsidR="00BD46A0" w:rsidRPr="00BD46A0">
        <w:t xml:space="preserve"> </w:t>
      </w:r>
      <w:r w:rsidRPr="00BD46A0">
        <w:t>equipment</w:t>
      </w:r>
      <w:r w:rsidR="00BD46A0" w:rsidRPr="00BD46A0">
        <w:t xml:space="preserve"> or </w:t>
      </w:r>
      <w:r w:rsidRPr="00BD46A0">
        <w:t>facilities</w:t>
      </w:r>
    </w:p>
    <w:p w14:paraId="13446B04" w14:textId="77777777" w:rsidR="00AC7019" w:rsidRPr="00BD46A0" w:rsidRDefault="00AC7019" w:rsidP="00A5368B">
      <w:pPr>
        <w:pStyle w:val="ListParagraph"/>
        <w:numPr>
          <w:ilvl w:val="0"/>
          <w:numId w:val="7"/>
        </w:numPr>
        <w:ind w:hanging="450"/>
      </w:pPr>
      <w:r w:rsidRPr="00BD46A0">
        <w:t>keep and use personal clothing and possessi</w:t>
      </w:r>
      <w:r w:rsidR="00BD46A0" w:rsidRPr="00BD46A0">
        <w:t>ons except as prohibited by law</w:t>
      </w:r>
    </w:p>
    <w:p w14:paraId="42CA464E" w14:textId="77777777" w:rsidR="00AC7019" w:rsidRPr="00BD46A0" w:rsidRDefault="00AC7019" w:rsidP="00A5368B">
      <w:pPr>
        <w:pStyle w:val="ListParagraph"/>
        <w:numPr>
          <w:ilvl w:val="0"/>
          <w:numId w:val="7"/>
        </w:numPr>
        <w:ind w:hanging="450"/>
      </w:pPr>
      <w:r w:rsidRPr="00BD46A0">
        <w:t>p</w:t>
      </w:r>
      <w:r w:rsidR="00BD46A0" w:rsidRPr="00BD46A0">
        <w:t>articipate in religious worship</w:t>
      </w:r>
    </w:p>
    <w:p w14:paraId="64F7ED9C" w14:textId="77777777" w:rsidR="00AC7019" w:rsidRPr="00BD46A0" w:rsidRDefault="00AC7019" w:rsidP="00A5368B">
      <w:pPr>
        <w:pStyle w:val="ListParagraph"/>
        <w:numPr>
          <w:ilvl w:val="0"/>
          <w:numId w:val="7"/>
        </w:numPr>
        <w:ind w:hanging="450"/>
      </w:pPr>
      <w:r w:rsidRPr="00BD46A0">
        <w:t>keep and spend their o</w:t>
      </w:r>
      <w:r w:rsidR="00BD46A0" w:rsidRPr="00BD46A0">
        <w:t>wn money</w:t>
      </w:r>
    </w:p>
    <w:p w14:paraId="16635A42" w14:textId="77777777" w:rsidR="00AC7019" w:rsidRPr="00BD46A0" w:rsidRDefault="00AC7019" w:rsidP="00A5368B">
      <w:pPr>
        <w:pStyle w:val="ListParagraph"/>
        <w:numPr>
          <w:ilvl w:val="0"/>
          <w:numId w:val="7"/>
        </w:numPr>
        <w:ind w:hanging="450"/>
      </w:pPr>
      <w:r w:rsidRPr="00BD46A0">
        <w:t>have access to locke</w:t>
      </w:r>
      <w:r w:rsidR="00BD46A0" w:rsidRPr="00BD46A0">
        <w:t>d storage space for private use</w:t>
      </w:r>
    </w:p>
    <w:p w14:paraId="7C8A4E9E" w14:textId="77777777" w:rsidR="00AC7019" w:rsidRPr="00F1740B" w:rsidRDefault="00AC7019" w:rsidP="00A5368B">
      <w:pPr>
        <w:pStyle w:val="Heading3"/>
        <w:numPr>
          <w:ilvl w:val="0"/>
          <w:numId w:val="11"/>
        </w:numPr>
        <w:rPr>
          <w:rFonts w:ascii="Times New Roman" w:hAnsi="Times New Roman" w:cs="Times New Roman"/>
          <w:bCs w:val="0"/>
          <w:color w:val="auto"/>
          <w:sz w:val="24"/>
          <w:szCs w:val="24"/>
        </w:rPr>
      </w:pPr>
      <w:r w:rsidRPr="00F1740B">
        <w:rPr>
          <w:rFonts w:ascii="Times New Roman" w:hAnsi="Times New Roman" w:cs="Times New Roman"/>
          <w:bCs w:val="0"/>
          <w:color w:val="auto"/>
          <w:sz w:val="24"/>
          <w:szCs w:val="24"/>
        </w:rPr>
        <w:t>Search and Seizure</w:t>
      </w:r>
      <w:r w:rsidR="00063DCB">
        <w:rPr>
          <w:rFonts w:ascii="Times New Roman" w:hAnsi="Times New Roman" w:cs="Times New Roman"/>
          <w:bCs w:val="0"/>
          <w:color w:val="auto"/>
          <w:sz w:val="24"/>
          <w:szCs w:val="24"/>
        </w:rPr>
        <w:t xml:space="preserve"> </w:t>
      </w:r>
      <w:r w:rsidR="00063DCB" w:rsidRPr="00063DCB">
        <w:rPr>
          <w:rFonts w:ascii="Times New Roman" w:hAnsi="Times New Roman" w:cs="Times New Roman"/>
          <w:b w:val="0"/>
          <w:bCs w:val="0"/>
          <w:color w:val="auto"/>
          <w:sz w:val="24"/>
          <w:szCs w:val="24"/>
        </w:rPr>
        <w:t>(updated 05/2015)</w:t>
      </w:r>
    </w:p>
    <w:p w14:paraId="60F70FE3" w14:textId="77777777" w:rsidR="00BD46A0" w:rsidRDefault="00BD46A0" w:rsidP="00BD46A0">
      <w:pPr>
        <w:rPr>
          <w:szCs w:val="24"/>
        </w:rPr>
      </w:pPr>
    </w:p>
    <w:p w14:paraId="0129677D" w14:textId="45B901E3" w:rsidR="00AC7019" w:rsidRDefault="00AC7019" w:rsidP="00BD46A0">
      <w:pPr>
        <w:rPr>
          <w:szCs w:val="24"/>
        </w:rPr>
      </w:pPr>
      <w:r w:rsidRPr="00BD46A0">
        <w:rPr>
          <w:szCs w:val="24"/>
        </w:rPr>
        <w:t xml:space="preserve">Each </w:t>
      </w:r>
      <w:r w:rsidR="00C61D8F">
        <w:rPr>
          <w:szCs w:val="24"/>
        </w:rPr>
        <w:t>member</w:t>
      </w:r>
      <w:r w:rsidRPr="00BD46A0">
        <w:rPr>
          <w:szCs w:val="24"/>
        </w:rPr>
        <w:t xml:space="preserve"> </w:t>
      </w:r>
      <w:r w:rsidR="00BD46A0">
        <w:rPr>
          <w:szCs w:val="24"/>
        </w:rPr>
        <w:t xml:space="preserve">served by our agency will </w:t>
      </w:r>
      <w:r w:rsidRPr="00BD46A0">
        <w:rPr>
          <w:szCs w:val="24"/>
        </w:rPr>
        <w:t>be free from unwarranted invasion of privacy; however</w:t>
      </w:r>
      <w:r w:rsidR="00BD46A0">
        <w:rPr>
          <w:szCs w:val="24"/>
        </w:rPr>
        <w:t>,</w:t>
      </w:r>
      <w:r w:rsidRPr="00BD46A0">
        <w:rPr>
          <w:szCs w:val="24"/>
        </w:rPr>
        <w:t xml:space="preserve"> we reserve the right to conduct a search of </w:t>
      </w:r>
      <w:r w:rsidR="00C61D8F">
        <w:rPr>
          <w:szCs w:val="24"/>
        </w:rPr>
        <w:t>member</w:t>
      </w:r>
      <w:r w:rsidR="00F1740B">
        <w:rPr>
          <w:szCs w:val="24"/>
        </w:rPr>
        <w:t>s</w:t>
      </w:r>
      <w:r w:rsidRPr="00BD46A0">
        <w:rPr>
          <w:szCs w:val="24"/>
        </w:rPr>
        <w:t xml:space="preserve"> under the following conditions:</w:t>
      </w:r>
    </w:p>
    <w:p w14:paraId="2C73C8BB" w14:textId="77777777" w:rsidR="00F1740B" w:rsidRDefault="00F1740B" w:rsidP="00F1740B">
      <w:pPr>
        <w:rPr>
          <w:b/>
          <w:iCs/>
          <w:szCs w:val="24"/>
        </w:rPr>
      </w:pPr>
    </w:p>
    <w:p w14:paraId="70E868C0" w14:textId="77777777" w:rsidR="00F1740B" w:rsidRPr="00F1740B" w:rsidRDefault="00F1740B" w:rsidP="00F1740B">
      <w:pPr>
        <w:rPr>
          <w:i/>
          <w:iCs/>
          <w:szCs w:val="24"/>
        </w:rPr>
      </w:pPr>
      <w:r w:rsidRPr="00F1740B">
        <w:rPr>
          <w:i/>
          <w:iCs/>
          <w:szCs w:val="24"/>
        </w:rPr>
        <w:t>AFL Setting</w:t>
      </w:r>
    </w:p>
    <w:p w14:paraId="1F0789A5" w14:textId="054277CB" w:rsidR="00F1740B" w:rsidRPr="00D652AE" w:rsidRDefault="00F1740B" w:rsidP="00F1740B">
      <w:pPr>
        <w:rPr>
          <w:szCs w:val="24"/>
        </w:rPr>
      </w:pPr>
      <w:r w:rsidRPr="00D652AE">
        <w:rPr>
          <w:iCs/>
          <w:szCs w:val="24"/>
        </w:rPr>
        <w:t>An AF</w:t>
      </w:r>
      <w:r>
        <w:rPr>
          <w:iCs/>
          <w:szCs w:val="24"/>
        </w:rPr>
        <w:t>L</w:t>
      </w:r>
      <w:r w:rsidRPr="00D652AE">
        <w:rPr>
          <w:iCs/>
          <w:szCs w:val="24"/>
        </w:rPr>
        <w:t xml:space="preserve"> setting is designed to be “family-like” and, like every family, there are both rights and responsibilities for each person who live</w:t>
      </w:r>
      <w:r>
        <w:rPr>
          <w:iCs/>
          <w:szCs w:val="24"/>
        </w:rPr>
        <w:t>s</w:t>
      </w:r>
      <w:r w:rsidRPr="00D652AE">
        <w:rPr>
          <w:iCs/>
          <w:szCs w:val="24"/>
        </w:rPr>
        <w:t xml:space="preserve"> there.  </w:t>
      </w:r>
      <w:r w:rsidR="00C61D8F">
        <w:rPr>
          <w:iCs/>
          <w:szCs w:val="24"/>
        </w:rPr>
        <w:t>Member</w:t>
      </w:r>
      <w:r>
        <w:rPr>
          <w:iCs/>
          <w:szCs w:val="24"/>
        </w:rPr>
        <w:t xml:space="preserve">s </w:t>
      </w:r>
      <w:r w:rsidRPr="00D652AE">
        <w:rPr>
          <w:szCs w:val="24"/>
        </w:rPr>
        <w:t xml:space="preserve">served by the agency have the right to privacy and any search and/or seizure activity is considered a violation of their individual rights. If, however, the health and welfare of the participant, provider and/or other individuals in the home are at risk, a search of the participant’s person or space may be initiated. </w:t>
      </w:r>
    </w:p>
    <w:p w14:paraId="7F3852C8" w14:textId="77777777" w:rsidR="00F1740B" w:rsidRPr="007F5433" w:rsidRDefault="00F1740B" w:rsidP="00F1740B">
      <w:pPr>
        <w:rPr>
          <w:szCs w:val="24"/>
        </w:rPr>
      </w:pPr>
    </w:p>
    <w:p w14:paraId="2ECCCCAD" w14:textId="77777777" w:rsidR="00F1740B" w:rsidRDefault="00F1740B" w:rsidP="00F1740B">
      <w:pPr>
        <w:rPr>
          <w:szCs w:val="24"/>
        </w:rPr>
      </w:pPr>
      <w:r w:rsidRPr="007F5433">
        <w:rPr>
          <w:szCs w:val="24"/>
        </w:rPr>
        <w:t xml:space="preserve">While each </w:t>
      </w:r>
      <w:r>
        <w:rPr>
          <w:szCs w:val="24"/>
        </w:rPr>
        <w:t>AFL (</w:t>
      </w:r>
      <w:r w:rsidRPr="007F5433">
        <w:rPr>
          <w:szCs w:val="24"/>
        </w:rPr>
        <w:t>family unit</w:t>
      </w:r>
      <w:r>
        <w:rPr>
          <w:szCs w:val="24"/>
        </w:rPr>
        <w:t>)</w:t>
      </w:r>
      <w:r w:rsidRPr="007F5433">
        <w:rPr>
          <w:szCs w:val="24"/>
        </w:rPr>
        <w:t xml:space="preserve"> will have its own standards, in no case are participants in an AFL permitted to possess alcohol</w:t>
      </w:r>
      <w:r>
        <w:rPr>
          <w:szCs w:val="24"/>
        </w:rPr>
        <w:t xml:space="preserve"> (if under age 21)</w:t>
      </w:r>
      <w:r w:rsidRPr="007F5433">
        <w:rPr>
          <w:szCs w:val="24"/>
        </w:rPr>
        <w:t>, narcotics, controlled substances, firearms</w:t>
      </w:r>
      <w:r>
        <w:rPr>
          <w:szCs w:val="24"/>
        </w:rPr>
        <w:t xml:space="preserve"> (unless a signed release from the legally responsible person is on file)</w:t>
      </w:r>
      <w:r w:rsidRPr="007F5433">
        <w:rPr>
          <w:szCs w:val="24"/>
        </w:rPr>
        <w:t xml:space="preserve"> or dangerous weapons.  </w:t>
      </w:r>
      <w:r w:rsidRPr="007F5433">
        <w:rPr>
          <w:bCs/>
          <w:szCs w:val="24"/>
        </w:rPr>
        <w:t xml:space="preserve">Search and seizure </w:t>
      </w:r>
      <w:proofErr w:type="gramStart"/>
      <w:r w:rsidRPr="007F5433">
        <w:rPr>
          <w:bCs/>
          <w:szCs w:val="24"/>
        </w:rPr>
        <w:t>is</w:t>
      </w:r>
      <w:proofErr w:type="gramEnd"/>
      <w:r w:rsidRPr="007F5433">
        <w:rPr>
          <w:bCs/>
          <w:szCs w:val="24"/>
        </w:rPr>
        <w:t xml:space="preserve"> to be used only as a last resort and can be triggered by</w:t>
      </w:r>
      <w:r w:rsidRPr="007F5433">
        <w:rPr>
          <w:szCs w:val="24"/>
        </w:rPr>
        <w:t xml:space="preserve"> suspicion or evidence of the following:</w:t>
      </w:r>
    </w:p>
    <w:p w14:paraId="01D4D2CE" w14:textId="77777777" w:rsidR="00F1740B" w:rsidRDefault="00F1740B" w:rsidP="00A5368B">
      <w:pPr>
        <w:pStyle w:val="ListParagraph"/>
        <w:numPr>
          <w:ilvl w:val="0"/>
          <w:numId w:val="27"/>
        </w:numPr>
        <w:ind w:left="630"/>
      </w:pPr>
      <w:r w:rsidRPr="007F5433">
        <w:t>drugs</w:t>
      </w:r>
    </w:p>
    <w:p w14:paraId="5CA7E706" w14:textId="77777777" w:rsidR="00F1740B" w:rsidRPr="007F5433" w:rsidRDefault="00F1740B" w:rsidP="00A5368B">
      <w:pPr>
        <w:pStyle w:val="ListParagraph"/>
        <w:numPr>
          <w:ilvl w:val="0"/>
          <w:numId w:val="27"/>
        </w:numPr>
        <w:ind w:left="630"/>
      </w:pPr>
      <w:r>
        <w:t>alcohol</w:t>
      </w:r>
    </w:p>
    <w:p w14:paraId="3056C83F" w14:textId="77777777" w:rsidR="00F1740B" w:rsidRPr="007F5433" w:rsidRDefault="00F1740B" w:rsidP="00A5368B">
      <w:pPr>
        <w:pStyle w:val="ListParagraph"/>
        <w:numPr>
          <w:ilvl w:val="0"/>
          <w:numId w:val="27"/>
        </w:numPr>
        <w:ind w:left="630"/>
      </w:pPr>
      <w:r w:rsidRPr="007F5433">
        <w:t xml:space="preserve">weapons </w:t>
      </w:r>
    </w:p>
    <w:p w14:paraId="0C4CD50F" w14:textId="77777777" w:rsidR="00F1740B" w:rsidRPr="007F5433" w:rsidRDefault="00F1740B" w:rsidP="00A5368B">
      <w:pPr>
        <w:pStyle w:val="ListParagraph"/>
        <w:numPr>
          <w:ilvl w:val="0"/>
          <w:numId w:val="27"/>
        </w:numPr>
        <w:ind w:left="630"/>
      </w:pPr>
      <w:r w:rsidRPr="007F5433">
        <w:t>theft</w:t>
      </w:r>
    </w:p>
    <w:p w14:paraId="7A964E74" w14:textId="77777777" w:rsidR="00F1740B" w:rsidRPr="007F5433" w:rsidRDefault="00F1740B" w:rsidP="00F1740B">
      <w:pPr>
        <w:rPr>
          <w:szCs w:val="24"/>
        </w:rPr>
      </w:pPr>
    </w:p>
    <w:p w14:paraId="734CA635" w14:textId="77777777" w:rsidR="00F1740B" w:rsidRDefault="00F1740B" w:rsidP="00F1740B">
      <w:pPr>
        <w:rPr>
          <w:szCs w:val="24"/>
        </w:rPr>
      </w:pPr>
      <w:r w:rsidRPr="007F5433">
        <w:rPr>
          <w:szCs w:val="24"/>
        </w:rPr>
        <w:t>Probabl</w:t>
      </w:r>
      <w:r>
        <w:rPr>
          <w:szCs w:val="24"/>
        </w:rPr>
        <w:t>e</w:t>
      </w:r>
      <w:r w:rsidRPr="007F5433">
        <w:rPr>
          <w:szCs w:val="24"/>
        </w:rPr>
        <w:t xml:space="preserve"> cause justifying a search includes but is not limited to:</w:t>
      </w:r>
    </w:p>
    <w:p w14:paraId="5E913903" w14:textId="77777777" w:rsidR="00F1740B" w:rsidRPr="007F5433" w:rsidRDefault="00F1740B" w:rsidP="00A5368B">
      <w:pPr>
        <w:pStyle w:val="ListParagraph"/>
        <w:numPr>
          <w:ilvl w:val="0"/>
          <w:numId w:val="30"/>
        </w:numPr>
        <w:ind w:left="630"/>
      </w:pPr>
      <w:r w:rsidRPr="007F5433">
        <w:t xml:space="preserve">possession of substances has been witnessed by a Reach employee, another resident, or another reliable </w:t>
      </w:r>
      <w:proofErr w:type="gramStart"/>
      <w:r w:rsidRPr="007F5433">
        <w:t>informant;</w:t>
      </w:r>
      <w:proofErr w:type="gramEnd"/>
    </w:p>
    <w:p w14:paraId="04450860" w14:textId="77777777" w:rsidR="00F1740B" w:rsidRPr="007F5433" w:rsidRDefault="00F1740B" w:rsidP="00A5368B">
      <w:pPr>
        <w:pStyle w:val="ListParagraph"/>
        <w:numPr>
          <w:ilvl w:val="0"/>
          <w:numId w:val="30"/>
        </w:numPr>
        <w:ind w:left="630"/>
      </w:pPr>
      <w:r w:rsidRPr="007F5433">
        <w:t>changes in behavior are observed such as slurred speech, staggering, odor of alcohol and disruptive behaviors which are not the result of expected changes from prescribed medication; and/or,</w:t>
      </w:r>
    </w:p>
    <w:p w14:paraId="675F0E02" w14:textId="77777777" w:rsidR="00F1740B" w:rsidRDefault="00F1740B" w:rsidP="00A5368B">
      <w:pPr>
        <w:pStyle w:val="ListParagraph"/>
        <w:numPr>
          <w:ilvl w:val="0"/>
          <w:numId w:val="30"/>
        </w:numPr>
        <w:ind w:left="634"/>
      </w:pPr>
      <w:r w:rsidRPr="007F5433">
        <w:t>circumstances clearly indicate that the resident has possession of dangerous articles or substances.</w:t>
      </w:r>
    </w:p>
    <w:p w14:paraId="44A95957" w14:textId="77777777" w:rsidR="00F1740B" w:rsidRDefault="00F1740B" w:rsidP="00F1740B">
      <w:pPr>
        <w:rPr>
          <w:szCs w:val="24"/>
        </w:rPr>
      </w:pPr>
    </w:p>
    <w:p w14:paraId="2FD526B0" w14:textId="77777777" w:rsidR="00F1740B" w:rsidRPr="007F5433" w:rsidRDefault="00F1740B" w:rsidP="00F1740B">
      <w:pPr>
        <w:rPr>
          <w:szCs w:val="24"/>
        </w:rPr>
      </w:pPr>
      <w:r w:rsidRPr="007F5433">
        <w:rPr>
          <w:szCs w:val="24"/>
        </w:rPr>
        <w:t>A search is not justified by reputation or previous activities.</w:t>
      </w:r>
    </w:p>
    <w:p w14:paraId="1F39FDBD" w14:textId="77777777" w:rsidR="00F1740B" w:rsidRDefault="00F1740B" w:rsidP="00F1740B">
      <w:pPr>
        <w:rPr>
          <w:szCs w:val="24"/>
        </w:rPr>
      </w:pPr>
      <w:r w:rsidRPr="007F5433">
        <w:rPr>
          <w:szCs w:val="24"/>
        </w:rPr>
        <w:t xml:space="preserve">The following procedures will be implemented </w:t>
      </w:r>
      <w:proofErr w:type="gramStart"/>
      <w:r w:rsidRPr="007F5433">
        <w:rPr>
          <w:szCs w:val="24"/>
        </w:rPr>
        <w:t>if a search</w:t>
      </w:r>
      <w:proofErr w:type="gramEnd"/>
      <w:r w:rsidRPr="007F5433">
        <w:rPr>
          <w:szCs w:val="24"/>
        </w:rPr>
        <w:t xml:space="preserve"> is determined to be necessary:</w:t>
      </w:r>
    </w:p>
    <w:p w14:paraId="0EC8004C" w14:textId="77777777" w:rsidR="00F1740B" w:rsidRPr="007F5433" w:rsidRDefault="00F1740B" w:rsidP="00A5368B">
      <w:pPr>
        <w:pStyle w:val="ListParagraph"/>
        <w:numPr>
          <w:ilvl w:val="0"/>
          <w:numId w:val="28"/>
        </w:numPr>
      </w:pPr>
      <w:r w:rsidRPr="007F5433">
        <w:t xml:space="preserve">The participant will be asked about the item or </w:t>
      </w:r>
      <w:proofErr w:type="gramStart"/>
      <w:r w:rsidRPr="007F5433">
        <w:t>situation;</w:t>
      </w:r>
      <w:proofErr w:type="gramEnd"/>
    </w:p>
    <w:p w14:paraId="29C025C6" w14:textId="77777777" w:rsidR="00F1740B" w:rsidRPr="007F5433" w:rsidRDefault="00F1740B" w:rsidP="00A5368B">
      <w:pPr>
        <w:pStyle w:val="ListParagraph"/>
        <w:numPr>
          <w:ilvl w:val="0"/>
          <w:numId w:val="28"/>
        </w:numPr>
      </w:pPr>
      <w:r w:rsidRPr="007F5433">
        <w:t xml:space="preserve">The participant can choose to explain his/her point of view or provide the </w:t>
      </w:r>
      <w:proofErr w:type="gramStart"/>
      <w:r w:rsidRPr="007F5433">
        <w:t>item;</w:t>
      </w:r>
      <w:proofErr w:type="gramEnd"/>
    </w:p>
    <w:p w14:paraId="4B75DF51" w14:textId="77777777" w:rsidR="00F1740B" w:rsidRPr="007F5433" w:rsidRDefault="00F1740B" w:rsidP="00A5368B">
      <w:pPr>
        <w:pStyle w:val="ListParagraph"/>
        <w:numPr>
          <w:ilvl w:val="0"/>
          <w:numId w:val="28"/>
        </w:numPr>
      </w:pPr>
      <w:r w:rsidRPr="007F5433">
        <w:t xml:space="preserve">The participant’s space will be searched by the AFL provider; and, </w:t>
      </w:r>
    </w:p>
    <w:p w14:paraId="0404FDB9" w14:textId="77777777" w:rsidR="00F1740B" w:rsidRPr="007F5433" w:rsidRDefault="00F1740B" w:rsidP="00A5368B">
      <w:pPr>
        <w:pStyle w:val="ListParagraph"/>
        <w:numPr>
          <w:ilvl w:val="0"/>
          <w:numId w:val="28"/>
        </w:numPr>
      </w:pPr>
      <w:r w:rsidRPr="007F5433">
        <w:t>The AFL provider may press his/her hands over the participant’s clothing but in no case will a participant be strip-searched.</w:t>
      </w:r>
    </w:p>
    <w:p w14:paraId="4E8646C5" w14:textId="77777777" w:rsidR="00F1740B" w:rsidRDefault="00F1740B" w:rsidP="00F1740B">
      <w:pPr>
        <w:rPr>
          <w:b/>
          <w:szCs w:val="24"/>
        </w:rPr>
      </w:pPr>
    </w:p>
    <w:p w14:paraId="1055E5FC" w14:textId="77777777" w:rsidR="00F1740B" w:rsidRPr="00F1740B" w:rsidRDefault="00F1740B" w:rsidP="00F1740B">
      <w:pPr>
        <w:rPr>
          <w:i/>
          <w:szCs w:val="24"/>
        </w:rPr>
      </w:pPr>
      <w:r w:rsidRPr="00F1740B">
        <w:rPr>
          <w:i/>
          <w:szCs w:val="24"/>
        </w:rPr>
        <w:t>Day Program</w:t>
      </w:r>
    </w:p>
    <w:p w14:paraId="4A64B609" w14:textId="77777777" w:rsidR="00F1740B" w:rsidRDefault="00F1740B" w:rsidP="00F1740B">
      <w:pPr>
        <w:rPr>
          <w:szCs w:val="24"/>
        </w:rPr>
      </w:pPr>
      <w:r w:rsidRPr="007F5433">
        <w:rPr>
          <w:szCs w:val="24"/>
        </w:rPr>
        <w:t>Probabl</w:t>
      </w:r>
      <w:r>
        <w:rPr>
          <w:szCs w:val="24"/>
        </w:rPr>
        <w:t>e</w:t>
      </w:r>
      <w:r w:rsidRPr="007F5433">
        <w:rPr>
          <w:szCs w:val="24"/>
        </w:rPr>
        <w:t xml:space="preserve"> cause justifying a search includes but is not limited to:</w:t>
      </w:r>
    </w:p>
    <w:p w14:paraId="14A847AC" w14:textId="77777777" w:rsidR="00F1740B" w:rsidRPr="007F5433" w:rsidRDefault="00F1740B" w:rsidP="00A5368B">
      <w:pPr>
        <w:pStyle w:val="ListParagraph"/>
        <w:numPr>
          <w:ilvl w:val="0"/>
          <w:numId w:val="30"/>
        </w:numPr>
        <w:ind w:left="630"/>
      </w:pPr>
      <w:r w:rsidRPr="007F5433">
        <w:t xml:space="preserve">possession of substances has been witnessed by a Reach employee, another </w:t>
      </w:r>
      <w:r>
        <w:t xml:space="preserve">program </w:t>
      </w:r>
      <w:r w:rsidRPr="007F5433">
        <w:t xml:space="preserve">resident, or another reliable </w:t>
      </w:r>
      <w:proofErr w:type="gramStart"/>
      <w:r w:rsidRPr="007F5433">
        <w:t>informant;</w:t>
      </w:r>
      <w:proofErr w:type="gramEnd"/>
    </w:p>
    <w:p w14:paraId="16D24124" w14:textId="77777777" w:rsidR="00F1740B" w:rsidRPr="007F5433" w:rsidRDefault="00F1740B" w:rsidP="00A5368B">
      <w:pPr>
        <w:pStyle w:val="ListParagraph"/>
        <w:numPr>
          <w:ilvl w:val="0"/>
          <w:numId w:val="30"/>
        </w:numPr>
        <w:ind w:left="630"/>
      </w:pPr>
      <w:r w:rsidRPr="007F5433">
        <w:t>changes in behavior are observed such as slurred speech, staggering, odor of alcohol and disruptive behaviors which are not the result of expected changes from prescribed medication; and/or,</w:t>
      </w:r>
    </w:p>
    <w:p w14:paraId="1B19C9A3" w14:textId="77777777" w:rsidR="00F1740B" w:rsidRDefault="00F1740B" w:rsidP="00A5368B">
      <w:pPr>
        <w:pStyle w:val="ListParagraph"/>
        <w:numPr>
          <w:ilvl w:val="0"/>
          <w:numId w:val="30"/>
        </w:numPr>
        <w:ind w:left="634"/>
      </w:pPr>
      <w:r w:rsidRPr="007F5433">
        <w:t>circumstances clearly indicate that the resident has possession of dangerous articles or substances.</w:t>
      </w:r>
    </w:p>
    <w:p w14:paraId="47593799" w14:textId="77777777" w:rsidR="00F1740B" w:rsidRDefault="00F1740B" w:rsidP="00F1740B">
      <w:pPr>
        <w:rPr>
          <w:b/>
          <w:szCs w:val="24"/>
        </w:rPr>
      </w:pPr>
    </w:p>
    <w:p w14:paraId="44B6CA10" w14:textId="77777777" w:rsidR="00F1740B" w:rsidRPr="00F1740B" w:rsidRDefault="00F1740B" w:rsidP="00F1740B">
      <w:pPr>
        <w:rPr>
          <w:i/>
          <w:szCs w:val="24"/>
        </w:rPr>
      </w:pPr>
      <w:r w:rsidRPr="00F1740B">
        <w:rPr>
          <w:i/>
          <w:szCs w:val="24"/>
        </w:rPr>
        <w:t>All Settings</w:t>
      </w:r>
    </w:p>
    <w:p w14:paraId="3372ADB7" w14:textId="77777777" w:rsidR="00F1740B" w:rsidRDefault="00F1740B" w:rsidP="00F1740B">
      <w:pPr>
        <w:rPr>
          <w:szCs w:val="24"/>
        </w:rPr>
      </w:pPr>
      <w:r w:rsidRPr="007F5433">
        <w:rPr>
          <w:szCs w:val="24"/>
        </w:rPr>
        <w:t>An incident report must be completed following a search and/or seizure.  AF</w:t>
      </w:r>
      <w:r>
        <w:rPr>
          <w:szCs w:val="24"/>
        </w:rPr>
        <w:t>L</w:t>
      </w:r>
      <w:r w:rsidRPr="007F5433">
        <w:rPr>
          <w:szCs w:val="24"/>
        </w:rPr>
        <w:t xml:space="preserve"> staff must report a search and/or seizure regardless of their guardianship status.  The documentation will include:</w:t>
      </w:r>
    </w:p>
    <w:p w14:paraId="517F2085" w14:textId="77777777" w:rsidR="00F1740B" w:rsidRDefault="00F1740B" w:rsidP="00A5368B">
      <w:pPr>
        <w:pStyle w:val="ListParagraph"/>
        <w:numPr>
          <w:ilvl w:val="0"/>
          <w:numId w:val="29"/>
        </w:numPr>
      </w:pPr>
      <w:proofErr w:type="gramStart"/>
      <w:r w:rsidRPr="007F5433">
        <w:t>reason</w:t>
      </w:r>
      <w:proofErr w:type="gramEnd"/>
      <w:r w:rsidRPr="007F5433">
        <w:t xml:space="preserve"> for the search</w:t>
      </w:r>
    </w:p>
    <w:p w14:paraId="150F5C65" w14:textId="77777777" w:rsidR="00F1740B" w:rsidRPr="007F5433" w:rsidRDefault="00F1740B" w:rsidP="00A5368B">
      <w:pPr>
        <w:pStyle w:val="ListParagraph"/>
        <w:numPr>
          <w:ilvl w:val="0"/>
          <w:numId w:val="29"/>
        </w:numPr>
      </w:pPr>
      <w:r w:rsidRPr="007F5433">
        <w:t>scope of the search</w:t>
      </w:r>
    </w:p>
    <w:p w14:paraId="09584C83" w14:textId="77777777" w:rsidR="00F1740B" w:rsidRPr="007F5433" w:rsidRDefault="00F1740B" w:rsidP="00A5368B">
      <w:pPr>
        <w:pStyle w:val="ListParagraph"/>
        <w:numPr>
          <w:ilvl w:val="0"/>
          <w:numId w:val="29"/>
        </w:numPr>
      </w:pPr>
      <w:r w:rsidRPr="007F5433">
        <w:t>procedures followed in the search</w:t>
      </w:r>
    </w:p>
    <w:p w14:paraId="1B7BEB73" w14:textId="77777777" w:rsidR="00F1740B" w:rsidRPr="007F5433" w:rsidRDefault="00F1740B" w:rsidP="00A5368B">
      <w:pPr>
        <w:pStyle w:val="ListParagraph"/>
        <w:numPr>
          <w:ilvl w:val="0"/>
          <w:numId w:val="29"/>
        </w:numPr>
      </w:pPr>
      <w:r w:rsidRPr="007F5433">
        <w:t>description of any property seized, and</w:t>
      </w:r>
    </w:p>
    <w:p w14:paraId="7C04548B" w14:textId="77777777" w:rsidR="00F1740B" w:rsidRPr="007F5433" w:rsidRDefault="00F1740B" w:rsidP="00A5368B">
      <w:pPr>
        <w:pStyle w:val="ListParagraph"/>
        <w:numPr>
          <w:ilvl w:val="0"/>
          <w:numId w:val="29"/>
        </w:numPr>
      </w:pPr>
      <w:r w:rsidRPr="007F5433">
        <w:t>disposition of the seized property</w:t>
      </w:r>
    </w:p>
    <w:p w14:paraId="4D2C5A6C" w14:textId="77777777" w:rsidR="00F1740B" w:rsidRPr="007F5433" w:rsidRDefault="00F1740B" w:rsidP="00F1740B">
      <w:pPr>
        <w:rPr>
          <w:szCs w:val="24"/>
        </w:rPr>
      </w:pPr>
    </w:p>
    <w:p w14:paraId="3995B9E0" w14:textId="77777777" w:rsidR="00F1740B" w:rsidRPr="007F5433" w:rsidRDefault="00F1740B" w:rsidP="00F1740B">
      <w:pPr>
        <w:rPr>
          <w:szCs w:val="24"/>
        </w:rPr>
      </w:pPr>
      <w:r>
        <w:rPr>
          <w:szCs w:val="24"/>
        </w:rPr>
        <w:t>Reach staff</w:t>
      </w:r>
      <w:r w:rsidRPr="007F5433">
        <w:rPr>
          <w:szCs w:val="24"/>
        </w:rPr>
        <w:t xml:space="preserve"> will be given the latitude to dispose of the materials in the most appropriate manner.  It is imperative that the safety of the participant as well as other individuals living in the home be the only motivation for a search and/or seizure.</w:t>
      </w:r>
    </w:p>
    <w:p w14:paraId="40089BA5" w14:textId="77777777" w:rsidR="00BD46A0" w:rsidRDefault="00F1740B" w:rsidP="00F1740B">
      <w:pPr>
        <w:ind w:right="864"/>
        <w:rPr>
          <w:b/>
          <w:bCs/>
          <w:szCs w:val="24"/>
        </w:rPr>
      </w:pPr>
      <w:r w:rsidRPr="007F5433">
        <w:rPr>
          <w:b/>
          <w:color w:val="000000"/>
          <w:szCs w:val="24"/>
        </w:rPr>
        <w:t xml:space="preserve"> </w:t>
      </w:r>
    </w:p>
    <w:p w14:paraId="2547D78B" w14:textId="77777777" w:rsidR="00BD46A0" w:rsidRPr="00F1740B" w:rsidRDefault="00AC7019" w:rsidP="00A5368B">
      <w:pPr>
        <w:pStyle w:val="ListParagraph"/>
        <w:numPr>
          <w:ilvl w:val="0"/>
          <w:numId w:val="11"/>
        </w:numPr>
        <w:rPr>
          <w:b/>
        </w:rPr>
      </w:pPr>
      <w:r w:rsidRPr="00F1740B">
        <w:rPr>
          <w:b/>
          <w:bCs/>
        </w:rPr>
        <w:t>Abuse, Neglect, and Exploitation</w:t>
      </w:r>
      <w:r w:rsidRPr="00F1740B">
        <w:rPr>
          <w:b/>
        </w:rPr>
        <w:t xml:space="preserve"> </w:t>
      </w:r>
    </w:p>
    <w:p w14:paraId="5024B7BA" w14:textId="77777777" w:rsidR="00AC7019" w:rsidRPr="00BD46A0" w:rsidRDefault="00AC7019" w:rsidP="00BD46A0">
      <w:pPr>
        <w:rPr>
          <w:szCs w:val="24"/>
        </w:rPr>
      </w:pPr>
      <w:r w:rsidRPr="00BD46A0">
        <w:rPr>
          <w:szCs w:val="24"/>
        </w:rPr>
        <w:t xml:space="preserve">            </w:t>
      </w:r>
    </w:p>
    <w:p w14:paraId="2BA9384F" w14:textId="77777777" w:rsidR="00AC7019" w:rsidRPr="00BD46A0" w:rsidRDefault="00BD46A0" w:rsidP="00BD46A0">
      <w:pPr>
        <w:rPr>
          <w:szCs w:val="24"/>
        </w:rPr>
      </w:pPr>
      <w:r>
        <w:rPr>
          <w:szCs w:val="24"/>
        </w:rPr>
        <w:t xml:space="preserve">All </w:t>
      </w:r>
      <w:r w:rsidR="00AC7019" w:rsidRPr="00BD46A0">
        <w:rPr>
          <w:szCs w:val="24"/>
        </w:rPr>
        <w:t xml:space="preserve">staff </w:t>
      </w:r>
      <w:r>
        <w:rPr>
          <w:szCs w:val="24"/>
        </w:rPr>
        <w:t>must</w:t>
      </w:r>
      <w:r w:rsidR="00AC7019" w:rsidRPr="00BD46A0">
        <w:rPr>
          <w:szCs w:val="24"/>
        </w:rPr>
        <w:t xml:space="preserve"> protect participants from harm, abuse, neglect, exploitation, retaliation and</w:t>
      </w:r>
      <w:r>
        <w:rPr>
          <w:szCs w:val="24"/>
        </w:rPr>
        <w:t xml:space="preserve">/or </w:t>
      </w:r>
      <w:r w:rsidR="00AC7019" w:rsidRPr="00BD46A0">
        <w:rPr>
          <w:szCs w:val="24"/>
        </w:rPr>
        <w:t xml:space="preserve">humiliation.  No staff </w:t>
      </w:r>
      <w:r>
        <w:rPr>
          <w:szCs w:val="24"/>
        </w:rPr>
        <w:t xml:space="preserve">will </w:t>
      </w:r>
      <w:r w:rsidR="00AC7019" w:rsidRPr="00BD46A0">
        <w:rPr>
          <w:szCs w:val="24"/>
        </w:rPr>
        <w:t>subject a participant to any sort of abuse or neglect.   All reports of alleged abuse, neglect, exploitation, humiliation, and retaliation will be investigated.  All instances of alleged or suspected abuse, neglect or exploitation will be reported to the county Department of Social Services.  Any violation by an employee is grounds for termination.  Participants may have an outside advocate who is not directly involved with their care act as an advocate for that participant.  Definitions of abuse, neglect, and exploitation are as follows:</w:t>
      </w:r>
    </w:p>
    <w:p w14:paraId="15E1EB18" w14:textId="77777777" w:rsidR="00BD46A0" w:rsidRDefault="00BD46A0" w:rsidP="00BD46A0">
      <w:pPr>
        <w:rPr>
          <w:b/>
          <w:bCs/>
          <w:szCs w:val="24"/>
        </w:rPr>
      </w:pPr>
    </w:p>
    <w:p w14:paraId="1704BAA2" w14:textId="0B1A5A78" w:rsidR="00AC7019" w:rsidRPr="00BD46A0" w:rsidRDefault="00AC7019" w:rsidP="00E00DE2">
      <w:pPr>
        <w:rPr>
          <w:szCs w:val="24"/>
        </w:rPr>
      </w:pPr>
      <w:r w:rsidRPr="007A63FF">
        <w:rPr>
          <w:bCs/>
          <w:i/>
          <w:szCs w:val="24"/>
        </w:rPr>
        <w:t>Abuse</w:t>
      </w:r>
      <w:r w:rsidR="00BD46A0" w:rsidRPr="007A63FF">
        <w:rPr>
          <w:bCs/>
          <w:i/>
          <w:szCs w:val="24"/>
        </w:rPr>
        <w:t xml:space="preserve"> </w:t>
      </w:r>
      <w:r w:rsidR="00E00DE2">
        <w:rPr>
          <w:bCs/>
          <w:i/>
          <w:szCs w:val="24"/>
        </w:rPr>
        <w:t>–</w:t>
      </w:r>
      <w:r w:rsidR="00BD46A0" w:rsidRPr="007A63FF">
        <w:rPr>
          <w:bCs/>
          <w:i/>
          <w:szCs w:val="24"/>
        </w:rPr>
        <w:t xml:space="preserve"> </w:t>
      </w:r>
      <w:r w:rsidRPr="007A63FF">
        <w:rPr>
          <w:i/>
          <w:szCs w:val="24"/>
        </w:rPr>
        <w:t>Physical</w:t>
      </w:r>
      <w:r w:rsidR="00E00DE2">
        <w:rPr>
          <w:i/>
          <w:szCs w:val="24"/>
        </w:rPr>
        <w:t>.</w:t>
      </w:r>
      <w:r w:rsidRPr="007A63FF">
        <w:rPr>
          <w:i/>
          <w:szCs w:val="24"/>
        </w:rPr>
        <w:t xml:space="preserve"> </w:t>
      </w:r>
      <w:r w:rsidRPr="00BD46A0">
        <w:rPr>
          <w:szCs w:val="24"/>
        </w:rPr>
        <w:t xml:space="preserve">Physical abuse </w:t>
      </w:r>
      <w:proofErr w:type="gramStart"/>
      <w:r w:rsidRPr="00BD46A0">
        <w:rPr>
          <w:szCs w:val="24"/>
        </w:rPr>
        <w:t>includes, but</w:t>
      </w:r>
      <w:proofErr w:type="gramEnd"/>
      <w:r w:rsidRPr="00BD46A0">
        <w:rPr>
          <w:szCs w:val="24"/>
        </w:rPr>
        <w:t xml:space="preserve"> is not limited to:  contact such as striking, hitting, kicking, slapping, pinching, pulling hair, biting, dragging, spitting, and groping a </w:t>
      </w:r>
      <w:r w:rsidR="00C61D8F">
        <w:rPr>
          <w:szCs w:val="24"/>
        </w:rPr>
        <w:t>member</w:t>
      </w:r>
      <w:r w:rsidRPr="00BD46A0">
        <w:rPr>
          <w:szCs w:val="24"/>
        </w:rPr>
        <w:t xml:space="preserve"> with </w:t>
      </w:r>
      <w:r w:rsidR="00BD46A0">
        <w:rPr>
          <w:szCs w:val="24"/>
        </w:rPr>
        <w:t xml:space="preserve">the </w:t>
      </w:r>
      <w:r w:rsidRPr="00BD46A0">
        <w:rPr>
          <w:szCs w:val="24"/>
        </w:rPr>
        <w:t xml:space="preserve">intent to inflict physical discomfort.  </w:t>
      </w:r>
      <w:r w:rsidR="00BD46A0">
        <w:rPr>
          <w:szCs w:val="24"/>
        </w:rPr>
        <w:t>“</w:t>
      </w:r>
      <w:r w:rsidRPr="00BD46A0">
        <w:rPr>
          <w:szCs w:val="24"/>
        </w:rPr>
        <w:t>Contact</w:t>
      </w:r>
      <w:r w:rsidR="00BD46A0">
        <w:rPr>
          <w:szCs w:val="24"/>
        </w:rPr>
        <w:t>”</w:t>
      </w:r>
      <w:r w:rsidRPr="00BD46A0">
        <w:rPr>
          <w:szCs w:val="24"/>
        </w:rPr>
        <w:t xml:space="preserve"> is defined as being made with the </w:t>
      </w:r>
      <w:r w:rsidR="00BD46A0">
        <w:rPr>
          <w:szCs w:val="24"/>
        </w:rPr>
        <w:t>employee</w:t>
      </w:r>
      <w:r w:rsidRPr="00BD46A0">
        <w:rPr>
          <w:szCs w:val="24"/>
        </w:rPr>
        <w:t>'s own body or with an object, such as a fly swatter, shoe, and belt, mop handle, etc.</w:t>
      </w:r>
      <w:r w:rsidR="00BD46A0">
        <w:rPr>
          <w:szCs w:val="24"/>
        </w:rPr>
        <w:t xml:space="preserve">  </w:t>
      </w:r>
      <w:r w:rsidRPr="00BD46A0">
        <w:rPr>
          <w:szCs w:val="24"/>
        </w:rPr>
        <w:t>Physical abuse also includes causing another person (</w:t>
      </w:r>
      <w:r w:rsidR="00C61D8F">
        <w:rPr>
          <w:szCs w:val="24"/>
        </w:rPr>
        <w:t>member</w:t>
      </w:r>
      <w:r w:rsidRPr="00BD46A0">
        <w:rPr>
          <w:szCs w:val="24"/>
        </w:rPr>
        <w:t>, volunteer and</w:t>
      </w:r>
      <w:r w:rsidR="00BD46A0">
        <w:rPr>
          <w:szCs w:val="24"/>
        </w:rPr>
        <w:t>/or</w:t>
      </w:r>
      <w:r w:rsidRPr="00BD46A0">
        <w:rPr>
          <w:szCs w:val="24"/>
        </w:rPr>
        <w:t xml:space="preserve"> employee) to strike, hit, or otherwise inflict physical discomfort on a </w:t>
      </w:r>
      <w:r w:rsidR="00C61D8F">
        <w:rPr>
          <w:szCs w:val="24"/>
        </w:rPr>
        <w:t>member</w:t>
      </w:r>
      <w:r w:rsidRPr="00BD46A0">
        <w:rPr>
          <w:szCs w:val="24"/>
        </w:rPr>
        <w:t>/</w:t>
      </w:r>
      <w:r w:rsidR="00C61D8F">
        <w:rPr>
          <w:szCs w:val="24"/>
        </w:rPr>
        <w:t>member</w:t>
      </w:r>
      <w:r w:rsidRPr="00BD46A0">
        <w:rPr>
          <w:szCs w:val="24"/>
        </w:rPr>
        <w:t>.</w:t>
      </w:r>
    </w:p>
    <w:p w14:paraId="2B789432" w14:textId="77777777" w:rsidR="00BD46A0" w:rsidRDefault="00BD46A0" w:rsidP="00BD46A0">
      <w:pPr>
        <w:pStyle w:val="NoSpacing"/>
        <w:rPr>
          <w:rFonts w:ascii="Times New Roman" w:hAnsi="Times New Roman" w:cs="Times New Roman"/>
          <w:sz w:val="24"/>
          <w:szCs w:val="24"/>
        </w:rPr>
      </w:pPr>
    </w:p>
    <w:p w14:paraId="4BDA169C" w14:textId="5F5429FF"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 xml:space="preserve">Abuse </w:t>
      </w:r>
      <w:r w:rsidR="00E00DE2">
        <w:rPr>
          <w:rFonts w:ascii="Times New Roman" w:hAnsi="Times New Roman" w:cs="Times New Roman"/>
          <w:i/>
          <w:sz w:val="24"/>
          <w:szCs w:val="24"/>
        </w:rPr>
        <w:t>–</w:t>
      </w:r>
      <w:r w:rsidR="00AC7019" w:rsidRPr="007A63FF">
        <w:rPr>
          <w:rFonts w:ascii="Times New Roman" w:hAnsi="Times New Roman" w:cs="Times New Roman"/>
          <w:i/>
          <w:sz w:val="24"/>
          <w:szCs w:val="24"/>
        </w:rPr>
        <w:t xml:space="preserve"> Emotional</w:t>
      </w:r>
      <w:r w:rsidR="00E00DE2">
        <w:rPr>
          <w:rFonts w:ascii="Times New Roman" w:hAnsi="Times New Roman" w:cs="Times New Roman"/>
          <w:i/>
          <w:sz w:val="24"/>
          <w:szCs w:val="24"/>
        </w:rPr>
        <w:t>.</w:t>
      </w:r>
      <w:r w:rsidR="00AC7019" w:rsidRPr="007A63FF">
        <w:rPr>
          <w:rFonts w:ascii="Times New Roman" w:hAnsi="Times New Roman" w:cs="Times New Roman"/>
          <w:i/>
          <w:sz w:val="24"/>
          <w:szCs w:val="24"/>
        </w:rPr>
        <w:t xml:space="preserve"> </w:t>
      </w:r>
      <w:r w:rsidR="00AC7019" w:rsidRPr="00BD46A0">
        <w:rPr>
          <w:rFonts w:ascii="Times New Roman" w:hAnsi="Times New Roman" w:cs="Times New Roman"/>
          <w:sz w:val="24"/>
          <w:szCs w:val="24"/>
        </w:rPr>
        <w:t xml:space="preserve">Emotional or psychological abuse </w:t>
      </w:r>
      <w:r>
        <w:rPr>
          <w:rFonts w:ascii="Times New Roman" w:hAnsi="Times New Roman" w:cs="Times New Roman"/>
          <w:sz w:val="24"/>
          <w:szCs w:val="24"/>
        </w:rPr>
        <w:t>can be</w:t>
      </w:r>
      <w:r w:rsidR="00AC7019" w:rsidRPr="00BD46A0">
        <w:rPr>
          <w:rFonts w:ascii="Times New Roman" w:hAnsi="Times New Roman" w:cs="Times New Roman"/>
          <w:sz w:val="24"/>
          <w:szCs w:val="24"/>
        </w:rPr>
        <w:t xml:space="preserve"> verbal abuse, such as using profane or vulgar language, or other inappropriate language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for the purpose of inflicting embarrassment, belittlement, ridicule, or otherwise emotionally damaging consequences on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p>
    <w:p w14:paraId="08A22D5A" w14:textId="77777777" w:rsidR="00BD46A0" w:rsidRDefault="00BD46A0" w:rsidP="00BD46A0">
      <w:pPr>
        <w:pStyle w:val="NoSpacing"/>
        <w:rPr>
          <w:rFonts w:ascii="Times New Roman" w:hAnsi="Times New Roman" w:cs="Times New Roman"/>
          <w:sz w:val="24"/>
          <w:szCs w:val="24"/>
        </w:rPr>
      </w:pPr>
    </w:p>
    <w:p w14:paraId="50B27E88" w14:textId="267B976E"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Abuse – Sexual</w:t>
      </w:r>
      <w:r w:rsidR="00E00DE2">
        <w:rPr>
          <w:rFonts w:ascii="Times New Roman" w:hAnsi="Times New Roman" w:cs="Times New Roman"/>
          <w:i/>
          <w:sz w:val="24"/>
          <w:szCs w:val="24"/>
        </w:rPr>
        <w:t>.</w:t>
      </w:r>
      <w:r w:rsidRPr="007A63FF">
        <w:rPr>
          <w:rFonts w:ascii="Times New Roman" w:hAnsi="Times New Roman" w:cs="Times New Roman"/>
          <w:i/>
          <w:sz w:val="24"/>
          <w:szCs w:val="24"/>
        </w:rPr>
        <w:t xml:space="preserve"> </w:t>
      </w:r>
      <w:r w:rsidR="00AC7019" w:rsidRPr="00BD46A0">
        <w:rPr>
          <w:rFonts w:ascii="Times New Roman" w:hAnsi="Times New Roman" w:cs="Times New Roman"/>
          <w:sz w:val="24"/>
          <w:szCs w:val="24"/>
        </w:rPr>
        <w:t xml:space="preserve">Sexual abuse includes staff engaging in any sexual activity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w:t>
      </w:r>
    </w:p>
    <w:p w14:paraId="6AAD0105" w14:textId="77777777" w:rsidR="00AC7019" w:rsidRPr="00BD46A0" w:rsidRDefault="00AC7019" w:rsidP="00BD46A0">
      <w:pPr>
        <w:pStyle w:val="NoSpacing"/>
        <w:rPr>
          <w:rFonts w:ascii="Times New Roman" w:hAnsi="Times New Roman" w:cs="Times New Roman"/>
          <w:sz w:val="24"/>
          <w:szCs w:val="24"/>
        </w:rPr>
      </w:pPr>
    </w:p>
    <w:p w14:paraId="0A0CFFF3" w14:textId="77777777" w:rsidR="00AC7019" w:rsidRPr="00BD46A0" w:rsidRDefault="00BD46A0"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lastRenderedPageBreak/>
        <w:t xml:space="preserve">Abuse - </w:t>
      </w:r>
      <w:r w:rsidR="00AC7019" w:rsidRPr="007A63FF">
        <w:rPr>
          <w:rFonts w:ascii="Times New Roman" w:hAnsi="Times New Roman" w:cs="Times New Roman"/>
          <w:i/>
          <w:sz w:val="24"/>
          <w:szCs w:val="24"/>
        </w:rPr>
        <w:t>Corporal Punishment</w:t>
      </w:r>
      <w:r w:rsidR="00E00DE2">
        <w:rPr>
          <w:rFonts w:ascii="Times New Roman" w:hAnsi="Times New Roman" w:cs="Times New Roman"/>
          <w:i/>
          <w:sz w:val="24"/>
          <w:szCs w:val="24"/>
        </w:rPr>
        <w:t xml:space="preserve">. </w:t>
      </w:r>
      <w:r w:rsidR="00AC7019" w:rsidRPr="00BD46A0">
        <w:rPr>
          <w:rFonts w:ascii="Times New Roman" w:hAnsi="Times New Roman" w:cs="Times New Roman"/>
          <w:sz w:val="24"/>
          <w:szCs w:val="24"/>
        </w:rPr>
        <w:t>"Painful stimulus to the body in an attempt to terminate behavior or as a penalty for behavior, other than when applied as a part of a systematic behavior modification program that involves the use of noxious or aversive stimulation and meets all applicable standards." (ACMRDD 9-77 standards)</w:t>
      </w:r>
    </w:p>
    <w:p w14:paraId="2FC3CCAB" w14:textId="77777777" w:rsidR="00E00DE2" w:rsidRDefault="00E00DE2" w:rsidP="00BD46A0">
      <w:pPr>
        <w:pStyle w:val="NoSpacing"/>
        <w:rPr>
          <w:rFonts w:ascii="Times New Roman" w:hAnsi="Times New Roman" w:cs="Times New Roman"/>
          <w:b/>
          <w:sz w:val="24"/>
          <w:szCs w:val="24"/>
        </w:rPr>
      </w:pPr>
    </w:p>
    <w:p w14:paraId="058F893A" w14:textId="77777777" w:rsidR="00AC7019" w:rsidRPr="00CF1A7B" w:rsidRDefault="00AC7019" w:rsidP="00BD46A0">
      <w:pPr>
        <w:pStyle w:val="NoSpacing"/>
        <w:rPr>
          <w:rFonts w:ascii="Times New Roman" w:hAnsi="Times New Roman" w:cs="Times New Roman"/>
          <w:b/>
          <w:sz w:val="24"/>
          <w:szCs w:val="24"/>
        </w:rPr>
      </w:pPr>
      <w:r w:rsidRPr="00CF1A7B">
        <w:rPr>
          <w:rFonts w:ascii="Times New Roman" w:hAnsi="Times New Roman" w:cs="Times New Roman"/>
          <w:b/>
          <w:sz w:val="24"/>
          <w:szCs w:val="24"/>
        </w:rPr>
        <w:t>Abuse does not include:</w:t>
      </w:r>
    </w:p>
    <w:p w14:paraId="6E902606" w14:textId="6AC87EBE" w:rsidR="00AC7019" w:rsidRPr="00BD46A0" w:rsidRDefault="00AC7019" w:rsidP="00BD46A0">
      <w:pPr>
        <w:pStyle w:val="NoSpacing"/>
        <w:rPr>
          <w:rFonts w:ascii="Times New Roman" w:hAnsi="Times New Roman" w:cs="Times New Roman"/>
          <w:sz w:val="24"/>
          <w:szCs w:val="24"/>
        </w:rPr>
      </w:pPr>
      <w:r w:rsidRPr="00BD46A0">
        <w:rPr>
          <w:rFonts w:ascii="Times New Roman" w:hAnsi="Times New Roman" w:cs="Times New Roman"/>
          <w:sz w:val="24"/>
          <w:szCs w:val="24"/>
        </w:rPr>
        <w:t xml:space="preserve">Inflicting temporary discomfort on the </w:t>
      </w:r>
      <w:r w:rsidR="00C61D8F">
        <w:rPr>
          <w:rFonts w:ascii="Times New Roman" w:hAnsi="Times New Roman" w:cs="Times New Roman"/>
          <w:sz w:val="24"/>
          <w:szCs w:val="24"/>
        </w:rPr>
        <w:t>member</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when such action is planned and is part of a well-documented treatment program;</w:t>
      </w:r>
      <w:r w:rsidR="00BD46A0">
        <w:rPr>
          <w:rFonts w:ascii="Times New Roman" w:hAnsi="Times New Roman" w:cs="Times New Roman"/>
          <w:sz w:val="24"/>
          <w:szCs w:val="24"/>
        </w:rPr>
        <w:t xml:space="preserve"> an i</w:t>
      </w:r>
      <w:r w:rsidR="00CF1A7B">
        <w:rPr>
          <w:rFonts w:ascii="Times New Roman" w:hAnsi="Times New Roman" w:cs="Times New Roman"/>
          <w:sz w:val="24"/>
          <w:szCs w:val="24"/>
        </w:rPr>
        <w:t xml:space="preserve">njury accidentally sustained </w:t>
      </w:r>
      <w:r w:rsidRPr="00BD46A0">
        <w:rPr>
          <w:rFonts w:ascii="Times New Roman" w:hAnsi="Times New Roman" w:cs="Times New Roman"/>
          <w:sz w:val="24"/>
          <w:szCs w:val="24"/>
        </w:rPr>
        <w:t>in self-protection or protection of others;</w:t>
      </w:r>
      <w:r w:rsidR="00BD46A0">
        <w:rPr>
          <w:rFonts w:ascii="Times New Roman" w:hAnsi="Times New Roman" w:cs="Times New Roman"/>
          <w:sz w:val="24"/>
          <w:szCs w:val="24"/>
        </w:rPr>
        <w:t xml:space="preserve"> and/or an i</w:t>
      </w:r>
      <w:r w:rsidRPr="00BD46A0">
        <w:rPr>
          <w:rFonts w:ascii="Times New Roman" w:hAnsi="Times New Roman" w:cs="Times New Roman"/>
          <w:sz w:val="24"/>
          <w:szCs w:val="24"/>
        </w:rPr>
        <w:t>njury known to be caused by unavoidable accidents or other true interventions.</w:t>
      </w:r>
    </w:p>
    <w:p w14:paraId="2B0F979C" w14:textId="77777777" w:rsidR="00BD46A0" w:rsidRDefault="00BD46A0" w:rsidP="00BD46A0">
      <w:pPr>
        <w:pStyle w:val="NoSpacing"/>
        <w:rPr>
          <w:rFonts w:ascii="Times New Roman" w:hAnsi="Times New Roman" w:cs="Times New Roman"/>
          <w:b/>
          <w:bCs/>
          <w:sz w:val="24"/>
          <w:szCs w:val="24"/>
        </w:rPr>
      </w:pPr>
    </w:p>
    <w:p w14:paraId="10381703" w14:textId="07B4360B" w:rsidR="00AC7019" w:rsidRPr="00BD46A0" w:rsidRDefault="00AC7019" w:rsidP="00BD46A0">
      <w:pPr>
        <w:pStyle w:val="NoSpacing"/>
        <w:rPr>
          <w:rFonts w:ascii="Times New Roman" w:hAnsi="Times New Roman" w:cs="Times New Roman"/>
          <w:b/>
          <w:bCs/>
          <w:sz w:val="24"/>
          <w:szCs w:val="24"/>
        </w:rPr>
      </w:pPr>
      <w:r w:rsidRPr="007A63FF">
        <w:rPr>
          <w:rFonts w:ascii="Times New Roman" w:hAnsi="Times New Roman" w:cs="Times New Roman"/>
          <w:bCs/>
          <w:i/>
          <w:sz w:val="24"/>
          <w:szCs w:val="24"/>
        </w:rPr>
        <w:t>Neglect</w:t>
      </w:r>
      <w:r w:rsidR="00E00DE2">
        <w:rPr>
          <w:rFonts w:ascii="Times New Roman" w:hAnsi="Times New Roman" w:cs="Times New Roman"/>
          <w:bCs/>
          <w:i/>
          <w:sz w:val="24"/>
          <w:szCs w:val="24"/>
        </w:rPr>
        <w:t xml:space="preserve">. </w:t>
      </w:r>
      <w:r w:rsidR="00BD46A0" w:rsidRPr="00BD46A0">
        <w:rPr>
          <w:rFonts w:ascii="Times New Roman" w:hAnsi="Times New Roman" w:cs="Times New Roman"/>
          <w:bCs/>
          <w:sz w:val="24"/>
          <w:szCs w:val="24"/>
        </w:rPr>
        <w:t>Neglect is defined as a</w:t>
      </w:r>
      <w:r w:rsidRPr="00BD46A0">
        <w:rPr>
          <w:rFonts w:ascii="Times New Roman" w:hAnsi="Times New Roman" w:cs="Times New Roman"/>
          <w:sz w:val="24"/>
          <w:szCs w:val="24"/>
        </w:rPr>
        <w:t>ny situation in which the</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 xml:space="preserve">staff do not carry out </w:t>
      </w:r>
      <w:r w:rsidR="00BD46A0">
        <w:rPr>
          <w:rFonts w:ascii="Times New Roman" w:hAnsi="Times New Roman" w:cs="Times New Roman"/>
          <w:sz w:val="24"/>
          <w:szCs w:val="24"/>
        </w:rPr>
        <w:t xml:space="preserve">their </w:t>
      </w:r>
      <w:r w:rsidRPr="00BD46A0">
        <w:rPr>
          <w:rFonts w:ascii="Times New Roman" w:hAnsi="Times New Roman" w:cs="Times New Roman"/>
          <w:sz w:val="24"/>
          <w:szCs w:val="24"/>
        </w:rPr>
        <w:t>duties or responsibilities which</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in turn</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affect the health, safety, or well-being of a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  Neglect further refers to the failure of staff to act spontaneously in any situation which might adversely affect the health, safety, or well-being of a </w:t>
      </w:r>
      <w:r w:rsidR="00C61D8F">
        <w:rPr>
          <w:rFonts w:ascii="Times New Roman" w:hAnsi="Times New Roman" w:cs="Times New Roman"/>
          <w:sz w:val="24"/>
          <w:szCs w:val="24"/>
        </w:rPr>
        <w:t>member</w:t>
      </w:r>
      <w:r w:rsidRPr="00BD46A0">
        <w:rPr>
          <w:rFonts w:ascii="Times New Roman" w:hAnsi="Times New Roman" w:cs="Times New Roman"/>
          <w:sz w:val="24"/>
          <w:szCs w:val="24"/>
        </w:rPr>
        <w:t>/</w:t>
      </w:r>
      <w:r w:rsidR="00C61D8F">
        <w:rPr>
          <w:rFonts w:ascii="Times New Roman" w:hAnsi="Times New Roman" w:cs="Times New Roman"/>
          <w:sz w:val="24"/>
          <w:szCs w:val="24"/>
        </w:rPr>
        <w:t>member</w:t>
      </w:r>
      <w:r w:rsidRPr="00BD46A0">
        <w:rPr>
          <w:rFonts w:ascii="Times New Roman" w:hAnsi="Times New Roman" w:cs="Times New Roman"/>
          <w:sz w:val="24"/>
          <w:szCs w:val="24"/>
        </w:rPr>
        <w:t>.</w:t>
      </w:r>
    </w:p>
    <w:p w14:paraId="52D791AD" w14:textId="77777777" w:rsidR="00BD46A0" w:rsidRDefault="00BD46A0" w:rsidP="00BD46A0">
      <w:pPr>
        <w:pStyle w:val="NoSpacing"/>
        <w:rPr>
          <w:rFonts w:ascii="Times New Roman" w:hAnsi="Times New Roman" w:cs="Times New Roman"/>
          <w:sz w:val="24"/>
          <w:szCs w:val="24"/>
        </w:rPr>
      </w:pPr>
    </w:p>
    <w:p w14:paraId="32FC6D8B" w14:textId="77777777" w:rsidR="00AC7019" w:rsidRPr="00BD46A0" w:rsidRDefault="00AC7019" w:rsidP="00BD46A0">
      <w:pPr>
        <w:pStyle w:val="NoSpacing"/>
        <w:rPr>
          <w:rFonts w:ascii="Times New Roman" w:hAnsi="Times New Roman" w:cs="Times New Roman"/>
          <w:sz w:val="24"/>
          <w:szCs w:val="24"/>
        </w:rPr>
      </w:pPr>
      <w:r w:rsidRPr="00BD46A0">
        <w:rPr>
          <w:rFonts w:ascii="Times New Roman" w:hAnsi="Times New Roman" w:cs="Times New Roman"/>
          <w:sz w:val="24"/>
          <w:szCs w:val="24"/>
        </w:rPr>
        <w:t>Examples of neglect include, but are not limited to, the following:</w:t>
      </w:r>
    </w:p>
    <w:p w14:paraId="19034337" w14:textId="0BFFD982"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I</w:t>
      </w:r>
      <w:r w:rsidR="00AC7019" w:rsidRPr="00BD46A0">
        <w:rPr>
          <w:rFonts w:ascii="Times New Roman" w:hAnsi="Times New Roman" w:cs="Times New Roman"/>
          <w:sz w:val="24"/>
          <w:szCs w:val="24"/>
        </w:rPr>
        <w:t xml:space="preserve">nadequate supervision of </w:t>
      </w:r>
      <w:r>
        <w:rPr>
          <w:rFonts w:ascii="Times New Roman" w:hAnsi="Times New Roman" w:cs="Times New Roman"/>
          <w:sz w:val="24"/>
          <w:szCs w:val="24"/>
        </w:rPr>
        <w:t xml:space="preserve">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or failure to control the situation such as failing to help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who has fallen; leaving </w:t>
      </w:r>
      <w:r>
        <w:rPr>
          <w:rFonts w:ascii="Times New Roman" w:hAnsi="Times New Roman" w:cs="Times New Roman"/>
          <w:sz w:val="24"/>
          <w:szCs w:val="24"/>
        </w:rPr>
        <w:t xml:space="preserve">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unattended while assigned to be with h</w:t>
      </w:r>
      <w:r>
        <w:rPr>
          <w:rFonts w:ascii="Times New Roman" w:hAnsi="Times New Roman" w:cs="Times New Roman"/>
          <w:sz w:val="24"/>
          <w:szCs w:val="24"/>
        </w:rPr>
        <w:t>i</w:t>
      </w:r>
      <w:r w:rsidR="00AC7019" w:rsidRPr="00BD46A0">
        <w:rPr>
          <w:rFonts w:ascii="Times New Roman" w:hAnsi="Times New Roman" w:cs="Times New Roman"/>
          <w:sz w:val="24"/>
          <w:szCs w:val="24"/>
        </w:rPr>
        <w:t>m</w:t>
      </w:r>
      <w:r>
        <w:rPr>
          <w:rFonts w:ascii="Times New Roman" w:hAnsi="Times New Roman" w:cs="Times New Roman"/>
          <w:sz w:val="24"/>
          <w:szCs w:val="24"/>
        </w:rPr>
        <w:t>/her</w:t>
      </w:r>
      <w:r w:rsidR="00AC7019" w:rsidRPr="00BD46A0">
        <w:rPr>
          <w:rFonts w:ascii="Times New Roman" w:hAnsi="Times New Roman" w:cs="Times New Roman"/>
          <w:sz w:val="24"/>
          <w:szCs w:val="24"/>
        </w:rPr>
        <w:t xml:space="preserve">; allowing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s to roam when they are scheduled for activities or class; failing to help another staff person who is in the process of intervening with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and requesting help; failing to intervene in a situation in order to prevent possible harm or injury to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or</w:t>
      </w:r>
      <w:r>
        <w:rPr>
          <w:rFonts w:ascii="Times New Roman" w:hAnsi="Times New Roman" w:cs="Times New Roman"/>
          <w:sz w:val="24"/>
          <w:szCs w:val="24"/>
        </w:rPr>
        <w:t xml:space="preserve"> other </w:t>
      </w:r>
      <w:r w:rsidR="00C61D8F">
        <w:rPr>
          <w:rFonts w:ascii="Times New Roman" w:hAnsi="Times New Roman" w:cs="Times New Roman"/>
          <w:sz w:val="24"/>
          <w:szCs w:val="24"/>
        </w:rPr>
        <w:t>member</w:t>
      </w:r>
      <w:r>
        <w:rPr>
          <w:rFonts w:ascii="Times New Roman" w:hAnsi="Times New Roman" w:cs="Times New Roman"/>
          <w:sz w:val="24"/>
          <w:szCs w:val="24"/>
        </w:rPr>
        <w:t>.</w:t>
      </w:r>
    </w:p>
    <w:p w14:paraId="2D366707" w14:textId="01C62A1A"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w:t>
      </w:r>
      <w:r w:rsidR="00AC7019" w:rsidRPr="00BD46A0">
        <w:rPr>
          <w:rFonts w:ascii="Times New Roman" w:hAnsi="Times New Roman" w:cs="Times New Roman"/>
          <w:sz w:val="24"/>
          <w:szCs w:val="24"/>
        </w:rPr>
        <w:t xml:space="preserve">ailure to </w:t>
      </w:r>
      <w:proofErr w:type="gramStart"/>
      <w:r w:rsidR="00AC7019" w:rsidRPr="00BD46A0">
        <w:rPr>
          <w:rFonts w:ascii="Times New Roman" w:hAnsi="Times New Roman" w:cs="Times New Roman"/>
          <w:sz w:val="24"/>
          <w:szCs w:val="24"/>
        </w:rPr>
        <w:t>assure</w:t>
      </w:r>
      <w:proofErr w:type="gramEnd"/>
      <w:r w:rsidR="00AC7019" w:rsidRPr="00BD46A0">
        <w:rPr>
          <w:rFonts w:ascii="Times New Roman" w:hAnsi="Times New Roman" w:cs="Times New Roman"/>
          <w:sz w:val="24"/>
          <w:szCs w:val="24"/>
        </w:rPr>
        <w:t xml:space="preserve"> prompt medical care such as allowing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to bleed and not seeking medical aid; failing to appropriately report injuries</w:t>
      </w:r>
      <w:r>
        <w:rPr>
          <w:rFonts w:ascii="Times New Roman" w:hAnsi="Times New Roman" w:cs="Times New Roman"/>
          <w:sz w:val="24"/>
          <w:szCs w:val="24"/>
        </w:rPr>
        <w:t>;</w:t>
      </w:r>
      <w:r w:rsidR="00AC7019" w:rsidRPr="00BD46A0">
        <w:rPr>
          <w:rFonts w:ascii="Times New Roman" w:hAnsi="Times New Roman" w:cs="Times New Roman"/>
          <w:sz w:val="24"/>
          <w:szCs w:val="24"/>
        </w:rPr>
        <w:t xml:space="preserve"> knowing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ill and failing to seek medical attent</w:t>
      </w:r>
      <w:r>
        <w:rPr>
          <w:rFonts w:ascii="Times New Roman" w:hAnsi="Times New Roman" w:cs="Times New Roman"/>
          <w:sz w:val="24"/>
          <w:szCs w:val="24"/>
        </w:rPr>
        <w:t>ion or report the illness.</w:t>
      </w:r>
    </w:p>
    <w:p w14:paraId="1B1B4D6A" w14:textId="652A1A99"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Failure</w:t>
      </w:r>
      <w:r w:rsidR="00AC7019" w:rsidRPr="00BD46A0">
        <w:rPr>
          <w:rFonts w:ascii="Times New Roman" w:hAnsi="Times New Roman" w:cs="Times New Roman"/>
          <w:sz w:val="24"/>
          <w:szCs w:val="24"/>
        </w:rPr>
        <w:t xml:space="preserve"> to assure essential health care related services, such as toileting, bathing, or tooth brushing; failing to provide adequate or appropriate clothing according to the size or age of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w:t>
      </w:r>
      <w:r>
        <w:rPr>
          <w:rFonts w:ascii="Times New Roman" w:hAnsi="Times New Roman" w:cs="Times New Roman"/>
          <w:sz w:val="24"/>
          <w:szCs w:val="24"/>
        </w:rPr>
        <w:t>and/</w:t>
      </w:r>
      <w:r w:rsidR="00AC7019" w:rsidRPr="00BD46A0">
        <w:rPr>
          <w:rFonts w:ascii="Times New Roman" w:hAnsi="Times New Roman" w:cs="Times New Roman"/>
          <w:sz w:val="24"/>
          <w:szCs w:val="24"/>
        </w:rPr>
        <w:t xml:space="preserve">or the weather; or failure to assure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receiving adequate nutrition</w:t>
      </w:r>
      <w:r>
        <w:rPr>
          <w:rFonts w:ascii="Times New Roman" w:hAnsi="Times New Roman" w:cs="Times New Roman"/>
          <w:sz w:val="24"/>
          <w:szCs w:val="24"/>
        </w:rPr>
        <w:t>.</w:t>
      </w:r>
    </w:p>
    <w:p w14:paraId="01759522" w14:textId="33422F3D" w:rsidR="00AC7019" w:rsidRPr="00BD46A0"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Failure</w:t>
      </w:r>
      <w:r w:rsidR="00AC7019" w:rsidRPr="00BD46A0">
        <w:rPr>
          <w:rFonts w:ascii="Times New Roman" w:hAnsi="Times New Roman" w:cs="Times New Roman"/>
          <w:sz w:val="24"/>
          <w:szCs w:val="24"/>
        </w:rPr>
        <w:t xml:space="preserve"> to implement programs</w:t>
      </w:r>
      <w:r>
        <w:rPr>
          <w:rFonts w:ascii="Times New Roman" w:hAnsi="Times New Roman" w:cs="Times New Roman"/>
          <w:sz w:val="24"/>
          <w:szCs w:val="24"/>
        </w:rPr>
        <w:t xml:space="preserve"> or interventions</w:t>
      </w:r>
      <w:r w:rsidR="00AC7019" w:rsidRPr="00BD46A0">
        <w:rPr>
          <w:rFonts w:ascii="Times New Roman" w:hAnsi="Times New Roman" w:cs="Times New Roman"/>
          <w:sz w:val="24"/>
          <w:szCs w:val="24"/>
        </w:rPr>
        <w:t xml:space="preserve"> designed by the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team, such as failing to implement an approved protective device or behavioral restraint</w:t>
      </w:r>
      <w:r>
        <w:rPr>
          <w:rFonts w:ascii="Times New Roman" w:hAnsi="Times New Roman" w:cs="Times New Roman"/>
          <w:sz w:val="24"/>
          <w:szCs w:val="24"/>
        </w:rPr>
        <w:t>.</w:t>
      </w:r>
    </w:p>
    <w:p w14:paraId="16E6E09E" w14:textId="61A76756" w:rsidR="00AC7019" w:rsidRDefault="00BD46A0" w:rsidP="00A5368B">
      <w:pPr>
        <w:pStyle w:val="NoSpacing"/>
        <w:numPr>
          <w:ilvl w:val="0"/>
          <w:numId w:val="8"/>
        </w:numPr>
        <w:ind w:left="540" w:hanging="270"/>
        <w:rPr>
          <w:rFonts w:ascii="Times New Roman" w:hAnsi="Times New Roman" w:cs="Times New Roman"/>
          <w:sz w:val="24"/>
          <w:szCs w:val="24"/>
        </w:rPr>
      </w:pPr>
      <w:r>
        <w:rPr>
          <w:rFonts w:ascii="Times New Roman" w:hAnsi="Times New Roman" w:cs="Times New Roman"/>
          <w:sz w:val="24"/>
          <w:szCs w:val="24"/>
        </w:rPr>
        <w:t>F</w:t>
      </w:r>
      <w:r w:rsidR="00AC7019" w:rsidRPr="00BD46A0">
        <w:rPr>
          <w:rFonts w:ascii="Times New Roman" w:hAnsi="Times New Roman" w:cs="Times New Roman"/>
          <w:sz w:val="24"/>
          <w:szCs w:val="24"/>
        </w:rPr>
        <w:t xml:space="preserve">ailure to allow toileting and range of motion movement specific to restraint for ten-minute duration every two hours when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is in restraint.</w:t>
      </w:r>
    </w:p>
    <w:p w14:paraId="3243C7C5" w14:textId="77777777" w:rsidR="00063DCB" w:rsidRDefault="00063DCB" w:rsidP="00BD46A0">
      <w:pPr>
        <w:pStyle w:val="NoSpacing"/>
        <w:rPr>
          <w:rFonts w:ascii="Times New Roman" w:hAnsi="Times New Roman" w:cs="Times New Roman"/>
          <w:b/>
          <w:sz w:val="24"/>
          <w:szCs w:val="24"/>
        </w:rPr>
      </w:pPr>
    </w:p>
    <w:p w14:paraId="6D53A2A6" w14:textId="77777777" w:rsidR="00BD46A0" w:rsidRPr="00CF1A7B" w:rsidRDefault="00AC7019" w:rsidP="00BD46A0">
      <w:pPr>
        <w:pStyle w:val="NoSpacing"/>
        <w:rPr>
          <w:rFonts w:ascii="Times New Roman" w:hAnsi="Times New Roman" w:cs="Times New Roman"/>
          <w:b/>
          <w:sz w:val="24"/>
          <w:szCs w:val="24"/>
        </w:rPr>
      </w:pPr>
      <w:r w:rsidRPr="00CF1A7B">
        <w:rPr>
          <w:rFonts w:ascii="Times New Roman" w:hAnsi="Times New Roman" w:cs="Times New Roman"/>
          <w:b/>
          <w:sz w:val="24"/>
          <w:szCs w:val="24"/>
        </w:rPr>
        <w:t>Neglect does not include:</w:t>
      </w:r>
    </w:p>
    <w:p w14:paraId="3C93A6D7" w14:textId="7B260F24" w:rsidR="00AC7019" w:rsidRPr="00BD46A0" w:rsidRDefault="00AC7019" w:rsidP="00A5368B">
      <w:pPr>
        <w:pStyle w:val="NoSpacing"/>
        <w:numPr>
          <w:ilvl w:val="0"/>
          <w:numId w:val="9"/>
        </w:numPr>
        <w:ind w:left="540" w:hanging="270"/>
        <w:rPr>
          <w:rFonts w:ascii="Times New Roman" w:hAnsi="Times New Roman" w:cs="Times New Roman"/>
          <w:sz w:val="24"/>
          <w:szCs w:val="24"/>
        </w:rPr>
      </w:pPr>
      <w:r w:rsidRPr="00BD46A0">
        <w:rPr>
          <w:rFonts w:ascii="Times New Roman" w:hAnsi="Times New Roman" w:cs="Times New Roman"/>
          <w:sz w:val="24"/>
          <w:szCs w:val="24"/>
        </w:rPr>
        <w:t xml:space="preserve">Situations where injuries or incidents occur to one </w:t>
      </w:r>
      <w:r w:rsidR="00C61D8F">
        <w:rPr>
          <w:rFonts w:ascii="Times New Roman" w:hAnsi="Times New Roman" w:cs="Times New Roman"/>
          <w:sz w:val="24"/>
          <w:szCs w:val="24"/>
        </w:rPr>
        <w:t>member</w:t>
      </w:r>
      <w:r w:rsidR="00BD46A0">
        <w:rPr>
          <w:rFonts w:ascii="Times New Roman" w:hAnsi="Times New Roman" w:cs="Times New Roman"/>
          <w:sz w:val="24"/>
          <w:szCs w:val="24"/>
        </w:rPr>
        <w:t xml:space="preserve"> </w:t>
      </w:r>
      <w:r w:rsidRPr="00BD46A0">
        <w:rPr>
          <w:rFonts w:ascii="Times New Roman" w:hAnsi="Times New Roman" w:cs="Times New Roman"/>
          <w:sz w:val="24"/>
          <w:szCs w:val="24"/>
        </w:rPr>
        <w:t xml:space="preserve">while the staff person is in the process of intervening with </w:t>
      </w:r>
      <w:proofErr w:type="gramStart"/>
      <w:r w:rsidRPr="00BD46A0">
        <w:rPr>
          <w:rFonts w:ascii="Times New Roman" w:hAnsi="Times New Roman" w:cs="Times New Roman"/>
          <w:sz w:val="24"/>
          <w:szCs w:val="24"/>
        </w:rPr>
        <w:t>other</w:t>
      </w:r>
      <w:proofErr w:type="gramEnd"/>
      <w:r w:rsidRPr="00BD46A0">
        <w:rPr>
          <w:rFonts w:ascii="Times New Roman" w:hAnsi="Times New Roman" w:cs="Times New Roman"/>
          <w:sz w:val="24"/>
          <w:szCs w:val="24"/>
        </w:rPr>
        <w:t xml:space="preserve"> </w:t>
      </w:r>
      <w:r w:rsidR="00C61D8F">
        <w:rPr>
          <w:rFonts w:ascii="Times New Roman" w:hAnsi="Times New Roman" w:cs="Times New Roman"/>
          <w:sz w:val="24"/>
          <w:szCs w:val="24"/>
        </w:rPr>
        <w:t>member</w:t>
      </w:r>
      <w:r w:rsidRPr="00BD46A0">
        <w:rPr>
          <w:rFonts w:ascii="Times New Roman" w:hAnsi="Times New Roman" w:cs="Times New Roman"/>
          <w:sz w:val="24"/>
          <w:szCs w:val="24"/>
        </w:rPr>
        <w:t xml:space="preserve"> and</w:t>
      </w:r>
      <w:r w:rsidR="00BD46A0">
        <w:rPr>
          <w:rFonts w:ascii="Times New Roman" w:hAnsi="Times New Roman" w:cs="Times New Roman"/>
          <w:sz w:val="24"/>
          <w:szCs w:val="24"/>
        </w:rPr>
        <w:t>/or</w:t>
      </w:r>
      <w:r w:rsidRPr="00BD46A0">
        <w:rPr>
          <w:rFonts w:ascii="Times New Roman" w:hAnsi="Times New Roman" w:cs="Times New Roman"/>
          <w:sz w:val="24"/>
          <w:szCs w:val="24"/>
        </w:rPr>
        <w:t xml:space="preserve"> is in the process of carrying out his/he</w:t>
      </w:r>
      <w:r w:rsidR="00BD46A0">
        <w:rPr>
          <w:rFonts w:ascii="Times New Roman" w:hAnsi="Times New Roman" w:cs="Times New Roman"/>
          <w:sz w:val="24"/>
          <w:szCs w:val="24"/>
        </w:rPr>
        <w:t>r assigned job responsibilities.</w:t>
      </w:r>
    </w:p>
    <w:p w14:paraId="077450F6" w14:textId="2599A0D6" w:rsidR="00AC7019" w:rsidRPr="00BD46A0" w:rsidRDefault="00BD46A0" w:rsidP="00A5368B">
      <w:pPr>
        <w:pStyle w:val="NoSpacing"/>
        <w:numPr>
          <w:ilvl w:val="0"/>
          <w:numId w:val="9"/>
        </w:numPr>
        <w:ind w:left="540" w:hanging="270"/>
        <w:rPr>
          <w:rFonts w:ascii="Times New Roman" w:hAnsi="Times New Roman" w:cs="Times New Roman"/>
          <w:sz w:val="24"/>
          <w:szCs w:val="24"/>
        </w:rPr>
      </w:pPr>
      <w:r>
        <w:rPr>
          <w:rFonts w:ascii="Times New Roman" w:hAnsi="Times New Roman" w:cs="Times New Roman"/>
          <w:sz w:val="24"/>
          <w:szCs w:val="24"/>
        </w:rPr>
        <w:t>S</w:t>
      </w:r>
      <w:r w:rsidR="00AC7019" w:rsidRPr="00BD46A0">
        <w:rPr>
          <w:rFonts w:ascii="Times New Roman" w:hAnsi="Times New Roman" w:cs="Times New Roman"/>
          <w:sz w:val="24"/>
          <w:szCs w:val="24"/>
        </w:rPr>
        <w:t xml:space="preserve">ituations where injuries are sustained by a </w:t>
      </w:r>
      <w:r w:rsidR="00C61D8F">
        <w:rPr>
          <w:rFonts w:ascii="Times New Roman" w:hAnsi="Times New Roman" w:cs="Times New Roman"/>
          <w:sz w:val="24"/>
          <w:szCs w:val="24"/>
        </w:rPr>
        <w:t>member</w:t>
      </w:r>
      <w:r w:rsidR="00AC7019" w:rsidRPr="00BD46A0">
        <w:rPr>
          <w:rFonts w:ascii="Times New Roman" w:hAnsi="Times New Roman" w:cs="Times New Roman"/>
          <w:sz w:val="24"/>
          <w:szCs w:val="24"/>
        </w:rPr>
        <w:t xml:space="preserve"> as the result of an unavoidable accident or other true interventions.</w:t>
      </w:r>
    </w:p>
    <w:p w14:paraId="1452B274" w14:textId="77777777" w:rsidR="00BD46A0" w:rsidRDefault="00BD46A0" w:rsidP="00BD46A0">
      <w:pPr>
        <w:pStyle w:val="NoSpacing"/>
        <w:rPr>
          <w:rFonts w:ascii="Times New Roman" w:hAnsi="Times New Roman" w:cs="Times New Roman"/>
          <w:sz w:val="24"/>
          <w:szCs w:val="24"/>
        </w:rPr>
      </w:pPr>
    </w:p>
    <w:p w14:paraId="4394D1C0" w14:textId="0E9714AB" w:rsidR="00AC7019" w:rsidRPr="00BD46A0" w:rsidRDefault="00AC7019" w:rsidP="00BD46A0">
      <w:pPr>
        <w:pStyle w:val="NoSpacing"/>
        <w:rPr>
          <w:rFonts w:ascii="Times New Roman" w:hAnsi="Times New Roman" w:cs="Times New Roman"/>
          <w:sz w:val="24"/>
          <w:szCs w:val="24"/>
        </w:rPr>
      </w:pPr>
      <w:r w:rsidRPr="007A63FF">
        <w:rPr>
          <w:rFonts w:ascii="Times New Roman" w:hAnsi="Times New Roman" w:cs="Times New Roman"/>
          <w:i/>
          <w:sz w:val="24"/>
          <w:szCs w:val="24"/>
        </w:rPr>
        <w:t>Exploitation</w:t>
      </w:r>
      <w:r w:rsidR="00E00DE2">
        <w:rPr>
          <w:rFonts w:ascii="Times New Roman" w:hAnsi="Times New Roman" w:cs="Times New Roman"/>
          <w:i/>
          <w:sz w:val="24"/>
          <w:szCs w:val="24"/>
        </w:rPr>
        <w:t xml:space="preserve">. </w:t>
      </w:r>
      <w:r w:rsidR="00BD46A0">
        <w:rPr>
          <w:rFonts w:ascii="Times New Roman" w:hAnsi="Times New Roman" w:cs="Times New Roman"/>
          <w:sz w:val="24"/>
          <w:szCs w:val="24"/>
        </w:rPr>
        <w:t xml:space="preserve">Exploitation is </w:t>
      </w:r>
      <w:r w:rsidRPr="00BD46A0">
        <w:rPr>
          <w:rFonts w:ascii="Times New Roman" w:hAnsi="Times New Roman" w:cs="Times New Roman"/>
          <w:sz w:val="24"/>
          <w:szCs w:val="24"/>
        </w:rPr>
        <w:t xml:space="preserve">the improper use of a </w:t>
      </w:r>
      <w:r w:rsidR="00C61D8F">
        <w:rPr>
          <w:rFonts w:ascii="Times New Roman" w:hAnsi="Times New Roman" w:cs="Times New Roman"/>
          <w:sz w:val="24"/>
          <w:szCs w:val="24"/>
        </w:rPr>
        <w:t>member</w:t>
      </w:r>
      <w:r w:rsidR="007A63FF">
        <w:rPr>
          <w:rFonts w:ascii="Times New Roman" w:hAnsi="Times New Roman" w:cs="Times New Roman"/>
          <w:sz w:val="24"/>
          <w:szCs w:val="24"/>
        </w:rPr>
        <w:t>’s skills or abilities</w:t>
      </w:r>
      <w:r w:rsidRPr="00BD46A0">
        <w:rPr>
          <w:rFonts w:ascii="Times New Roman" w:hAnsi="Times New Roman" w:cs="Times New Roman"/>
          <w:sz w:val="24"/>
          <w:szCs w:val="24"/>
        </w:rPr>
        <w:t xml:space="preserve"> and/or his resources for another's profit or advantage.</w:t>
      </w:r>
      <w:r w:rsidR="00BD46A0">
        <w:rPr>
          <w:rFonts w:ascii="Times New Roman" w:hAnsi="Times New Roman" w:cs="Times New Roman"/>
          <w:sz w:val="24"/>
          <w:szCs w:val="24"/>
        </w:rPr>
        <w:t xml:space="preserve"> </w:t>
      </w:r>
      <w:r w:rsidR="007A63FF" w:rsidRPr="00BD46A0">
        <w:rPr>
          <w:rFonts w:ascii="Times New Roman" w:hAnsi="Times New Roman" w:cs="Times New Roman"/>
          <w:sz w:val="24"/>
          <w:szCs w:val="24"/>
        </w:rPr>
        <w:t xml:space="preserve">Goods or services may not be sold </w:t>
      </w:r>
      <w:r w:rsidR="007A63FF">
        <w:rPr>
          <w:rFonts w:ascii="Times New Roman" w:hAnsi="Times New Roman" w:cs="Times New Roman"/>
          <w:sz w:val="24"/>
          <w:szCs w:val="24"/>
        </w:rPr>
        <w:t xml:space="preserve">to </w:t>
      </w:r>
      <w:r w:rsidR="007A63FF" w:rsidRPr="00BD46A0">
        <w:rPr>
          <w:rFonts w:ascii="Times New Roman" w:hAnsi="Times New Roman" w:cs="Times New Roman"/>
          <w:sz w:val="24"/>
          <w:szCs w:val="24"/>
        </w:rPr>
        <w:t xml:space="preserve">or purchased </w:t>
      </w:r>
      <w:r w:rsidR="007A63FF">
        <w:rPr>
          <w:rFonts w:ascii="Times New Roman" w:hAnsi="Times New Roman" w:cs="Times New Roman"/>
          <w:sz w:val="24"/>
          <w:szCs w:val="24"/>
        </w:rPr>
        <w:t xml:space="preserve">from a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served by Reach </w:t>
      </w:r>
      <w:r w:rsidR="007A63FF" w:rsidRPr="00BD46A0">
        <w:rPr>
          <w:rFonts w:ascii="Times New Roman" w:hAnsi="Times New Roman" w:cs="Times New Roman"/>
          <w:sz w:val="24"/>
          <w:szCs w:val="24"/>
        </w:rPr>
        <w:t>without approval of the President</w:t>
      </w:r>
      <w:r w:rsidR="007A63FF">
        <w:rPr>
          <w:rFonts w:ascii="Times New Roman" w:hAnsi="Times New Roman" w:cs="Times New Roman"/>
          <w:sz w:val="24"/>
          <w:szCs w:val="24"/>
        </w:rPr>
        <w:t xml:space="preserve">. </w:t>
      </w:r>
      <w:r w:rsidRPr="00BD46A0">
        <w:rPr>
          <w:rFonts w:ascii="Times New Roman" w:hAnsi="Times New Roman" w:cs="Times New Roman"/>
          <w:sz w:val="24"/>
          <w:szCs w:val="24"/>
        </w:rPr>
        <w:t>Examples of exploitation include, but are not limited to:</w:t>
      </w:r>
    </w:p>
    <w:p w14:paraId="3F3F82C6" w14:textId="11ED03F5" w:rsidR="00AC7019" w:rsidRPr="00BD46A0" w:rsidRDefault="00AC7019" w:rsidP="00A5368B">
      <w:pPr>
        <w:pStyle w:val="NoSpacing"/>
        <w:numPr>
          <w:ilvl w:val="0"/>
          <w:numId w:val="10"/>
        </w:numPr>
        <w:ind w:left="540" w:hanging="540"/>
        <w:rPr>
          <w:rFonts w:ascii="Times New Roman" w:hAnsi="Times New Roman" w:cs="Times New Roman"/>
          <w:sz w:val="24"/>
          <w:szCs w:val="24"/>
        </w:rPr>
      </w:pPr>
      <w:r w:rsidRPr="00BD46A0">
        <w:rPr>
          <w:rFonts w:ascii="Times New Roman" w:hAnsi="Times New Roman" w:cs="Times New Roman"/>
          <w:sz w:val="24"/>
          <w:szCs w:val="24"/>
        </w:rPr>
        <w:t xml:space="preserve">borrowing money, clothing, or other personal possessions from </w:t>
      </w:r>
      <w:r w:rsidR="00C61D8F">
        <w:rPr>
          <w:rFonts w:ascii="Times New Roman" w:hAnsi="Times New Roman" w:cs="Times New Roman"/>
          <w:sz w:val="24"/>
          <w:szCs w:val="24"/>
        </w:rPr>
        <w:t>member</w:t>
      </w:r>
      <w:r w:rsidRPr="00BD46A0">
        <w:rPr>
          <w:rFonts w:ascii="Times New Roman" w:hAnsi="Times New Roman" w:cs="Times New Roman"/>
          <w:sz w:val="24"/>
          <w:szCs w:val="24"/>
        </w:rPr>
        <w:t>s</w:t>
      </w:r>
    </w:p>
    <w:p w14:paraId="0288BF79" w14:textId="1D5F3A62" w:rsidR="00AC7019" w:rsidRPr="00BD46A0" w:rsidRDefault="00AC7019" w:rsidP="00A5368B">
      <w:pPr>
        <w:pStyle w:val="NoSpacing"/>
        <w:numPr>
          <w:ilvl w:val="0"/>
          <w:numId w:val="10"/>
        </w:numPr>
        <w:ind w:left="540" w:hanging="540"/>
        <w:rPr>
          <w:rFonts w:ascii="Times New Roman" w:hAnsi="Times New Roman" w:cs="Times New Roman"/>
          <w:sz w:val="24"/>
          <w:szCs w:val="24"/>
        </w:rPr>
      </w:pPr>
      <w:r w:rsidRPr="00BD46A0">
        <w:rPr>
          <w:rFonts w:ascii="Times New Roman" w:hAnsi="Times New Roman" w:cs="Times New Roman"/>
          <w:sz w:val="24"/>
          <w:szCs w:val="24"/>
        </w:rPr>
        <w:t>taking or borrowing items, which have been do</w:t>
      </w:r>
      <w:r w:rsidR="007A63FF">
        <w:rPr>
          <w:rFonts w:ascii="Times New Roman" w:hAnsi="Times New Roman" w:cs="Times New Roman"/>
          <w:sz w:val="24"/>
          <w:szCs w:val="24"/>
        </w:rPr>
        <w:t xml:space="preserve">nated for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use</w:t>
      </w:r>
    </w:p>
    <w:p w14:paraId="53263AC1" w14:textId="2B450FAB" w:rsidR="00F101B7" w:rsidRDefault="00AC7019" w:rsidP="00BD46A0">
      <w:pPr>
        <w:pStyle w:val="NoSpacing"/>
        <w:numPr>
          <w:ilvl w:val="0"/>
          <w:numId w:val="10"/>
        </w:numPr>
        <w:spacing w:after="120"/>
        <w:ind w:left="547" w:hanging="547"/>
        <w:rPr>
          <w:rFonts w:ascii="Times New Roman" w:hAnsi="Times New Roman" w:cs="Times New Roman"/>
          <w:sz w:val="24"/>
          <w:szCs w:val="24"/>
        </w:rPr>
      </w:pPr>
      <w:r w:rsidRPr="00F101B7">
        <w:rPr>
          <w:rFonts w:ascii="Times New Roman" w:hAnsi="Times New Roman" w:cs="Times New Roman"/>
          <w:sz w:val="24"/>
          <w:szCs w:val="24"/>
        </w:rPr>
        <w:t xml:space="preserve">using </w:t>
      </w:r>
      <w:r w:rsidR="007A63FF" w:rsidRPr="00F101B7">
        <w:rPr>
          <w:rFonts w:ascii="Times New Roman" w:hAnsi="Times New Roman" w:cs="Times New Roman"/>
          <w:sz w:val="24"/>
          <w:szCs w:val="24"/>
        </w:rPr>
        <w:t xml:space="preserve">a </w:t>
      </w:r>
      <w:r w:rsidR="00C61D8F">
        <w:rPr>
          <w:rFonts w:ascii="Times New Roman" w:hAnsi="Times New Roman" w:cs="Times New Roman"/>
          <w:sz w:val="24"/>
          <w:szCs w:val="24"/>
        </w:rPr>
        <w:t>member</w:t>
      </w:r>
      <w:r w:rsidRPr="00F101B7">
        <w:rPr>
          <w:rFonts w:ascii="Times New Roman" w:hAnsi="Times New Roman" w:cs="Times New Roman"/>
          <w:sz w:val="24"/>
          <w:szCs w:val="24"/>
        </w:rPr>
        <w:t xml:space="preserve"> to perform labor without adequate compensation</w:t>
      </w:r>
    </w:p>
    <w:p w14:paraId="7CA8E7FC" w14:textId="77777777" w:rsidR="00BD46A0" w:rsidRDefault="00AC7019" w:rsidP="00F101B7">
      <w:pPr>
        <w:pStyle w:val="NoSpacing"/>
        <w:spacing w:after="120"/>
        <w:rPr>
          <w:rFonts w:ascii="Times New Roman" w:hAnsi="Times New Roman" w:cs="Times New Roman"/>
          <w:b/>
          <w:bCs/>
          <w:sz w:val="24"/>
          <w:szCs w:val="24"/>
        </w:rPr>
      </w:pPr>
      <w:r w:rsidRPr="00F101B7">
        <w:rPr>
          <w:rFonts w:ascii="Times New Roman" w:hAnsi="Times New Roman" w:cs="Times New Roman"/>
          <w:bCs/>
          <w:i/>
          <w:sz w:val="24"/>
          <w:szCs w:val="24"/>
        </w:rPr>
        <w:lastRenderedPageBreak/>
        <w:t>Humiliation</w:t>
      </w:r>
      <w:r w:rsidR="00E00DE2" w:rsidRPr="00F101B7">
        <w:rPr>
          <w:rFonts w:ascii="Times New Roman" w:hAnsi="Times New Roman" w:cs="Times New Roman"/>
          <w:bCs/>
          <w:i/>
          <w:sz w:val="24"/>
          <w:szCs w:val="24"/>
        </w:rPr>
        <w:t>.</w:t>
      </w:r>
      <w:r w:rsidR="002A3171" w:rsidRPr="00F101B7">
        <w:rPr>
          <w:rFonts w:ascii="Times New Roman" w:hAnsi="Times New Roman" w:cs="Times New Roman"/>
          <w:bCs/>
          <w:i/>
          <w:sz w:val="24"/>
          <w:szCs w:val="24"/>
        </w:rPr>
        <w:t xml:space="preserve"> </w:t>
      </w:r>
      <w:r w:rsidR="007A63FF" w:rsidRPr="00F101B7">
        <w:rPr>
          <w:rFonts w:ascii="Times New Roman" w:hAnsi="Times New Roman" w:cs="Times New Roman"/>
          <w:sz w:val="24"/>
          <w:szCs w:val="24"/>
        </w:rPr>
        <w:t>It is never appropriate t</w:t>
      </w:r>
      <w:r w:rsidRPr="00F101B7">
        <w:rPr>
          <w:rFonts w:ascii="Times New Roman" w:hAnsi="Times New Roman" w:cs="Times New Roman"/>
          <w:sz w:val="24"/>
          <w:szCs w:val="24"/>
        </w:rPr>
        <w:t>o make a person feel very ashamed. Examples of humiliation i</w:t>
      </w:r>
      <w:r w:rsidR="007A63FF" w:rsidRPr="00F101B7">
        <w:rPr>
          <w:rFonts w:ascii="Times New Roman" w:hAnsi="Times New Roman" w:cs="Times New Roman"/>
          <w:sz w:val="24"/>
          <w:szCs w:val="24"/>
        </w:rPr>
        <w:t>nclude</w:t>
      </w:r>
      <w:r w:rsidRPr="00F101B7">
        <w:rPr>
          <w:rFonts w:ascii="Times New Roman" w:hAnsi="Times New Roman" w:cs="Times New Roman"/>
          <w:sz w:val="24"/>
          <w:szCs w:val="24"/>
        </w:rPr>
        <w:t xml:space="preserve"> name calling, making fun of</w:t>
      </w:r>
      <w:r w:rsidR="007A63FF" w:rsidRPr="00F101B7">
        <w:rPr>
          <w:rFonts w:ascii="Times New Roman" w:hAnsi="Times New Roman" w:cs="Times New Roman"/>
          <w:sz w:val="24"/>
          <w:szCs w:val="24"/>
        </w:rPr>
        <w:t xml:space="preserve"> or</w:t>
      </w:r>
      <w:r w:rsidRPr="00F101B7">
        <w:rPr>
          <w:rFonts w:ascii="Times New Roman" w:hAnsi="Times New Roman" w:cs="Times New Roman"/>
          <w:sz w:val="24"/>
          <w:szCs w:val="24"/>
        </w:rPr>
        <w:t xml:space="preserve"> reprimanding in </w:t>
      </w:r>
      <w:proofErr w:type="gramStart"/>
      <w:r w:rsidRPr="00F101B7">
        <w:rPr>
          <w:rFonts w:ascii="Times New Roman" w:hAnsi="Times New Roman" w:cs="Times New Roman"/>
          <w:sz w:val="24"/>
          <w:szCs w:val="24"/>
        </w:rPr>
        <w:t>from of</w:t>
      </w:r>
      <w:proofErr w:type="gramEnd"/>
      <w:r w:rsidRPr="00F101B7">
        <w:rPr>
          <w:rFonts w:ascii="Times New Roman" w:hAnsi="Times New Roman" w:cs="Times New Roman"/>
          <w:sz w:val="24"/>
          <w:szCs w:val="24"/>
        </w:rPr>
        <w:t xml:space="preserve"> others.</w:t>
      </w:r>
    </w:p>
    <w:p w14:paraId="76D8B8A3" w14:textId="51AD2AB9" w:rsidR="00AC7019" w:rsidRDefault="00AC7019" w:rsidP="00F101B7">
      <w:pPr>
        <w:pStyle w:val="NoSpacing"/>
        <w:rPr>
          <w:rFonts w:ascii="Times New Roman" w:hAnsi="Times New Roman" w:cs="Times New Roman"/>
          <w:sz w:val="24"/>
          <w:szCs w:val="24"/>
        </w:rPr>
      </w:pPr>
      <w:r w:rsidRPr="00A34DBD">
        <w:rPr>
          <w:rFonts w:ascii="Times New Roman" w:hAnsi="Times New Roman" w:cs="Times New Roman"/>
          <w:bCs/>
          <w:i/>
          <w:sz w:val="24"/>
          <w:szCs w:val="24"/>
        </w:rPr>
        <w:t>Retaliation</w:t>
      </w:r>
      <w:r w:rsidR="00E00DE2">
        <w:rPr>
          <w:rFonts w:ascii="Times New Roman" w:hAnsi="Times New Roman" w:cs="Times New Roman"/>
          <w:bCs/>
          <w:i/>
          <w:sz w:val="24"/>
          <w:szCs w:val="24"/>
        </w:rPr>
        <w:t xml:space="preserve">. </w:t>
      </w:r>
      <w:r w:rsidR="007A63FF">
        <w:rPr>
          <w:rFonts w:ascii="Times New Roman" w:hAnsi="Times New Roman" w:cs="Times New Roman"/>
          <w:sz w:val="24"/>
          <w:szCs w:val="24"/>
        </w:rPr>
        <w:t xml:space="preserve">It is never appropriate to seek </w:t>
      </w:r>
      <w:r w:rsidRPr="00BD46A0">
        <w:rPr>
          <w:rFonts w:ascii="Times New Roman" w:hAnsi="Times New Roman" w:cs="Times New Roman"/>
          <w:sz w:val="24"/>
          <w:szCs w:val="24"/>
        </w:rPr>
        <w:t>revenge</w:t>
      </w:r>
      <w:r w:rsidR="007A63FF">
        <w:rPr>
          <w:rFonts w:ascii="Times New Roman" w:hAnsi="Times New Roman" w:cs="Times New Roman"/>
          <w:sz w:val="24"/>
          <w:szCs w:val="24"/>
        </w:rPr>
        <w:t xml:space="preserve"> from an interaction with a </w:t>
      </w:r>
      <w:r w:rsidR="00C61D8F">
        <w:rPr>
          <w:rFonts w:ascii="Times New Roman" w:hAnsi="Times New Roman" w:cs="Times New Roman"/>
          <w:sz w:val="24"/>
          <w:szCs w:val="24"/>
        </w:rPr>
        <w:t>member</w:t>
      </w:r>
      <w:r w:rsidR="007A63FF">
        <w:rPr>
          <w:rFonts w:ascii="Times New Roman" w:hAnsi="Times New Roman" w:cs="Times New Roman"/>
          <w:sz w:val="24"/>
          <w:szCs w:val="24"/>
        </w:rPr>
        <w:t xml:space="preserve">. </w:t>
      </w:r>
      <w:r w:rsidRPr="00BD46A0">
        <w:rPr>
          <w:rFonts w:ascii="Times New Roman" w:hAnsi="Times New Roman" w:cs="Times New Roman"/>
          <w:sz w:val="24"/>
          <w:szCs w:val="24"/>
        </w:rPr>
        <w:t>Examples of retaliation include punishing someone for reporting a</w:t>
      </w:r>
      <w:r w:rsidR="00BD46A0">
        <w:rPr>
          <w:rFonts w:ascii="Times New Roman" w:hAnsi="Times New Roman" w:cs="Times New Roman"/>
          <w:sz w:val="24"/>
          <w:szCs w:val="24"/>
        </w:rPr>
        <w:t>n</w:t>
      </w:r>
      <w:r w:rsidRPr="00BD46A0">
        <w:rPr>
          <w:rFonts w:ascii="Times New Roman" w:hAnsi="Times New Roman" w:cs="Times New Roman"/>
          <w:sz w:val="24"/>
          <w:szCs w:val="24"/>
        </w:rPr>
        <w:t xml:space="preserve"> incident</w:t>
      </w:r>
      <w:r w:rsidR="00BD46A0">
        <w:rPr>
          <w:rFonts w:ascii="Times New Roman" w:hAnsi="Times New Roman" w:cs="Times New Roman"/>
          <w:sz w:val="24"/>
          <w:szCs w:val="24"/>
        </w:rPr>
        <w:t>.</w:t>
      </w:r>
      <w:r w:rsidRPr="00BD46A0">
        <w:rPr>
          <w:rFonts w:ascii="Times New Roman" w:hAnsi="Times New Roman" w:cs="Times New Roman"/>
          <w:sz w:val="24"/>
          <w:szCs w:val="24"/>
        </w:rPr>
        <w:t xml:space="preserve"> </w:t>
      </w:r>
    </w:p>
    <w:p w14:paraId="73303C6C" w14:textId="77777777" w:rsidR="005B3881" w:rsidRPr="00BD46A0" w:rsidRDefault="005B3881" w:rsidP="00F101B7">
      <w:pPr>
        <w:pStyle w:val="NoSpacing"/>
        <w:rPr>
          <w:rFonts w:ascii="Times New Roman" w:hAnsi="Times New Roman" w:cs="Times New Roman"/>
          <w:sz w:val="24"/>
          <w:szCs w:val="24"/>
        </w:rPr>
      </w:pPr>
    </w:p>
    <w:p w14:paraId="1C8AFB24" w14:textId="77777777" w:rsidR="00CF1A7B" w:rsidRPr="00B40B07" w:rsidRDefault="00153696" w:rsidP="00CF1A7B">
      <w:pPr>
        <w:ind w:right="864"/>
        <w:rPr>
          <w:b/>
          <w:i/>
          <w:sz w:val="28"/>
          <w:szCs w:val="28"/>
        </w:rPr>
      </w:pPr>
      <w:r w:rsidRPr="00B40B07">
        <w:rPr>
          <w:b/>
          <w:i/>
          <w:sz w:val="28"/>
          <w:szCs w:val="28"/>
        </w:rPr>
        <w:t>Section V</w:t>
      </w:r>
      <w:proofErr w:type="gramStart"/>
      <w:r w:rsidRPr="00B40B07">
        <w:rPr>
          <w:b/>
          <w:i/>
          <w:sz w:val="28"/>
          <w:szCs w:val="28"/>
        </w:rPr>
        <w:t xml:space="preserve">: </w:t>
      </w:r>
      <w:r w:rsidR="00AC7019" w:rsidRPr="00B40B07">
        <w:rPr>
          <w:b/>
          <w:i/>
          <w:sz w:val="28"/>
          <w:szCs w:val="28"/>
        </w:rPr>
        <w:t xml:space="preserve"> Medication</w:t>
      </w:r>
      <w:proofErr w:type="gramEnd"/>
    </w:p>
    <w:p w14:paraId="1AD149F4" w14:textId="77777777" w:rsidR="00153696" w:rsidRPr="00CF1A7B" w:rsidRDefault="00153696" w:rsidP="00CF1A7B">
      <w:pPr>
        <w:ind w:right="864"/>
        <w:rPr>
          <w:b/>
          <w:i/>
          <w:szCs w:val="24"/>
        </w:rPr>
      </w:pPr>
      <w:r w:rsidRPr="00CF1A7B">
        <w:rPr>
          <w:b/>
          <w:i/>
          <w:szCs w:val="24"/>
        </w:rPr>
        <w:t xml:space="preserve"> </w:t>
      </w:r>
    </w:p>
    <w:p w14:paraId="6A0EE01E" w14:textId="77777777" w:rsidR="00153696" w:rsidRPr="00F1740B" w:rsidRDefault="00153696" w:rsidP="00A5368B">
      <w:pPr>
        <w:numPr>
          <w:ilvl w:val="0"/>
          <w:numId w:val="17"/>
        </w:numPr>
        <w:ind w:left="810"/>
        <w:rPr>
          <w:b/>
          <w:iCs/>
        </w:rPr>
      </w:pPr>
      <w:bookmarkStart w:id="14" w:name="medadmin"/>
      <w:bookmarkStart w:id="15" w:name="sec11medadmin"/>
      <w:r w:rsidRPr="00F1740B">
        <w:rPr>
          <w:b/>
          <w:iCs/>
        </w:rPr>
        <w:t>Medication Administration</w:t>
      </w:r>
    </w:p>
    <w:p w14:paraId="57B8CDDE" w14:textId="77777777" w:rsidR="00153696" w:rsidRDefault="00153696" w:rsidP="00153696">
      <w:pPr>
        <w:ind w:left="720"/>
        <w:rPr>
          <w:b/>
          <w:iCs/>
        </w:rPr>
      </w:pPr>
    </w:p>
    <w:p w14:paraId="67BE97DC" w14:textId="77777777" w:rsidR="00153696" w:rsidRDefault="00153696" w:rsidP="00153696">
      <w:pPr>
        <w:rPr>
          <w:iCs/>
        </w:rPr>
      </w:pPr>
      <w:r>
        <w:t>M</w:t>
      </w:r>
      <w:r w:rsidRPr="00C3287C">
        <w:t xml:space="preserve">edication </w:t>
      </w:r>
      <w:bookmarkEnd w:id="14"/>
      <w:bookmarkEnd w:id="15"/>
      <w:r w:rsidRPr="005955C9">
        <w:rPr>
          <w:iCs/>
        </w:rPr>
        <w:t>shall only be administered as instructed on the prescription bottle</w:t>
      </w:r>
      <w:r>
        <w:rPr>
          <w:iCs/>
        </w:rPr>
        <w:t xml:space="preserve"> as ordered by a professional licensed to prescribe medication. </w:t>
      </w:r>
      <w:r w:rsidRPr="005955C9">
        <w:rPr>
          <w:iCs/>
        </w:rPr>
        <w:t xml:space="preserve">The prescription bottle must </w:t>
      </w:r>
      <w:r>
        <w:rPr>
          <w:iCs/>
        </w:rPr>
        <w:t xml:space="preserve">be </w:t>
      </w:r>
      <w:proofErr w:type="gramStart"/>
      <w:r>
        <w:rPr>
          <w:iCs/>
        </w:rPr>
        <w:t>tamper</w:t>
      </w:r>
      <w:proofErr w:type="gramEnd"/>
      <w:r>
        <w:rPr>
          <w:iCs/>
        </w:rPr>
        <w:t xml:space="preserve"> resistant and </w:t>
      </w:r>
      <w:r w:rsidRPr="005955C9">
        <w:rPr>
          <w:iCs/>
        </w:rPr>
        <w:t>contain:</w:t>
      </w:r>
    </w:p>
    <w:p w14:paraId="15D4C770" w14:textId="77777777" w:rsidR="00153696" w:rsidRPr="005955C9" w:rsidRDefault="00153696" w:rsidP="00153696">
      <w:pPr>
        <w:ind w:left="720"/>
        <w:rPr>
          <w:b/>
          <w:iCs/>
        </w:rPr>
      </w:pPr>
    </w:p>
    <w:p w14:paraId="1EF3D879" w14:textId="77777777" w:rsidR="00153696" w:rsidRDefault="00153696" w:rsidP="00A5368B">
      <w:pPr>
        <w:numPr>
          <w:ilvl w:val="0"/>
          <w:numId w:val="18"/>
        </w:numPr>
        <w:tabs>
          <w:tab w:val="clear" w:pos="1499"/>
          <w:tab w:val="num" w:pos="810"/>
        </w:tabs>
        <w:ind w:hanging="1049"/>
        <w:contextualSpacing/>
        <w:rPr>
          <w:iCs/>
        </w:rPr>
      </w:pPr>
      <w:r w:rsidRPr="00C3287C">
        <w:rPr>
          <w:iCs/>
        </w:rPr>
        <w:t>the p</w:t>
      </w:r>
      <w:r>
        <w:rPr>
          <w:iCs/>
        </w:rPr>
        <w:t>rofessional</w:t>
      </w:r>
      <w:r w:rsidRPr="00C3287C">
        <w:rPr>
          <w:iCs/>
        </w:rPr>
        <w:t xml:space="preserve"> who prescribed the medication</w:t>
      </w:r>
    </w:p>
    <w:p w14:paraId="0BC46A0F" w14:textId="4F594ABA" w:rsidR="00153696" w:rsidRDefault="00153696" w:rsidP="00A5368B">
      <w:pPr>
        <w:numPr>
          <w:ilvl w:val="0"/>
          <w:numId w:val="18"/>
        </w:numPr>
        <w:tabs>
          <w:tab w:val="clear" w:pos="1499"/>
          <w:tab w:val="num" w:pos="810"/>
        </w:tabs>
        <w:ind w:hanging="1049"/>
        <w:contextualSpacing/>
        <w:rPr>
          <w:iCs/>
        </w:rPr>
      </w:pPr>
      <w:proofErr w:type="gramStart"/>
      <w:r w:rsidRPr="00C3287C">
        <w:rPr>
          <w:iCs/>
        </w:rPr>
        <w:t>the</w:t>
      </w:r>
      <w:proofErr w:type="gramEnd"/>
      <w:r w:rsidRPr="00C3287C">
        <w:rPr>
          <w:iCs/>
        </w:rPr>
        <w:t xml:space="preserve"> </w:t>
      </w:r>
      <w:r w:rsidR="00C61D8F">
        <w:rPr>
          <w:iCs/>
        </w:rPr>
        <w:t>member</w:t>
      </w:r>
      <w:r w:rsidRPr="00C3287C">
        <w:rPr>
          <w:iCs/>
        </w:rPr>
        <w:t xml:space="preserve"> must be listed as the person it is prescribed for</w:t>
      </w:r>
    </w:p>
    <w:p w14:paraId="09257B99" w14:textId="77777777" w:rsidR="00153696" w:rsidRDefault="00153696" w:rsidP="00A5368B">
      <w:pPr>
        <w:numPr>
          <w:ilvl w:val="0"/>
          <w:numId w:val="18"/>
        </w:numPr>
        <w:tabs>
          <w:tab w:val="clear" w:pos="1499"/>
          <w:tab w:val="num" w:pos="810"/>
        </w:tabs>
        <w:ind w:hanging="1049"/>
        <w:rPr>
          <w:iCs/>
        </w:rPr>
      </w:pPr>
      <w:r w:rsidRPr="00F971F4">
        <w:rPr>
          <w:iCs/>
        </w:rPr>
        <w:t>the dose and frequency to be administered</w:t>
      </w:r>
      <w:bookmarkStart w:id="16" w:name="Mar"/>
    </w:p>
    <w:p w14:paraId="7E034E42" w14:textId="77777777" w:rsidR="00153696" w:rsidRPr="001D2B1A" w:rsidRDefault="00153696" w:rsidP="00A5368B">
      <w:pPr>
        <w:numPr>
          <w:ilvl w:val="0"/>
          <w:numId w:val="18"/>
        </w:numPr>
        <w:tabs>
          <w:tab w:val="clear" w:pos="1499"/>
          <w:tab w:val="num" w:pos="810"/>
        </w:tabs>
        <w:ind w:left="810"/>
        <w:rPr>
          <w:iCs/>
        </w:rPr>
      </w:pPr>
      <w:r>
        <w:rPr>
          <w:iCs/>
        </w:rPr>
        <w:t>non-prescription medications ordered by a licensed professional will be in a tamper resistant container with the original label and date of expiration</w:t>
      </w:r>
    </w:p>
    <w:p w14:paraId="5FDE2439" w14:textId="77777777" w:rsidR="00D45569" w:rsidRDefault="00D45569" w:rsidP="00153696">
      <w:pPr>
        <w:rPr>
          <w:iCs/>
        </w:rPr>
      </w:pPr>
    </w:p>
    <w:p w14:paraId="68208E6C" w14:textId="77777777" w:rsidR="00153696" w:rsidRPr="00F1740B" w:rsidRDefault="00153696" w:rsidP="00A5368B">
      <w:pPr>
        <w:pStyle w:val="ListParagraph"/>
        <w:numPr>
          <w:ilvl w:val="0"/>
          <w:numId w:val="17"/>
        </w:numPr>
        <w:ind w:left="810"/>
        <w:contextualSpacing w:val="0"/>
        <w:rPr>
          <w:b/>
          <w:iCs/>
        </w:rPr>
      </w:pPr>
      <w:r w:rsidRPr="00F1740B">
        <w:rPr>
          <w:b/>
          <w:iCs/>
        </w:rPr>
        <w:t xml:space="preserve">Prescription Labels </w:t>
      </w:r>
    </w:p>
    <w:p w14:paraId="4404BEC5" w14:textId="77777777" w:rsidR="00153696" w:rsidRPr="00153696" w:rsidRDefault="00153696" w:rsidP="00153696">
      <w:pPr>
        <w:pStyle w:val="ListParagraph"/>
        <w:ind w:left="810" w:hanging="360"/>
        <w:rPr>
          <w:iCs/>
        </w:rPr>
      </w:pPr>
    </w:p>
    <w:p w14:paraId="051756E0" w14:textId="77777777" w:rsidR="00153696" w:rsidRPr="00153696" w:rsidRDefault="00153696" w:rsidP="00153696">
      <w:pPr>
        <w:rPr>
          <w:iCs/>
        </w:rPr>
      </w:pPr>
      <w:r w:rsidRPr="00153696">
        <w:rPr>
          <w:iCs/>
        </w:rPr>
        <w:t>The label of each prescription medication must include:</w:t>
      </w:r>
    </w:p>
    <w:p w14:paraId="6B6C718A" w14:textId="77777777" w:rsidR="00153696" w:rsidRPr="00D82464" w:rsidRDefault="00153696" w:rsidP="00153696">
      <w:pPr>
        <w:pStyle w:val="ListParagraph"/>
        <w:ind w:firstLine="0"/>
        <w:rPr>
          <w:iCs/>
        </w:rPr>
      </w:pPr>
    </w:p>
    <w:p w14:paraId="3A4CB4BE" w14:textId="73D2D489" w:rsidR="00153696" w:rsidRPr="00D82464" w:rsidRDefault="00C61D8F" w:rsidP="00A5368B">
      <w:pPr>
        <w:pStyle w:val="ListParagraph"/>
        <w:numPr>
          <w:ilvl w:val="0"/>
          <w:numId w:val="19"/>
        </w:numPr>
        <w:ind w:left="810"/>
        <w:contextualSpacing w:val="0"/>
        <w:rPr>
          <w:iCs/>
        </w:rPr>
      </w:pPr>
      <w:r>
        <w:rPr>
          <w:iCs/>
        </w:rPr>
        <w:t>member</w:t>
      </w:r>
      <w:r w:rsidR="00153696" w:rsidRPr="00D82464">
        <w:rPr>
          <w:iCs/>
        </w:rPr>
        <w:t xml:space="preserve"> name</w:t>
      </w:r>
    </w:p>
    <w:p w14:paraId="2BBEAF5F" w14:textId="77777777" w:rsidR="00153696" w:rsidRPr="00D82464" w:rsidRDefault="00153696" w:rsidP="00A5368B">
      <w:pPr>
        <w:pStyle w:val="ListParagraph"/>
        <w:numPr>
          <w:ilvl w:val="0"/>
          <w:numId w:val="19"/>
        </w:numPr>
        <w:ind w:left="810"/>
        <w:contextualSpacing w:val="0"/>
        <w:rPr>
          <w:iCs/>
        </w:rPr>
      </w:pPr>
      <w:r w:rsidRPr="00D82464">
        <w:rPr>
          <w:iCs/>
        </w:rPr>
        <w:t>prescriber name</w:t>
      </w:r>
    </w:p>
    <w:p w14:paraId="4D5A9AE4" w14:textId="77777777" w:rsidR="00153696" w:rsidRPr="00D82464" w:rsidRDefault="00153696" w:rsidP="00A5368B">
      <w:pPr>
        <w:pStyle w:val="ListParagraph"/>
        <w:numPr>
          <w:ilvl w:val="0"/>
          <w:numId w:val="19"/>
        </w:numPr>
        <w:ind w:left="810"/>
        <w:contextualSpacing w:val="0"/>
        <w:rPr>
          <w:iCs/>
        </w:rPr>
      </w:pPr>
      <w:r w:rsidRPr="00D82464">
        <w:rPr>
          <w:iCs/>
        </w:rPr>
        <w:t>dispensed date</w:t>
      </w:r>
    </w:p>
    <w:p w14:paraId="27F4EC54" w14:textId="77777777" w:rsidR="00153696" w:rsidRPr="00D82464" w:rsidRDefault="00153696" w:rsidP="00A5368B">
      <w:pPr>
        <w:pStyle w:val="ListParagraph"/>
        <w:numPr>
          <w:ilvl w:val="0"/>
          <w:numId w:val="19"/>
        </w:numPr>
        <w:ind w:left="810"/>
        <w:contextualSpacing w:val="0"/>
        <w:rPr>
          <w:iCs/>
        </w:rPr>
      </w:pPr>
      <w:r w:rsidRPr="00D82464">
        <w:rPr>
          <w:iCs/>
        </w:rPr>
        <w:t>administration directions</w:t>
      </w:r>
    </w:p>
    <w:p w14:paraId="7A1B21A3" w14:textId="77777777" w:rsidR="00153696" w:rsidRPr="00D82464" w:rsidRDefault="00153696" w:rsidP="00A5368B">
      <w:pPr>
        <w:pStyle w:val="ListParagraph"/>
        <w:numPr>
          <w:ilvl w:val="0"/>
          <w:numId w:val="19"/>
        </w:numPr>
        <w:ind w:left="810"/>
        <w:contextualSpacing w:val="0"/>
        <w:rPr>
          <w:iCs/>
        </w:rPr>
      </w:pPr>
      <w:r w:rsidRPr="00D82464">
        <w:rPr>
          <w:iCs/>
        </w:rPr>
        <w:t>name, strength, quantity and expiration date of drug</w:t>
      </w:r>
    </w:p>
    <w:p w14:paraId="7DE66338" w14:textId="77777777" w:rsidR="00153696" w:rsidRPr="0016268A" w:rsidRDefault="00153696" w:rsidP="00A5368B">
      <w:pPr>
        <w:pStyle w:val="ListParagraph"/>
        <w:numPr>
          <w:ilvl w:val="0"/>
          <w:numId w:val="19"/>
        </w:numPr>
        <w:ind w:left="810"/>
        <w:contextualSpacing w:val="0"/>
        <w:rPr>
          <w:iCs/>
        </w:rPr>
      </w:pPr>
      <w:r w:rsidRPr="00D82464">
        <w:rPr>
          <w:iCs/>
        </w:rPr>
        <w:t xml:space="preserve">name and </w:t>
      </w:r>
      <w:r w:rsidRPr="0016268A">
        <w:rPr>
          <w:iCs/>
        </w:rPr>
        <w:t>address of pharmacy</w:t>
      </w:r>
    </w:p>
    <w:p w14:paraId="0A796909" w14:textId="77777777" w:rsidR="00153696" w:rsidRDefault="00153696" w:rsidP="00A5368B">
      <w:pPr>
        <w:pStyle w:val="ListParagraph"/>
        <w:numPr>
          <w:ilvl w:val="0"/>
          <w:numId w:val="19"/>
        </w:numPr>
        <w:ind w:left="810"/>
        <w:contextualSpacing w:val="0"/>
        <w:rPr>
          <w:iCs/>
        </w:rPr>
      </w:pPr>
      <w:r w:rsidRPr="0016268A">
        <w:rPr>
          <w:iCs/>
        </w:rPr>
        <w:t>name of pharmacist</w:t>
      </w:r>
    </w:p>
    <w:p w14:paraId="6EBF4453" w14:textId="77777777" w:rsidR="002A3171" w:rsidRPr="0016268A" w:rsidRDefault="002A3171" w:rsidP="002A3171">
      <w:pPr>
        <w:pStyle w:val="ListParagraph"/>
        <w:ind w:left="810" w:firstLine="0"/>
        <w:contextualSpacing w:val="0"/>
        <w:rPr>
          <w:iCs/>
        </w:rPr>
      </w:pPr>
    </w:p>
    <w:p w14:paraId="3AAD1DFD" w14:textId="77777777" w:rsidR="00153696" w:rsidRPr="00F1740B" w:rsidRDefault="00153696" w:rsidP="00A5368B">
      <w:pPr>
        <w:numPr>
          <w:ilvl w:val="0"/>
          <w:numId w:val="17"/>
        </w:numPr>
        <w:ind w:left="810" w:hanging="450"/>
        <w:rPr>
          <w:b/>
          <w:iCs/>
        </w:rPr>
      </w:pPr>
      <w:bookmarkStart w:id="17" w:name="medorder"/>
      <w:bookmarkEnd w:id="16"/>
      <w:r w:rsidRPr="00F1740B">
        <w:rPr>
          <w:b/>
          <w:iCs/>
        </w:rPr>
        <w:t xml:space="preserve">Medication Order Form  </w:t>
      </w:r>
    </w:p>
    <w:p w14:paraId="1E6433E0" w14:textId="77777777" w:rsidR="00153696" w:rsidRPr="0016268A" w:rsidRDefault="00153696" w:rsidP="00153696">
      <w:pPr>
        <w:ind w:left="720"/>
        <w:rPr>
          <w:b/>
          <w:iCs/>
        </w:rPr>
      </w:pPr>
    </w:p>
    <w:p w14:paraId="0526DE5D" w14:textId="5E48F4FC" w:rsidR="00153696" w:rsidRPr="0016268A" w:rsidRDefault="00153696" w:rsidP="00153696">
      <w:pPr>
        <w:rPr>
          <w:iCs/>
        </w:rPr>
      </w:pPr>
      <w:r w:rsidRPr="0016268A">
        <w:rPr>
          <w:iCs/>
        </w:rPr>
        <w:t xml:space="preserve">A Medication </w:t>
      </w:r>
      <w:bookmarkEnd w:id="17"/>
      <w:r w:rsidRPr="0016268A">
        <w:rPr>
          <w:iCs/>
        </w:rPr>
        <w:t xml:space="preserve">Order Form will be kept in the </w:t>
      </w:r>
      <w:r w:rsidR="00C61D8F">
        <w:rPr>
          <w:iCs/>
        </w:rPr>
        <w:t>member</w:t>
      </w:r>
      <w:r w:rsidRPr="0016268A">
        <w:rPr>
          <w:iCs/>
        </w:rPr>
        <w:t>’s file and on-site where medication is dispensed to include all prescribed and over-the-counter drugs. The medication order shall be updated bi-annually, and include:</w:t>
      </w:r>
    </w:p>
    <w:p w14:paraId="3F2D3BED" w14:textId="77777777" w:rsidR="00153696" w:rsidRPr="0016268A" w:rsidRDefault="00153696" w:rsidP="00153696">
      <w:pPr>
        <w:ind w:left="720"/>
        <w:rPr>
          <w:iCs/>
        </w:rPr>
      </w:pPr>
    </w:p>
    <w:p w14:paraId="4560B808" w14:textId="706EB6AB" w:rsidR="00153696" w:rsidRPr="0016268A" w:rsidRDefault="00C61D8F" w:rsidP="00A5368B">
      <w:pPr>
        <w:numPr>
          <w:ilvl w:val="0"/>
          <w:numId w:val="20"/>
        </w:numPr>
        <w:tabs>
          <w:tab w:val="clear" w:pos="990"/>
          <w:tab w:val="num" w:pos="810"/>
        </w:tabs>
        <w:ind w:hanging="540"/>
        <w:rPr>
          <w:iCs/>
        </w:rPr>
      </w:pPr>
      <w:r>
        <w:rPr>
          <w:iCs/>
        </w:rPr>
        <w:t>member</w:t>
      </w:r>
      <w:r w:rsidR="00153696" w:rsidRPr="0016268A">
        <w:rPr>
          <w:iCs/>
        </w:rPr>
        <w:t>’s name</w:t>
      </w:r>
    </w:p>
    <w:p w14:paraId="2A80E8F1" w14:textId="77777777" w:rsidR="00153696" w:rsidRPr="0016268A" w:rsidRDefault="00153696" w:rsidP="00A5368B">
      <w:pPr>
        <w:numPr>
          <w:ilvl w:val="0"/>
          <w:numId w:val="20"/>
        </w:numPr>
        <w:tabs>
          <w:tab w:val="clear" w:pos="990"/>
          <w:tab w:val="num" w:pos="810"/>
        </w:tabs>
        <w:ind w:hanging="540"/>
        <w:rPr>
          <w:iCs/>
        </w:rPr>
      </w:pPr>
      <w:r w:rsidRPr="0016268A">
        <w:rPr>
          <w:iCs/>
        </w:rPr>
        <w:t xml:space="preserve">record number </w:t>
      </w:r>
    </w:p>
    <w:p w14:paraId="2E753DD1" w14:textId="77777777" w:rsidR="00153696" w:rsidRPr="0016268A" w:rsidRDefault="00153696" w:rsidP="00A5368B">
      <w:pPr>
        <w:numPr>
          <w:ilvl w:val="0"/>
          <w:numId w:val="20"/>
        </w:numPr>
        <w:tabs>
          <w:tab w:val="clear" w:pos="990"/>
          <w:tab w:val="num" w:pos="810"/>
        </w:tabs>
        <w:ind w:hanging="540"/>
        <w:rPr>
          <w:iCs/>
        </w:rPr>
      </w:pPr>
      <w:r w:rsidRPr="0016268A">
        <w:rPr>
          <w:iCs/>
        </w:rPr>
        <w:t>Medicaid number (if applicable)</w:t>
      </w:r>
    </w:p>
    <w:p w14:paraId="62D153B7" w14:textId="77777777" w:rsidR="00153696" w:rsidRPr="0016268A" w:rsidRDefault="00153696" w:rsidP="00A5368B">
      <w:pPr>
        <w:numPr>
          <w:ilvl w:val="0"/>
          <w:numId w:val="20"/>
        </w:numPr>
        <w:tabs>
          <w:tab w:val="clear" w:pos="990"/>
          <w:tab w:val="num" w:pos="810"/>
        </w:tabs>
        <w:ind w:hanging="540"/>
        <w:rPr>
          <w:iCs/>
        </w:rPr>
      </w:pPr>
      <w:r w:rsidRPr="0016268A">
        <w:rPr>
          <w:iCs/>
        </w:rPr>
        <w:t>name, strength, quantity, and frequency of medication(s)</w:t>
      </w:r>
    </w:p>
    <w:p w14:paraId="138576B0" w14:textId="77777777" w:rsidR="00153696" w:rsidRPr="0016268A" w:rsidRDefault="00153696" w:rsidP="00A5368B">
      <w:pPr>
        <w:numPr>
          <w:ilvl w:val="0"/>
          <w:numId w:val="20"/>
        </w:numPr>
        <w:tabs>
          <w:tab w:val="clear" w:pos="990"/>
          <w:tab w:val="num" w:pos="810"/>
        </w:tabs>
        <w:ind w:hanging="540"/>
        <w:rPr>
          <w:iCs/>
        </w:rPr>
      </w:pPr>
      <w:r w:rsidRPr="0016268A">
        <w:rPr>
          <w:iCs/>
        </w:rPr>
        <w:t>instructions for administering the medication(s)</w:t>
      </w:r>
    </w:p>
    <w:p w14:paraId="0227044D" w14:textId="77777777" w:rsidR="00153696" w:rsidRPr="0016268A" w:rsidRDefault="00153696" w:rsidP="00A5368B">
      <w:pPr>
        <w:numPr>
          <w:ilvl w:val="0"/>
          <w:numId w:val="20"/>
        </w:numPr>
        <w:tabs>
          <w:tab w:val="clear" w:pos="990"/>
          <w:tab w:val="num" w:pos="810"/>
        </w:tabs>
        <w:ind w:hanging="540"/>
        <w:rPr>
          <w:iCs/>
        </w:rPr>
      </w:pPr>
      <w:r w:rsidRPr="0016268A">
        <w:rPr>
          <w:iCs/>
        </w:rPr>
        <w:t>when the medication(s) should be administered</w:t>
      </w:r>
    </w:p>
    <w:p w14:paraId="2DDCA097" w14:textId="77777777" w:rsidR="00153696" w:rsidRPr="0016268A" w:rsidRDefault="00153696" w:rsidP="00A5368B">
      <w:pPr>
        <w:numPr>
          <w:ilvl w:val="0"/>
          <w:numId w:val="20"/>
        </w:numPr>
        <w:tabs>
          <w:tab w:val="clear" w:pos="990"/>
          <w:tab w:val="num" w:pos="810"/>
        </w:tabs>
        <w:ind w:hanging="540"/>
        <w:rPr>
          <w:iCs/>
        </w:rPr>
      </w:pPr>
      <w:r w:rsidRPr="0016268A">
        <w:rPr>
          <w:iCs/>
        </w:rPr>
        <w:t xml:space="preserve">signature of physician authorizing medication(s) </w:t>
      </w:r>
    </w:p>
    <w:p w14:paraId="0409978E" w14:textId="77777777" w:rsidR="00153696" w:rsidRDefault="00153696" w:rsidP="00A5368B">
      <w:pPr>
        <w:numPr>
          <w:ilvl w:val="0"/>
          <w:numId w:val="20"/>
        </w:numPr>
        <w:tabs>
          <w:tab w:val="clear" w:pos="990"/>
          <w:tab w:val="num" w:pos="810"/>
        </w:tabs>
        <w:ind w:hanging="540"/>
        <w:rPr>
          <w:iCs/>
        </w:rPr>
      </w:pPr>
      <w:r w:rsidRPr="0016268A">
        <w:rPr>
          <w:iCs/>
        </w:rPr>
        <w:t>opportunity for self-administration</w:t>
      </w:r>
    </w:p>
    <w:p w14:paraId="296C51F1" w14:textId="77777777" w:rsidR="004B509F" w:rsidRPr="0016268A" w:rsidRDefault="004B509F" w:rsidP="004B509F">
      <w:pPr>
        <w:ind w:left="990"/>
        <w:rPr>
          <w:iCs/>
        </w:rPr>
      </w:pPr>
    </w:p>
    <w:p w14:paraId="7F07CCC4" w14:textId="10D35F6E" w:rsidR="00153696" w:rsidRDefault="00153696" w:rsidP="00153696">
      <w:pPr>
        <w:rPr>
          <w:iCs/>
        </w:rPr>
      </w:pPr>
    </w:p>
    <w:p w14:paraId="2BEE3774" w14:textId="77777777" w:rsidR="00DC196B" w:rsidRDefault="00DC196B" w:rsidP="00153696">
      <w:pPr>
        <w:rPr>
          <w:iCs/>
        </w:rPr>
      </w:pPr>
    </w:p>
    <w:p w14:paraId="69478585" w14:textId="77777777" w:rsidR="00153696" w:rsidRPr="00F1740B" w:rsidRDefault="00153696" w:rsidP="00A5368B">
      <w:pPr>
        <w:numPr>
          <w:ilvl w:val="0"/>
          <w:numId w:val="17"/>
        </w:numPr>
        <w:ind w:left="990" w:hanging="540"/>
        <w:rPr>
          <w:b/>
          <w:iCs/>
        </w:rPr>
      </w:pPr>
      <w:r w:rsidRPr="00F1740B">
        <w:rPr>
          <w:b/>
          <w:iCs/>
        </w:rPr>
        <w:lastRenderedPageBreak/>
        <w:t>Psychiatric Medication Order and Support Plan Form</w:t>
      </w:r>
    </w:p>
    <w:p w14:paraId="77DA2524" w14:textId="77777777" w:rsidR="00153696" w:rsidRPr="0016268A" w:rsidRDefault="00153696" w:rsidP="00153696">
      <w:pPr>
        <w:ind w:left="720"/>
        <w:rPr>
          <w:b/>
          <w:iCs/>
        </w:rPr>
      </w:pPr>
    </w:p>
    <w:p w14:paraId="06CFD084" w14:textId="7DA5B081" w:rsidR="00153696" w:rsidRPr="0016268A" w:rsidRDefault="00153696" w:rsidP="00153696">
      <w:pPr>
        <w:rPr>
          <w:iCs/>
        </w:rPr>
      </w:pPr>
      <w:r w:rsidRPr="0016268A">
        <w:rPr>
          <w:iCs/>
        </w:rPr>
        <w:t xml:space="preserve">A Psychiatric Medication Order and Support Plan Form will be completed the prescribing professional and placed in the </w:t>
      </w:r>
      <w:r w:rsidR="00C61D8F">
        <w:rPr>
          <w:iCs/>
        </w:rPr>
        <w:t>member</w:t>
      </w:r>
      <w:r w:rsidRPr="0016268A">
        <w:rPr>
          <w:iCs/>
        </w:rPr>
        <w:t>’s file and on-site where medication is dispensed; it will include all prescribed psychotropic drugs. The medication order shall be updated bi-annually, and include:</w:t>
      </w:r>
    </w:p>
    <w:p w14:paraId="6D7F03EF" w14:textId="77777777" w:rsidR="00153696" w:rsidRPr="0016268A" w:rsidRDefault="00153696" w:rsidP="00153696">
      <w:pPr>
        <w:ind w:left="720"/>
        <w:rPr>
          <w:iCs/>
        </w:rPr>
      </w:pPr>
    </w:p>
    <w:p w14:paraId="3CC6D991" w14:textId="0BE0D572" w:rsidR="00153696" w:rsidRPr="0016268A" w:rsidRDefault="00C61D8F" w:rsidP="00A5368B">
      <w:pPr>
        <w:pStyle w:val="ListParagraph"/>
        <w:numPr>
          <w:ilvl w:val="1"/>
          <w:numId w:val="21"/>
        </w:numPr>
        <w:tabs>
          <w:tab w:val="clear" w:pos="1710"/>
          <w:tab w:val="num" w:pos="810"/>
        </w:tabs>
        <w:ind w:hanging="1350"/>
        <w:contextualSpacing w:val="0"/>
        <w:rPr>
          <w:iCs/>
        </w:rPr>
      </w:pPr>
      <w:r>
        <w:rPr>
          <w:iCs/>
        </w:rPr>
        <w:t>member</w:t>
      </w:r>
      <w:r w:rsidR="00153696" w:rsidRPr="0016268A">
        <w:rPr>
          <w:iCs/>
        </w:rPr>
        <w:t>’s name</w:t>
      </w:r>
    </w:p>
    <w:p w14:paraId="33955F53"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 xml:space="preserve">record number </w:t>
      </w:r>
    </w:p>
    <w:p w14:paraId="0476D03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Medicaid number (if applicable)</w:t>
      </w:r>
    </w:p>
    <w:p w14:paraId="5D1E9862"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name, strength, quantity, and frequency of medication(s)</w:t>
      </w:r>
    </w:p>
    <w:p w14:paraId="79C8CF99"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instructions for administering the medication(s)</w:t>
      </w:r>
    </w:p>
    <w:p w14:paraId="27D1254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when the medication(s) should be administered</w:t>
      </w:r>
    </w:p>
    <w:p w14:paraId="1D900902"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signature of physician authorizing medication(s) listed</w:t>
      </w:r>
    </w:p>
    <w:p w14:paraId="39B66100"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known risk factors associated with drugs, including long-term use</w:t>
      </w:r>
    </w:p>
    <w:p w14:paraId="24B41D96"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other supports that are or might be helpful to the person</w:t>
      </w:r>
    </w:p>
    <w:p w14:paraId="2CDFBC24"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evaluate the need for a behavior support plan</w:t>
      </w:r>
    </w:p>
    <w:p w14:paraId="1E4170D8"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explain parameters for use of “as needed” or PRN medications</w:t>
      </w:r>
    </w:p>
    <w:p w14:paraId="4F92D80C" w14:textId="77777777" w:rsidR="00153696" w:rsidRPr="0016268A" w:rsidRDefault="00153696" w:rsidP="00A5368B">
      <w:pPr>
        <w:pStyle w:val="ListParagraph"/>
        <w:numPr>
          <w:ilvl w:val="1"/>
          <w:numId w:val="21"/>
        </w:numPr>
        <w:tabs>
          <w:tab w:val="clear" w:pos="1710"/>
          <w:tab w:val="num" w:pos="810"/>
        </w:tabs>
        <w:ind w:hanging="1350"/>
        <w:contextualSpacing w:val="0"/>
        <w:rPr>
          <w:iCs/>
        </w:rPr>
      </w:pPr>
      <w:r w:rsidRPr="0016268A">
        <w:rPr>
          <w:iCs/>
        </w:rPr>
        <w:t>evaluate the potential of the medication as a right restriction</w:t>
      </w:r>
    </w:p>
    <w:p w14:paraId="4F772C6F" w14:textId="77777777" w:rsidR="00153696" w:rsidRDefault="00153696" w:rsidP="00A5368B">
      <w:pPr>
        <w:pStyle w:val="ListParagraph"/>
        <w:numPr>
          <w:ilvl w:val="1"/>
          <w:numId w:val="21"/>
        </w:numPr>
        <w:tabs>
          <w:tab w:val="clear" w:pos="1710"/>
          <w:tab w:val="num" w:pos="810"/>
        </w:tabs>
        <w:ind w:hanging="1350"/>
        <w:contextualSpacing w:val="0"/>
        <w:rPr>
          <w:iCs/>
        </w:rPr>
      </w:pPr>
      <w:r w:rsidRPr="0016268A">
        <w:rPr>
          <w:iCs/>
        </w:rPr>
        <w:t>opportunity for self-administration</w:t>
      </w:r>
    </w:p>
    <w:p w14:paraId="29F083A1" w14:textId="77777777" w:rsidR="00063DCB" w:rsidRPr="0016268A" w:rsidRDefault="00063DCB" w:rsidP="00063DCB">
      <w:pPr>
        <w:pStyle w:val="ListParagraph"/>
        <w:ind w:left="1710" w:firstLine="0"/>
        <w:contextualSpacing w:val="0"/>
        <w:rPr>
          <w:iCs/>
        </w:rPr>
      </w:pPr>
    </w:p>
    <w:p w14:paraId="0AF68125" w14:textId="77777777" w:rsidR="00153696" w:rsidRPr="00063DCB" w:rsidRDefault="00063DCB" w:rsidP="00063DCB">
      <w:pPr>
        <w:ind w:firstLine="450"/>
        <w:rPr>
          <w:iCs/>
        </w:rPr>
      </w:pPr>
      <w:r w:rsidRPr="00063DCB">
        <w:rPr>
          <w:b/>
          <w:iCs/>
        </w:rPr>
        <w:t>5</w:t>
      </w:r>
      <w:proofErr w:type="gramStart"/>
      <w:r w:rsidRPr="00063DCB">
        <w:rPr>
          <w:b/>
          <w:iCs/>
        </w:rPr>
        <w:t>.</w:t>
      </w:r>
      <w:r>
        <w:rPr>
          <w:b/>
          <w:iCs/>
        </w:rPr>
        <w:t xml:space="preserve">  </w:t>
      </w:r>
      <w:r w:rsidR="00153696" w:rsidRPr="00063DCB">
        <w:rPr>
          <w:b/>
          <w:iCs/>
        </w:rPr>
        <w:t>Medication</w:t>
      </w:r>
      <w:proofErr w:type="gramEnd"/>
      <w:r w:rsidR="00153696" w:rsidRPr="00063DCB">
        <w:rPr>
          <w:b/>
          <w:iCs/>
        </w:rPr>
        <w:t xml:space="preserve"> Administration Record (MAR)</w:t>
      </w:r>
    </w:p>
    <w:p w14:paraId="2DC53120" w14:textId="77777777" w:rsidR="00153696" w:rsidRPr="00D53C87" w:rsidRDefault="00153696" w:rsidP="00153696">
      <w:pPr>
        <w:pStyle w:val="ListParagraph"/>
        <w:ind w:firstLine="0"/>
        <w:rPr>
          <w:b/>
          <w:iCs/>
        </w:rPr>
      </w:pPr>
    </w:p>
    <w:p w14:paraId="00FA5373" w14:textId="1F27E298" w:rsidR="00153696" w:rsidRDefault="00153696" w:rsidP="00153696">
      <w:pPr>
        <w:rPr>
          <w:iCs/>
        </w:rPr>
      </w:pPr>
      <w:r w:rsidRPr="00615967">
        <w:rPr>
          <w:iCs/>
        </w:rPr>
        <w:t xml:space="preserve">A Medication Administration Record (MAR) of all drugs administered to each </w:t>
      </w:r>
      <w:r w:rsidR="00C61D8F">
        <w:rPr>
          <w:iCs/>
        </w:rPr>
        <w:t>member</w:t>
      </w:r>
      <w:r w:rsidRPr="00615967">
        <w:rPr>
          <w:iCs/>
        </w:rPr>
        <w:t xml:space="preserve"> </w:t>
      </w:r>
      <w:r>
        <w:rPr>
          <w:iCs/>
        </w:rPr>
        <w:t xml:space="preserve">by Reach staff must </w:t>
      </w:r>
      <w:r w:rsidRPr="00615967">
        <w:rPr>
          <w:iCs/>
        </w:rPr>
        <w:t>be kept c</w:t>
      </w:r>
      <w:r>
        <w:rPr>
          <w:iCs/>
        </w:rPr>
        <w:t xml:space="preserve">urrent. </w:t>
      </w:r>
      <w:r w:rsidRPr="00615967">
        <w:rPr>
          <w:iCs/>
        </w:rPr>
        <w:t xml:space="preserve">The MAR </w:t>
      </w:r>
      <w:r>
        <w:rPr>
          <w:iCs/>
        </w:rPr>
        <w:t>must</w:t>
      </w:r>
      <w:r w:rsidRPr="00615967">
        <w:rPr>
          <w:iCs/>
        </w:rPr>
        <w:t xml:space="preserve"> include:</w:t>
      </w:r>
    </w:p>
    <w:p w14:paraId="1E600672" w14:textId="77777777" w:rsidR="00153696" w:rsidRDefault="00153696" w:rsidP="00153696">
      <w:pPr>
        <w:ind w:left="720"/>
        <w:rPr>
          <w:iCs/>
        </w:rPr>
      </w:pPr>
    </w:p>
    <w:p w14:paraId="64E40892" w14:textId="43200D84" w:rsidR="00153696" w:rsidRPr="0016268A" w:rsidRDefault="00C61D8F" w:rsidP="00A5368B">
      <w:pPr>
        <w:pStyle w:val="ListParagraph"/>
        <w:numPr>
          <w:ilvl w:val="0"/>
          <w:numId w:val="24"/>
        </w:numPr>
        <w:rPr>
          <w:iCs/>
        </w:rPr>
      </w:pPr>
      <w:r>
        <w:rPr>
          <w:iCs/>
        </w:rPr>
        <w:t>member</w:t>
      </w:r>
      <w:r w:rsidR="00153696" w:rsidRPr="0016268A">
        <w:rPr>
          <w:iCs/>
        </w:rPr>
        <w:t>’s name</w:t>
      </w:r>
    </w:p>
    <w:p w14:paraId="1B29C77C" w14:textId="77777777" w:rsidR="00153696" w:rsidRPr="0016268A" w:rsidRDefault="00153696" w:rsidP="00A5368B">
      <w:pPr>
        <w:pStyle w:val="ListParagraph"/>
        <w:numPr>
          <w:ilvl w:val="0"/>
          <w:numId w:val="24"/>
        </w:numPr>
        <w:rPr>
          <w:iCs/>
        </w:rPr>
      </w:pPr>
      <w:r w:rsidRPr="0016268A">
        <w:rPr>
          <w:iCs/>
        </w:rPr>
        <w:t>name, strength, and quantity of the drug</w:t>
      </w:r>
    </w:p>
    <w:p w14:paraId="2CD69433" w14:textId="77777777" w:rsidR="00153696" w:rsidRPr="0016268A" w:rsidRDefault="00153696" w:rsidP="00A5368B">
      <w:pPr>
        <w:pStyle w:val="ListParagraph"/>
        <w:numPr>
          <w:ilvl w:val="0"/>
          <w:numId w:val="24"/>
        </w:numPr>
        <w:rPr>
          <w:iCs/>
        </w:rPr>
      </w:pPr>
      <w:r w:rsidRPr="0016268A">
        <w:rPr>
          <w:iCs/>
        </w:rPr>
        <w:t>instructions for administering the drug</w:t>
      </w:r>
    </w:p>
    <w:p w14:paraId="3F002C30" w14:textId="77777777" w:rsidR="00153696" w:rsidRPr="0016268A" w:rsidRDefault="00153696" w:rsidP="00A5368B">
      <w:pPr>
        <w:pStyle w:val="ListParagraph"/>
        <w:numPr>
          <w:ilvl w:val="0"/>
          <w:numId w:val="24"/>
        </w:numPr>
        <w:rPr>
          <w:iCs/>
        </w:rPr>
      </w:pPr>
      <w:r w:rsidRPr="0016268A">
        <w:rPr>
          <w:iCs/>
        </w:rPr>
        <w:t>date and time the drug is administered, and</w:t>
      </w:r>
    </w:p>
    <w:p w14:paraId="04AC081B" w14:textId="77777777" w:rsidR="00153696" w:rsidRDefault="00153696" w:rsidP="00A5368B">
      <w:pPr>
        <w:pStyle w:val="ListParagraph"/>
        <w:numPr>
          <w:ilvl w:val="0"/>
          <w:numId w:val="24"/>
        </w:numPr>
        <w:rPr>
          <w:iCs/>
        </w:rPr>
      </w:pPr>
      <w:r w:rsidRPr="0016268A">
        <w:rPr>
          <w:iCs/>
        </w:rPr>
        <w:t>name and initials of person administering the drug</w:t>
      </w:r>
    </w:p>
    <w:p w14:paraId="56BF9F0B" w14:textId="77777777" w:rsidR="00355DC5" w:rsidRDefault="00355DC5" w:rsidP="00153696">
      <w:pPr>
        <w:pStyle w:val="ListParagraph"/>
        <w:ind w:left="1440" w:firstLine="0"/>
        <w:rPr>
          <w:iCs/>
        </w:rPr>
      </w:pPr>
    </w:p>
    <w:p w14:paraId="10453B6C" w14:textId="77777777" w:rsidR="00153696" w:rsidRPr="00F1740B" w:rsidRDefault="00063DCB" w:rsidP="00063DCB">
      <w:pPr>
        <w:pStyle w:val="ListParagraph"/>
        <w:ind w:left="450" w:firstLine="0"/>
        <w:contextualSpacing w:val="0"/>
        <w:rPr>
          <w:b/>
          <w:iCs/>
        </w:rPr>
      </w:pPr>
      <w:r>
        <w:rPr>
          <w:b/>
          <w:iCs/>
        </w:rPr>
        <w:t xml:space="preserve">6.   </w:t>
      </w:r>
      <w:r w:rsidR="00153696" w:rsidRPr="00F1740B">
        <w:rPr>
          <w:b/>
          <w:iCs/>
        </w:rPr>
        <w:t>Medication Storage Requirements</w:t>
      </w:r>
    </w:p>
    <w:p w14:paraId="4B054A38" w14:textId="77777777" w:rsidR="00153696" w:rsidRPr="000360B6" w:rsidRDefault="00153696" w:rsidP="00153696">
      <w:pPr>
        <w:pStyle w:val="ListParagraph"/>
        <w:ind w:left="3150" w:firstLine="0"/>
        <w:rPr>
          <w:b/>
          <w:iCs/>
        </w:rPr>
      </w:pPr>
    </w:p>
    <w:p w14:paraId="24FD11B9" w14:textId="77777777" w:rsidR="00153696" w:rsidRPr="000D274C" w:rsidRDefault="00153696" w:rsidP="00A5368B">
      <w:pPr>
        <w:pStyle w:val="ListParagraph"/>
        <w:numPr>
          <w:ilvl w:val="0"/>
          <w:numId w:val="22"/>
        </w:numPr>
        <w:autoSpaceDE w:val="0"/>
        <w:autoSpaceDN w:val="0"/>
        <w:adjustRightInd w:val="0"/>
        <w:ind w:left="810"/>
      </w:pPr>
      <w:r>
        <w:t>Medications must be kept in a l</w:t>
      </w:r>
      <w:r w:rsidRPr="000D274C">
        <w:t xml:space="preserve">ocked, clean, </w:t>
      </w:r>
      <w:r>
        <w:t xml:space="preserve">and </w:t>
      </w:r>
      <w:proofErr w:type="spellStart"/>
      <w:proofErr w:type="gramStart"/>
      <w:r w:rsidRPr="000D274C">
        <w:t>well lit</w:t>
      </w:r>
      <w:proofErr w:type="spellEnd"/>
      <w:proofErr w:type="gramEnd"/>
      <w:r w:rsidRPr="000D274C">
        <w:t xml:space="preserve"> area between 59 and 86 degrees F</w:t>
      </w:r>
      <w:r>
        <w:t>.</w:t>
      </w:r>
      <w:r w:rsidRPr="000D274C">
        <w:t xml:space="preserve"> </w:t>
      </w:r>
    </w:p>
    <w:p w14:paraId="1B9DB5B5" w14:textId="77777777" w:rsidR="00153696" w:rsidRPr="000D274C" w:rsidRDefault="00153696" w:rsidP="00A5368B">
      <w:pPr>
        <w:pStyle w:val="ListParagraph"/>
        <w:numPr>
          <w:ilvl w:val="0"/>
          <w:numId w:val="22"/>
        </w:numPr>
        <w:autoSpaceDE w:val="0"/>
        <w:autoSpaceDN w:val="0"/>
        <w:adjustRightInd w:val="0"/>
        <w:ind w:left="810"/>
      </w:pPr>
      <w:r>
        <w:t xml:space="preserve">Those in a </w:t>
      </w:r>
      <w:r w:rsidRPr="000D274C">
        <w:t xml:space="preserve">refrigerator </w:t>
      </w:r>
      <w:r>
        <w:t xml:space="preserve">must be </w:t>
      </w:r>
      <w:r w:rsidRPr="000D274C">
        <w:t xml:space="preserve">between </w:t>
      </w:r>
      <w:proofErr w:type="gramStart"/>
      <w:r w:rsidRPr="000D274C">
        <w:t>36 and 46 degrees</w:t>
      </w:r>
      <w:proofErr w:type="gramEnd"/>
      <w:r w:rsidRPr="000D274C">
        <w:t xml:space="preserve"> F.</w:t>
      </w:r>
    </w:p>
    <w:p w14:paraId="0C50AFE2" w14:textId="77777777" w:rsidR="00153696" w:rsidRPr="000D274C" w:rsidRDefault="00153696" w:rsidP="00A5368B">
      <w:pPr>
        <w:pStyle w:val="ListParagraph"/>
        <w:numPr>
          <w:ilvl w:val="0"/>
          <w:numId w:val="22"/>
        </w:numPr>
        <w:autoSpaceDE w:val="0"/>
        <w:autoSpaceDN w:val="0"/>
        <w:adjustRightInd w:val="0"/>
        <w:ind w:left="810"/>
      </w:pPr>
      <w:r w:rsidRPr="000D274C">
        <w:t>If med</w:t>
      </w:r>
      <w:r>
        <w:t>ications</w:t>
      </w:r>
      <w:r w:rsidRPr="000D274C">
        <w:t xml:space="preserve"> are kept in </w:t>
      </w:r>
      <w:r>
        <w:t xml:space="preserve">a </w:t>
      </w:r>
      <w:r w:rsidRPr="000D274C">
        <w:t>refrigerator along with food, the med</w:t>
      </w:r>
      <w:r>
        <w:t>ications</w:t>
      </w:r>
      <w:r w:rsidRPr="000D274C">
        <w:t xml:space="preserve"> are kept in separate locked </w:t>
      </w:r>
      <w:proofErr w:type="gramStart"/>
      <w:r w:rsidRPr="000D274C">
        <w:t>container</w:t>
      </w:r>
      <w:proofErr w:type="gramEnd"/>
    </w:p>
    <w:p w14:paraId="0E781D63" w14:textId="215CEAFD" w:rsidR="00153696" w:rsidRPr="000D274C" w:rsidRDefault="00153696" w:rsidP="00A5368B">
      <w:pPr>
        <w:pStyle w:val="ListParagraph"/>
        <w:numPr>
          <w:ilvl w:val="0"/>
          <w:numId w:val="22"/>
        </w:numPr>
        <w:autoSpaceDE w:val="0"/>
        <w:autoSpaceDN w:val="0"/>
        <w:adjustRightInd w:val="0"/>
        <w:ind w:left="810"/>
      </w:pPr>
      <w:r w:rsidRPr="000D274C">
        <w:t>Med</w:t>
      </w:r>
      <w:r>
        <w:t>ication</w:t>
      </w:r>
      <w:r w:rsidRPr="000D274C">
        <w:t>s</w:t>
      </w:r>
      <w:r>
        <w:t xml:space="preserve"> are</w:t>
      </w:r>
      <w:r w:rsidRPr="000D274C">
        <w:t xml:space="preserve"> kept separately for each </w:t>
      </w:r>
      <w:r w:rsidR="00C61D8F">
        <w:t>member</w:t>
      </w:r>
      <w:r w:rsidRPr="000D274C">
        <w:t>.</w:t>
      </w:r>
    </w:p>
    <w:p w14:paraId="310C1FDB" w14:textId="77777777" w:rsidR="00153696" w:rsidRPr="00D82464" w:rsidRDefault="00153696" w:rsidP="00A5368B">
      <w:pPr>
        <w:pStyle w:val="ListParagraph"/>
        <w:numPr>
          <w:ilvl w:val="0"/>
          <w:numId w:val="22"/>
        </w:numPr>
        <w:autoSpaceDE w:val="0"/>
        <w:autoSpaceDN w:val="0"/>
        <w:adjustRightInd w:val="0"/>
        <w:ind w:left="810"/>
      </w:pPr>
      <w:r w:rsidRPr="00D82464">
        <w:t>Medications are kept separately for internal and external use.</w:t>
      </w:r>
    </w:p>
    <w:p w14:paraId="392ED393" w14:textId="77777777" w:rsidR="00153696" w:rsidRPr="00D53C87" w:rsidRDefault="00153696" w:rsidP="00153696">
      <w:pPr>
        <w:pStyle w:val="ListParagraph"/>
        <w:ind w:left="3150" w:firstLine="0"/>
        <w:rPr>
          <w:iCs/>
        </w:rPr>
      </w:pPr>
    </w:p>
    <w:p w14:paraId="54777F06" w14:textId="77777777" w:rsidR="00153696" w:rsidRPr="00F1740B" w:rsidRDefault="00063DCB" w:rsidP="00063DCB">
      <w:pPr>
        <w:pStyle w:val="ListParagraph"/>
        <w:ind w:hanging="270"/>
        <w:contextualSpacing w:val="0"/>
        <w:rPr>
          <w:b/>
          <w:iCs/>
        </w:rPr>
      </w:pPr>
      <w:r>
        <w:rPr>
          <w:b/>
          <w:iCs/>
        </w:rPr>
        <w:t>7</w:t>
      </w:r>
      <w:proofErr w:type="gramStart"/>
      <w:r>
        <w:rPr>
          <w:b/>
          <w:iCs/>
        </w:rPr>
        <w:t xml:space="preserve">.  </w:t>
      </w:r>
      <w:r w:rsidR="00153696" w:rsidRPr="00F1740B">
        <w:rPr>
          <w:b/>
          <w:iCs/>
        </w:rPr>
        <w:t>Self</w:t>
      </w:r>
      <w:proofErr w:type="gramEnd"/>
      <w:r w:rsidR="00153696" w:rsidRPr="00F1740B">
        <w:rPr>
          <w:b/>
          <w:iCs/>
        </w:rPr>
        <w:t>-Administration of Medication</w:t>
      </w:r>
    </w:p>
    <w:p w14:paraId="0750F41B" w14:textId="77777777" w:rsidR="00153696" w:rsidRPr="00D53C87" w:rsidRDefault="00153696" w:rsidP="00153696">
      <w:pPr>
        <w:pStyle w:val="ListParagraph"/>
        <w:ind w:left="3150" w:firstLine="0"/>
        <w:rPr>
          <w:b/>
          <w:iCs/>
        </w:rPr>
      </w:pPr>
    </w:p>
    <w:p w14:paraId="47B16B00" w14:textId="5CEBA3B8" w:rsidR="00153696" w:rsidRPr="004C1A4A" w:rsidRDefault="00153696" w:rsidP="00A5368B">
      <w:pPr>
        <w:pStyle w:val="ListParagraph"/>
        <w:numPr>
          <w:ilvl w:val="1"/>
          <w:numId w:val="23"/>
        </w:numPr>
        <w:ind w:left="900" w:hanging="450"/>
        <w:contextualSpacing w:val="0"/>
        <w:rPr>
          <w:iCs/>
        </w:rPr>
      </w:pPr>
      <w:r w:rsidRPr="004C1A4A">
        <w:rPr>
          <w:iCs/>
        </w:rPr>
        <w:t xml:space="preserve">If a physician has approved self-medication and documents that training has been provided to the </w:t>
      </w:r>
      <w:r w:rsidR="00C61D8F">
        <w:rPr>
          <w:iCs/>
        </w:rPr>
        <w:t>member</w:t>
      </w:r>
      <w:r w:rsidRPr="004C1A4A">
        <w:rPr>
          <w:iCs/>
        </w:rPr>
        <w:t>, no MAR is required to be completed.</w:t>
      </w:r>
    </w:p>
    <w:p w14:paraId="7C62CBDE" w14:textId="77777777" w:rsidR="00482889" w:rsidRDefault="00153696" w:rsidP="00A5368B">
      <w:pPr>
        <w:pStyle w:val="ListParagraph"/>
        <w:numPr>
          <w:ilvl w:val="1"/>
          <w:numId w:val="23"/>
        </w:numPr>
        <w:ind w:left="900" w:hanging="450"/>
        <w:contextualSpacing w:val="0"/>
      </w:pPr>
      <w:r>
        <w:rPr>
          <w:iCs/>
        </w:rPr>
        <w:t xml:space="preserve">Medications </w:t>
      </w:r>
      <w:r w:rsidRPr="000D274C">
        <w:t xml:space="preserve">are kept in a secure manner for </w:t>
      </w:r>
      <w:r>
        <w:t xml:space="preserve">the participant’s </w:t>
      </w:r>
      <w:r w:rsidRPr="000D274C">
        <w:t>self-administr</w:t>
      </w:r>
      <w:r>
        <w:t xml:space="preserve">ation. </w:t>
      </w:r>
    </w:p>
    <w:p w14:paraId="753400ED" w14:textId="77777777" w:rsidR="00F101B7" w:rsidRDefault="00F101B7" w:rsidP="00063DCB">
      <w:pPr>
        <w:pStyle w:val="ListParagraph"/>
        <w:ind w:hanging="270"/>
        <w:contextualSpacing w:val="0"/>
        <w:rPr>
          <w:b/>
        </w:rPr>
      </w:pPr>
    </w:p>
    <w:p w14:paraId="671478E9" w14:textId="77777777" w:rsidR="00153696" w:rsidRPr="00F1740B" w:rsidRDefault="00063DCB" w:rsidP="00063DCB">
      <w:pPr>
        <w:pStyle w:val="ListParagraph"/>
        <w:ind w:hanging="270"/>
        <w:contextualSpacing w:val="0"/>
        <w:rPr>
          <w:b/>
        </w:rPr>
      </w:pPr>
      <w:r>
        <w:rPr>
          <w:b/>
        </w:rPr>
        <w:lastRenderedPageBreak/>
        <w:t xml:space="preserve">8.   </w:t>
      </w:r>
      <w:r w:rsidR="00153696" w:rsidRPr="00F1740B">
        <w:rPr>
          <w:b/>
        </w:rPr>
        <w:t>Medication Education</w:t>
      </w:r>
    </w:p>
    <w:p w14:paraId="176F6361" w14:textId="77777777" w:rsidR="00153696" w:rsidRPr="00303C73" w:rsidRDefault="00153696" w:rsidP="00153696">
      <w:pPr>
        <w:ind w:left="720"/>
        <w:rPr>
          <w:b/>
        </w:rPr>
      </w:pPr>
    </w:p>
    <w:p w14:paraId="274446D3" w14:textId="77777777" w:rsidR="00153696" w:rsidRDefault="00153696" w:rsidP="00153696">
      <w:r>
        <w:t xml:space="preserve">Staff will be trained by a Registered Nurse at </w:t>
      </w:r>
      <w:proofErr w:type="gramStart"/>
      <w:r>
        <w:t>time</w:t>
      </w:r>
      <w:proofErr w:type="gramEnd"/>
      <w:r>
        <w:t xml:space="preserve"> of hire on procedures for administering and documenting medication that has been prescribed as well as procedures for disposing of discontinued medications.  The participant, QP, guardian or legally responsible person may request additional training if medications have changed, staff need support or medical conditions have changed.  </w:t>
      </w:r>
      <w:r w:rsidRPr="00C3287C">
        <w:t xml:space="preserve">Whenever medication(s) are prescribed and will be administered by </w:t>
      </w:r>
      <w:r>
        <w:t xml:space="preserve">Reach </w:t>
      </w:r>
      <w:r w:rsidRPr="00C3287C">
        <w:t xml:space="preserve">staff, there </w:t>
      </w:r>
      <w:r>
        <w:t>must be documentation to demonstrate</w:t>
      </w:r>
      <w:r>
        <w:rPr>
          <w:color w:val="FF0000"/>
        </w:rPr>
        <w:t xml:space="preserve"> </w:t>
      </w:r>
      <w:r w:rsidRPr="00C3287C">
        <w:t>medication education provided to the direct care staff member. The documentation will be maintained in the personnel file of the employee.</w:t>
      </w:r>
    </w:p>
    <w:p w14:paraId="015DC42E" w14:textId="77777777" w:rsidR="00153696" w:rsidRPr="00C3287C" w:rsidRDefault="00153696" w:rsidP="00153696">
      <w:pPr>
        <w:pStyle w:val="BodyTextIndent"/>
        <w:autoSpaceDE w:val="0"/>
        <w:autoSpaceDN w:val="0"/>
        <w:adjustRightInd w:val="0"/>
        <w:spacing w:after="0" w:line="240" w:lineRule="auto"/>
        <w:ind w:left="0"/>
      </w:pPr>
    </w:p>
    <w:p w14:paraId="053BBCAE" w14:textId="4C8E4398" w:rsidR="00153696" w:rsidRDefault="00153696" w:rsidP="00153696">
      <w:r w:rsidRPr="00C3287C">
        <w:t xml:space="preserve">Each </w:t>
      </w:r>
      <w:proofErr w:type="gramStart"/>
      <w:r w:rsidR="00C61D8F">
        <w:t>member</w:t>
      </w:r>
      <w:proofErr w:type="gramEnd"/>
      <w:r w:rsidRPr="00C3287C">
        <w:t xml:space="preserve"> started or maintained on a medication by a</w:t>
      </w:r>
      <w:r>
        <w:t xml:space="preserve"> </w:t>
      </w:r>
      <w:r w:rsidRPr="00C3287C">
        <w:t xml:space="preserve">physician </w:t>
      </w:r>
      <w:r>
        <w:t xml:space="preserve">must </w:t>
      </w:r>
      <w:r w:rsidRPr="00C3287C">
        <w:t xml:space="preserve">receive either oral or written education regarding the prescribed medication by the physician or their designee.  In instances where the ability of the </w:t>
      </w:r>
      <w:r w:rsidR="00C61D8F">
        <w:t>member</w:t>
      </w:r>
      <w:r w:rsidRPr="00C3287C">
        <w:t xml:space="preserve"> to understand the education is questio</w:t>
      </w:r>
      <w:r>
        <w:t>nable, a responsible person must</w:t>
      </w:r>
      <w:r w:rsidRPr="00C3287C">
        <w:t xml:space="preserve"> be </w:t>
      </w:r>
      <w:proofErr w:type="gramStart"/>
      <w:r w:rsidRPr="00C3287C">
        <w:t>provided</w:t>
      </w:r>
      <w:proofErr w:type="gramEnd"/>
      <w:r w:rsidRPr="00C3287C">
        <w:t xml:space="preserve"> either oral or written instructions on behalf of the </w:t>
      </w:r>
      <w:r w:rsidR="00C61D8F">
        <w:t>member</w:t>
      </w:r>
      <w:r w:rsidRPr="00C3287C">
        <w:t>.</w:t>
      </w:r>
      <w:r>
        <w:t xml:space="preserve"> </w:t>
      </w:r>
    </w:p>
    <w:p w14:paraId="5FC219E1" w14:textId="0E0F6FED" w:rsidR="00153696" w:rsidRDefault="00153696" w:rsidP="00153696">
      <w:r w:rsidRPr="00C3287C">
        <w:t xml:space="preserve">The </w:t>
      </w:r>
      <w:proofErr w:type="gramStart"/>
      <w:r w:rsidRPr="00C3287C">
        <w:t>medication education</w:t>
      </w:r>
      <w:proofErr w:type="gramEnd"/>
      <w:r w:rsidRPr="00C3287C">
        <w:t xml:space="preserve"> provided shall be sufficient to enable the </w:t>
      </w:r>
      <w:r w:rsidR="00C61D8F">
        <w:t>member</w:t>
      </w:r>
      <w:r w:rsidRPr="00C3287C">
        <w:t xml:space="preserve"> or other responsible person to make an informed consent, to safely administer the medication and to encourage compliance with the prescribed regimen.</w:t>
      </w:r>
      <w:r>
        <w:t xml:space="preserve">  </w:t>
      </w:r>
      <w:r w:rsidRPr="00C3287C">
        <w:t xml:space="preserve">The physician or designee shall document in the </w:t>
      </w:r>
      <w:r w:rsidR="00C61D8F">
        <w:t>member</w:t>
      </w:r>
      <w:r w:rsidRPr="00C3287C">
        <w:t xml:space="preserve"> record that education for the prescribed psychotropic medication was offered and either provided or declined.  If provided, it shall be documented in what manner it was provided (either orally or written or both) and to whom (</w:t>
      </w:r>
      <w:bookmarkStart w:id="18" w:name="_Toc213528216"/>
      <w:bookmarkStart w:id="19" w:name="_Toc213528763"/>
      <w:bookmarkStart w:id="20" w:name="_Toc213529847"/>
      <w:bookmarkStart w:id="21" w:name="mederror"/>
      <w:bookmarkStart w:id="22" w:name="sec11mederror"/>
      <w:r w:rsidR="00C61D8F">
        <w:t>member</w:t>
      </w:r>
      <w:r>
        <w:t xml:space="preserve"> or </w:t>
      </w:r>
      <w:proofErr w:type="gramStart"/>
      <w:r>
        <w:t>responsible person</w:t>
      </w:r>
      <w:proofErr w:type="gramEnd"/>
      <w:r>
        <w:t>)</w:t>
      </w:r>
    </w:p>
    <w:p w14:paraId="3467BAB1" w14:textId="77777777" w:rsidR="00153696" w:rsidRPr="00153696" w:rsidRDefault="00153696" w:rsidP="00153696">
      <w:pPr>
        <w:rPr>
          <w:color w:val="FF0000"/>
        </w:rPr>
      </w:pPr>
    </w:p>
    <w:p w14:paraId="0A71ECC0" w14:textId="77777777" w:rsidR="00153696" w:rsidRDefault="00153696" w:rsidP="00153696">
      <w:r>
        <w:t xml:space="preserve">Unlicensed staff and supervisors of staff will have a Registered Nurse validate the competencies for tasks or skills that will be performed in the home prior to the staff administering medication.  The instructor needs to be </w:t>
      </w:r>
      <w:proofErr w:type="gramStart"/>
      <w:r>
        <w:t>knowledge able</w:t>
      </w:r>
      <w:proofErr w:type="gramEnd"/>
      <w:r>
        <w:t xml:space="preserve"> of the regulations and interpretation of regulations related to medication administration as indicated on the checklist; the instructor is to review the guidelines and the checklist prior to the observation of the tasks or skills.</w:t>
      </w:r>
    </w:p>
    <w:p w14:paraId="4F942A10" w14:textId="77777777" w:rsidR="00153696" w:rsidRDefault="00153696" w:rsidP="00153696"/>
    <w:p w14:paraId="021E7704" w14:textId="455C3388" w:rsidR="00153696" w:rsidRDefault="00153696" w:rsidP="00153696">
      <w:r>
        <w:t>W</w:t>
      </w:r>
      <w:r w:rsidRPr="00C3287C">
        <w:t xml:space="preserve">hen a medication that is known to present serious risk to the </w:t>
      </w:r>
      <w:r w:rsidR="00C61D8F">
        <w:t>member</w:t>
      </w:r>
      <w:r w:rsidRPr="00C3287C">
        <w:t xml:space="preserve"> is prescribed, all direct care staff will be trained and alerted to the potential risk to the </w:t>
      </w:r>
      <w:r w:rsidR="00C61D8F">
        <w:t>member</w:t>
      </w:r>
      <w:r w:rsidRPr="00C3287C">
        <w:t xml:space="preserve">.  Particular attention </w:t>
      </w:r>
      <w:proofErr w:type="gramStart"/>
      <w:r w:rsidRPr="00C3287C">
        <w:t>shall</w:t>
      </w:r>
      <w:proofErr w:type="gramEnd"/>
      <w:r w:rsidRPr="00C3287C">
        <w:t xml:space="preserve"> be given to the use of neuroleptic medications.</w:t>
      </w:r>
      <w:r w:rsidR="00355DC5">
        <w:t xml:space="preserve">  </w:t>
      </w:r>
      <w:r>
        <w:t>The agency only permits Methadone to be given by a Registered Nurse.</w:t>
      </w:r>
    </w:p>
    <w:p w14:paraId="65C887B4" w14:textId="77777777" w:rsidR="00153696" w:rsidRDefault="00153696" w:rsidP="00153696">
      <w:r>
        <w:t>Staff are responsible for informing the parent or legally responsible person, or the physician or pharmacist if the parent or legally responsible person is not available, of severe reactions to medication or if medical intervention is indicated and must be documented.</w:t>
      </w:r>
    </w:p>
    <w:p w14:paraId="590AE786" w14:textId="77777777" w:rsidR="00153696" w:rsidRDefault="00153696" w:rsidP="00153696">
      <w:r>
        <w:t xml:space="preserve"> </w:t>
      </w:r>
    </w:p>
    <w:p w14:paraId="1260D613" w14:textId="77777777" w:rsidR="00153696" w:rsidRPr="00063DCB" w:rsidRDefault="00063DCB" w:rsidP="00063DCB">
      <w:pPr>
        <w:ind w:left="360"/>
        <w:rPr>
          <w:b/>
        </w:rPr>
      </w:pPr>
      <w:r>
        <w:t>9</w:t>
      </w:r>
      <w:proofErr w:type="gramStart"/>
      <w:r>
        <w:t>.</w:t>
      </w:r>
      <w:r>
        <w:tab/>
      </w:r>
      <w:r w:rsidR="00CF1A7B">
        <w:t xml:space="preserve"> </w:t>
      </w:r>
      <w:r w:rsidR="00153696" w:rsidRPr="00063DCB">
        <w:rPr>
          <w:b/>
        </w:rPr>
        <w:t>Medication</w:t>
      </w:r>
      <w:proofErr w:type="gramEnd"/>
      <w:r w:rsidR="00153696" w:rsidRPr="00063DCB">
        <w:rPr>
          <w:b/>
        </w:rPr>
        <w:t xml:space="preserve"> Errors</w:t>
      </w:r>
      <w:bookmarkEnd w:id="18"/>
      <w:bookmarkEnd w:id="19"/>
      <w:bookmarkEnd w:id="20"/>
      <w:bookmarkEnd w:id="21"/>
      <w:bookmarkEnd w:id="22"/>
    </w:p>
    <w:p w14:paraId="28015AF0" w14:textId="77777777" w:rsidR="00153696" w:rsidRPr="00303C73" w:rsidRDefault="00153696" w:rsidP="00153696">
      <w:pPr>
        <w:ind w:left="720"/>
        <w:rPr>
          <w:b/>
        </w:rPr>
      </w:pPr>
    </w:p>
    <w:p w14:paraId="570A8054" w14:textId="6E301F19" w:rsidR="00153696" w:rsidRDefault="00153696" w:rsidP="00153696">
      <w:pPr>
        <w:rPr>
          <w:iCs/>
        </w:rPr>
      </w:pPr>
      <w:r>
        <w:t xml:space="preserve">Staff must </w:t>
      </w:r>
      <w:r w:rsidRPr="00C3287C">
        <w:t xml:space="preserve">make every effort necessary to ensure that they administer the </w:t>
      </w:r>
      <w:proofErr w:type="gramStart"/>
      <w:r w:rsidR="00C61D8F">
        <w:t>member</w:t>
      </w:r>
      <w:r w:rsidRPr="00C3287C">
        <w:t>’s</w:t>
      </w:r>
      <w:proofErr w:type="gramEnd"/>
      <w:r w:rsidRPr="00C3287C">
        <w:t xml:space="preserve"> medication safely and accurately.</w:t>
      </w:r>
      <w:r>
        <w:t xml:space="preserve">  </w:t>
      </w:r>
      <w:r w:rsidRPr="00822A4D">
        <w:rPr>
          <w:iCs/>
        </w:rPr>
        <w:t xml:space="preserve">Drug administration error and significant adverse drug reactions </w:t>
      </w:r>
      <w:r>
        <w:rPr>
          <w:iCs/>
        </w:rPr>
        <w:t xml:space="preserve">must </w:t>
      </w:r>
      <w:r w:rsidRPr="00822A4D">
        <w:rPr>
          <w:iCs/>
        </w:rPr>
        <w:t xml:space="preserve">be reported immediately to a physician or pharmacist, the </w:t>
      </w:r>
      <w:r w:rsidR="00C61D8F">
        <w:rPr>
          <w:iCs/>
        </w:rPr>
        <w:t>member</w:t>
      </w:r>
      <w:r w:rsidRPr="00822A4D">
        <w:rPr>
          <w:iCs/>
        </w:rPr>
        <w:t>/legal re</w:t>
      </w:r>
      <w:r>
        <w:rPr>
          <w:iCs/>
        </w:rPr>
        <w:t>presentative, as well as the Reach QP or President.</w:t>
      </w:r>
    </w:p>
    <w:p w14:paraId="48E9F9DF" w14:textId="77777777" w:rsidR="00153696" w:rsidRDefault="00153696" w:rsidP="00153696">
      <w:pPr>
        <w:rPr>
          <w:iCs/>
        </w:rPr>
      </w:pPr>
    </w:p>
    <w:p w14:paraId="5323B44E" w14:textId="77777777" w:rsidR="00482889" w:rsidRDefault="00153696" w:rsidP="00153696">
      <w:pPr>
        <w:rPr>
          <w:iCs/>
        </w:rPr>
      </w:pPr>
      <w:r w:rsidRPr="00822A4D">
        <w:rPr>
          <w:iCs/>
        </w:rPr>
        <w:t xml:space="preserve">An entry of the drug </w:t>
      </w:r>
      <w:proofErr w:type="gramStart"/>
      <w:r w:rsidRPr="00822A4D">
        <w:rPr>
          <w:iCs/>
        </w:rPr>
        <w:t>administered</w:t>
      </w:r>
      <w:proofErr w:type="gramEnd"/>
      <w:r w:rsidRPr="00822A4D">
        <w:rPr>
          <w:iCs/>
        </w:rPr>
        <w:t xml:space="preserve"> and the drug reaction shall be properly recorded on the Medication Administration Record.  </w:t>
      </w:r>
      <w:r w:rsidRPr="00153696">
        <w:rPr>
          <w:iCs/>
        </w:rPr>
        <w:t>Medication errors will be reported to the Lead Agency as outlined in</w:t>
      </w:r>
      <w:r>
        <w:rPr>
          <w:iCs/>
        </w:rPr>
        <w:t xml:space="preserve"> the Incident Reporting Policy. </w:t>
      </w:r>
    </w:p>
    <w:p w14:paraId="0862CF22" w14:textId="398E77FE" w:rsidR="005B3881" w:rsidRDefault="005B3881" w:rsidP="00063DCB">
      <w:pPr>
        <w:tabs>
          <w:tab w:val="left" w:pos="720"/>
        </w:tabs>
        <w:ind w:left="360"/>
        <w:rPr>
          <w:iCs/>
        </w:rPr>
      </w:pPr>
      <w:bookmarkStart w:id="23" w:name="refusemed"/>
      <w:bookmarkStart w:id="24" w:name="_Toc213528217"/>
      <w:bookmarkStart w:id="25" w:name="_Toc213528764"/>
      <w:bookmarkStart w:id="26" w:name="_Toc213529848"/>
    </w:p>
    <w:p w14:paraId="299E2E55" w14:textId="34642B4D" w:rsidR="00D409C0" w:rsidRDefault="00D409C0" w:rsidP="00063DCB">
      <w:pPr>
        <w:tabs>
          <w:tab w:val="left" w:pos="720"/>
        </w:tabs>
        <w:ind w:left="360"/>
        <w:rPr>
          <w:iCs/>
        </w:rPr>
      </w:pPr>
    </w:p>
    <w:p w14:paraId="01DDFA33" w14:textId="77777777" w:rsidR="00D409C0" w:rsidRDefault="00D409C0" w:rsidP="00063DCB">
      <w:pPr>
        <w:tabs>
          <w:tab w:val="left" w:pos="720"/>
        </w:tabs>
        <w:ind w:left="360"/>
      </w:pPr>
    </w:p>
    <w:p w14:paraId="51B0FDDA" w14:textId="77777777" w:rsidR="00153696" w:rsidRPr="00063DCB" w:rsidRDefault="00063DCB" w:rsidP="00063DCB">
      <w:pPr>
        <w:tabs>
          <w:tab w:val="left" w:pos="720"/>
        </w:tabs>
        <w:ind w:left="360"/>
        <w:rPr>
          <w:b/>
        </w:rPr>
      </w:pPr>
      <w:r>
        <w:lastRenderedPageBreak/>
        <w:t>10.</w:t>
      </w:r>
      <w:r w:rsidR="00CF1A7B">
        <w:t xml:space="preserve">   </w:t>
      </w:r>
      <w:r w:rsidR="00153696" w:rsidRPr="00063DCB">
        <w:rPr>
          <w:b/>
        </w:rPr>
        <w:t>Refusal of Medication</w:t>
      </w:r>
      <w:bookmarkEnd w:id="23"/>
      <w:bookmarkEnd w:id="24"/>
      <w:bookmarkEnd w:id="25"/>
      <w:bookmarkEnd w:id="26"/>
    </w:p>
    <w:p w14:paraId="0E077E5F" w14:textId="77777777" w:rsidR="00153696" w:rsidRDefault="00153696" w:rsidP="00153696">
      <w:pPr>
        <w:rPr>
          <w:b/>
          <w:szCs w:val="24"/>
        </w:rPr>
      </w:pPr>
    </w:p>
    <w:p w14:paraId="5087C4BF" w14:textId="137B3296" w:rsidR="00153696" w:rsidRDefault="00153696" w:rsidP="00153696">
      <w:r w:rsidRPr="00C3287C">
        <w:t xml:space="preserve">A </w:t>
      </w:r>
      <w:r w:rsidR="00C61D8F">
        <w:t>member</w:t>
      </w:r>
      <w:r w:rsidRPr="00C3287C">
        <w:t xml:space="preserve">’s refusal of a drug </w:t>
      </w:r>
      <w:r w:rsidR="00F1740B">
        <w:t xml:space="preserve">must </w:t>
      </w:r>
      <w:r w:rsidRPr="00C3287C">
        <w:t>be documented on the Medication Administration Record.</w:t>
      </w:r>
      <w:r>
        <w:t xml:space="preserve"> </w:t>
      </w:r>
    </w:p>
    <w:p w14:paraId="0393C31C" w14:textId="77777777" w:rsidR="00153696" w:rsidRDefault="00153696" w:rsidP="00153696">
      <w:pPr>
        <w:ind w:left="720"/>
      </w:pPr>
    </w:p>
    <w:p w14:paraId="56B0B5FA" w14:textId="77777777" w:rsidR="00153696" w:rsidRPr="00063DCB" w:rsidRDefault="00063DCB" w:rsidP="00063DCB">
      <w:pPr>
        <w:ind w:firstLine="360"/>
        <w:rPr>
          <w:b/>
        </w:rPr>
      </w:pPr>
      <w:r>
        <w:t>11.</w:t>
      </w:r>
      <w:r w:rsidR="00CF1A7B">
        <w:t xml:space="preserve">    </w:t>
      </w:r>
      <w:r w:rsidR="00153696" w:rsidRPr="00063DCB">
        <w:rPr>
          <w:b/>
        </w:rPr>
        <w:t>Medication Disposal</w:t>
      </w:r>
    </w:p>
    <w:p w14:paraId="5442297C" w14:textId="77777777" w:rsidR="00153696" w:rsidRPr="000360B6" w:rsidRDefault="00153696" w:rsidP="00153696">
      <w:pPr>
        <w:ind w:left="3150"/>
        <w:rPr>
          <w:b/>
          <w:sz w:val="16"/>
        </w:rPr>
      </w:pPr>
    </w:p>
    <w:p w14:paraId="093E68F2" w14:textId="4B0C0459" w:rsidR="00153696" w:rsidRDefault="00153696" w:rsidP="00153696">
      <w:pPr>
        <w:autoSpaceDE w:val="0"/>
        <w:autoSpaceDN w:val="0"/>
        <w:adjustRightInd w:val="0"/>
        <w:ind w:hanging="630"/>
      </w:pPr>
      <w:r w:rsidRPr="005955C9">
        <w:tab/>
      </w:r>
      <w:r>
        <w:t>Upon discontinuing a prescription or if a medication expires, it must be disposed of immediately.  Both controlled and n</w:t>
      </w:r>
      <w:r w:rsidRPr="005955C9">
        <w:t>on</w:t>
      </w:r>
      <w:r>
        <w:t>-</w:t>
      </w:r>
      <w:r w:rsidRPr="005955C9">
        <w:t>controlled substance</w:t>
      </w:r>
      <w:r>
        <w:t>s</w:t>
      </w:r>
      <w:r w:rsidRPr="005955C9">
        <w:t xml:space="preserve"> </w:t>
      </w:r>
      <w:r>
        <w:t xml:space="preserve">must </w:t>
      </w:r>
      <w:r w:rsidRPr="005955C9">
        <w:t xml:space="preserve">be </w:t>
      </w:r>
      <w:r w:rsidR="004B509F">
        <w:t xml:space="preserve">returned to the pharmacy to be properly </w:t>
      </w:r>
      <w:proofErr w:type="gramStart"/>
      <w:r w:rsidR="004B509F">
        <w:t>disposed</w:t>
      </w:r>
      <w:proofErr w:type="gramEnd"/>
      <w:r w:rsidR="004B509F">
        <w:t xml:space="preserve"> or staff may bring medication to the Reach Administration Office to be counted, documented, and returned to the pharmacy. </w:t>
      </w:r>
      <w:r>
        <w:t>Do not flush the medication. M</w:t>
      </w:r>
      <w:r w:rsidRPr="00D82464">
        <w:t>edications must be disposed of in a manner that guards against diversion or accidental ingestion.</w:t>
      </w:r>
      <w:r>
        <w:t xml:space="preserve"> (Reference: NC Board of Pharmacy at 919-246-1050.)</w:t>
      </w:r>
    </w:p>
    <w:p w14:paraId="3A4CB8CC" w14:textId="77777777" w:rsidR="00153696" w:rsidRPr="005955C9" w:rsidRDefault="00153696" w:rsidP="00153696">
      <w:pPr>
        <w:ind w:left="990"/>
      </w:pPr>
    </w:p>
    <w:p w14:paraId="2C5A3C62" w14:textId="64E937F0" w:rsidR="00153696" w:rsidRDefault="00153696" w:rsidP="00CF1A7B">
      <w:pPr>
        <w:autoSpaceDE w:val="0"/>
        <w:autoSpaceDN w:val="0"/>
        <w:adjustRightInd w:val="0"/>
      </w:pPr>
      <w:r w:rsidRPr="00D82464">
        <w:t xml:space="preserve">A record of the medication disposal </w:t>
      </w:r>
      <w:r>
        <w:t>will be</w:t>
      </w:r>
      <w:r w:rsidRPr="005955C9">
        <w:t xml:space="preserve"> maintained</w:t>
      </w:r>
      <w:r>
        <w:t xml:space="preserve"> </w:t>
      </w:r>
      <w:proofErr w:type="gramStart"/>
      <w:r>
        <w:t>on</w:t>
      </w:r>
      <w:proofErr w:type="gramEnd"/>
      <w:r>
        <w:t xml:space="preserve"> the </w:t>
      </w:r>
      <w:r w:rsidRPr="00CF1A7B">
        <w:t>appropriate form. Documentation</w:t>
      </w:r>
      <w:r w:rsidRPr="005955C9">
        <w:t xml:space="preserve"> should specify the </w:t>
      </w:r>
      <w:r w:rsidR="00C61D8F">
        <w:t>member</w:t>
      </w:r>
      <w:r w:rsidRPr="005955C9">
        <w:t>’s name, medication name, strength, quantity, disposal date, and method, signature of person disposing of med</w:t>
      </w:r>
      <w:r>
        <w:t>ication</w:t>
      </w:r>
      <w:r w:rsidRPr="005955C9">
        <w:t xml:space="preserve"> and witness signature.</w:t>
      </w:r>
    </w:p>
    <w:p w14:paraId="1CCB4003" w14:textId="77777777" w:rsidR="00153696" w:rsidRPr="00153696" w:rsidRDefault="00AC3396" w:rsidP="00153696">
      <w:pPr>
        <w:rPr>
          <w:b/>
          <w:color w:val="FF0000"/>
          <w:sz w:val="16"/>
        </w:rPr>
      </w:pPr>
      <w:hyperlink w:anchor="TOC" w:history="1">
        <w:r>
          <w:rPr>
            <w:rStyle w:val="Hyperlink"/>
            <w:rFonts w:ascii="Times New Roman" w:hAnsi="Times New Roman" w:cs="Times New Roman"/>
          </w:rPr>
          <w:t>TOC</w:t>
        </w:r>
      </w:hyperlink>
    </w:p>
    <w:p w14:paraId="3C6386B6" w14:textId="77777777" w:rsidR="00153696" w:rsidRPr="00F1740B" w:rsidRDefault="00153696" w:rsidP="00355DC5">
      <w:pPr>
        <w:pStyle w:val="Title"/>
        <w:numPr>
          <w:ilvl w:val="0"/>
          <w:numId w:val="52"/>
        </w:numPr>
        <w:spacing w:before="0" w:after="0"/>
        <w:jc w:val="left"/>
        <w:rPr>
          <w:rFonts w:ascii="Times New Roman" w:hAnsi="Times New Roman" w:cs="Times New Roman"/>
          <w:sz w:val="24"/>
          <w:szCs w:val="24"/>
        </w:rPr>
      </w:pPr>
      <w:r w:rsidRPr="00F1740B">
        <w:rPr>
          <w:rFonts w:ascii="Times New Roman" w:hAnsi="Times New Roman" w:cs="Times New Roman"/>
          <w:sz w:val="24"/>
          <w:szCs w:val="24"/>
        </w:rPr>
        <w:t xml:space="preserve">Medications in the AFL Settings </w:t>
      </w:r>
    </w:p>
    <w:p w14:paraId="5133C2DE" w14:textId="77777777" w:rsidR="00153696" w:rsidRPr="00153696" w:rsidRDefault="00153696" w:rsidP="00153696">
      <w:pPr>
        <w:pStyle w:val="Title"/>
        <w:spacing w:before="0" w:after="0"/>
        <w:ind w:left="720"/>
        <w:jc w:val="left"/>
        <w:rPr>
          <w:rFonts w:ascii="Times New Roman" w:hAnsi="Times New Roman" w:cs="Times New Roman"/>
          <w:b w:val="0"/>
          <w:sz w:val="24"/>
          <w:szCs w:val="24"/>
        </w:rPr>
      </w:pPr>
    </w:p>
    <w:p w14:paraId="49C794D1" w14:textId="3EF223C1" w:rsidR="00153696" w:rsidRPr="00BD46A0" w:rsidRDefault="00153696" w:rsidP="00CF1A7B">
      <w:pPr>
        <w:pStyle w:val="Title"/>
        <w:spacing w:before="0" w:after="0"/>
        <w:ind w:left="0" w:right="-208"/>
        <w:jc w:val="left"/>
        <w:rPr>
          <w:rFonts w:ascii="Times New Roman" w:hAnsi="Times New Roman" w:cs="Times New Roman"/>
          <w:b w:val="0"/>
          <w:sz w:val="24"/>
          <w:szCs w:val="24"/>
        </w:rPr>
      </w:pPr>
      <w:r>
        <w:rPr>
          <w:rFonts w:ascii="Times New Roman" w:hAnsi="Times New Roman" w:cs="Times New Roman"/>
          <w:b w:val="0"/>
          <w:sz w:val="24"/>
          <w:szCs w:val="24"/>
        </w:rPr>
        <w:t xml:space="preserve">For those </w:t>
      </w:r>
      <w:r w:rsidR="00C61D8F">
        <w:rPr>
          <w:rFonts w:ascii="Times New Roman" w:hAnsi="Times New Roman" w:cs="Times New Roman"/>
          <w:b w:val="0"/>
          <w:sz w:val="24"/>
          <w:szCs w:val="24"/>
        </w:rPr>
        <w:t>member</w:t>
      </w:r>
      <w:r>
        <w:rPr>
          <w:rFonts w:ascii="Times New Roman" w:hAnsi="Times New Roman" w:cs="Times New Roman"/>
          <w:b w:val="0"/>
          <w:sz w:val="24"/>
          <w:szCs w:val="24"/>
        </w:rPr>
        <w:t>s who live in an AFL setting, m</w:t>
      </w:r>
      <w:r w:rsidRPr="00BD46A0">
        <w:rPr>
          <w:rFonts w:ascii="Times New Roman" w:hAnsi="Times New Roman" w:cs="Times New Roman"/>
          <w:b w:val="0"/>
          <w:sz w:val="24"/>
          <w:szCs w:val="24"/>
        </w:rPr>
        <w:t xml:space="preserve">edications will be purchased from pharmacies that are open </w:t>
      </w:r>
      <w:r>
        <w:rPr>
          <w:rFonts w:ascii="Times New Roman" w:hAnsi="Times New Roman" w:cs="Times New Roman"/>
          <w:b w:val="0"/>
          <w:sz w:val="24"/>
          <w:szCs w:val="24"/>
        </w:rPr>
        <w:t xml:space="preserve">six </w:t>
      </w:r>
      <w:r w:rsidRPr="00BD46A0">
        <w:rPr>
          <w:rFonts w:ascii="Times New Roman" w:hAnsi="Times New Roman" w:cs="Times New Roman"/>
          <w:b w:val="0"/>
          <w:sz w:val="24"/>
          <w:szCs w:val="24"/>
        </w:rPr>
        <w:t xml:space="preserve">days a week. Providers will ensure that meds are ordered in a timely manner to prevent </w:t>
      </w:r>
      <w:proofErr w:type="gramStart"/>
      <w:r w:rsidRPr="00BD46A0">
        <w:rPr>
          <w:rFonts w:ascii="Times New Roman" w:hAnsi="Times New Roman" w:cs="Times New Roman"/>
          <w:b w:val="0"/>
          <w:sz w:val="24"/>
          <w:szCs w:val="24"/>
        </w:rPr>
        <w:t>lapse</w:t>
      </w:r>
      <w:proofErr w:type="gramEnd"/>
      <w:r w:rsidRPr="00BD46A0">
        <w:rPr>
          <w:rFonts w:ascii="Times New Roman" w:hAnsi="Times New Roman" w:cs="Times New Roman"/>
          <w:b w:val="0"/>
          <w:sz w:val="24"/>
          <w:szCs w:val="24"/>
        </w:rPr>
        <w:t xml:space="preserve"> in administration of meds. </w:t>
      </w:r>
      <w:r>
        <w:rPr>
          <w:rFonts w:ascii="Times New Roman" w:hAnsi="Times New Roman" w:cs="Times New Roman"/>
          <w:b w:val="0"/>
          <w:sz w:val="24"/>
          <w:szCs w:val="24"/>
        </w:rPr>
        <w:t xml:space="preserve"> Further, p</w:t>
      </w:r>
      <w:r w:rsidRPr="00BD46A0">
        <w:rPr>
          <w:rFonts w:ascii="Times New Roman" w:hAnsi="Times New Roman" w:cs="Times New Roman"/>
          <w:b w:val="0"/>
          <w:sz w:val="24"/>
          <w:szCs w:val="24"/>
        </w:rPr>
        <w:t xml:space="preserve">roviders will pick up medications from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pharmacy and transport</w:t>
      </w:r>
      <w:r>
        <w:rPr>
          <w:rFonts w:ascii="Times New Roman" w:hAnsi="Times New Roman" w:cs="Times New Roman"/>
          <w:b w:val="0"/>
          <w:sz w:val="24"/>
          <w:szCs w:val="24"/>
        </w:rPr>
        <w:t xml:space="preserve"> them </w:t>
      </w:r>
      <w:r w:rsidRPr="00BD46A0">
        <w:rPr>
          <w:rFonts w:ascii="Times New Roman" w:hAnsi="Times New Roman" w:cs="Times New Roman"/>
          <w:b w:val="0"/>
          <w:sz w:val="24"/>
          <w:szCs w:val="24"/>
        </w:rPr>
        <w:t xml:space="preserve">in a locked vehicle to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 xml:space="preserve">facility and </w:t>
      </w:r>
      <w:r>
        <w:rPr>
          <w:rFonts w:ascii="Times New Roman" w:hAnsi="Times New Roman" w:cs="Times New Roman"/>
          <w:b w:val="0"/>
          <w:sz w:val="24"/>
          <w:szCs w:val="24"/>
        </w:rPr>
        <w:t xml:space="preserve">then </w:t>
      </w:r>
      <w:r w:rsidRPr="00BD46A0">
        <w:rPr>
          <w:rFonts w:ascii="Times New Roman" w:hAnsi="Times New Roman" w:cs="Times New Roman"/>
          <w:b w:val="0"/>
          <w:sz w:val="24"/>
          <w:szCs w:val="24"/>
        </w:rPr>
        <w:t xml:space="preserve">immediately place them in locked storage. </w:t>
      </w:r>
    </w:p>
    <w:p w14:paraId="08A4EB6C" w14:textId="18EC4120" w:rsidR="00153696" w:rsidRPr="00BD46A0" w:rsidRDefault="00153696" w:rsidP="00CF1A7B">
      <w:pPr>
        <w:pStyle w:val="Title"/>
        <w:ind w:left="0" w:right="-28"/>
        <w:jc w:val="left"/>
        <w:rPr>
          <w:rFonts w:ascii="Times New Roman" w:hAnsi="Times New Roman" w:cs="Times New Roman"/>
          <w:b w:val="0"/>
          <w:sz w:val="24"/>
          <w:szCs w:val="24"/>
        </w:rPr>
      </w:pPr>
      <w:r w:rsidRPr="00BD46A0">
        <w:rPr>
          <w:rFonts w:ascii="Times New Roman" w:hAnsi="Times New Roman" w:cs="Times New Roman"/>
          <w:b w:val="0"/>
          <w:sz w:val="24"/>
          <w:szCs w:val="24"/>
        </w:rPr>
        <w:t xml:space="preserve">When </w:t>
      </w:r>
      <w:r w:rsidR="00C61D8F">
        <w:rPr>
          <w:rFonts w:ascii="Times New Roman" w:hAnsi="Times New Roman" w:cs="Times New Roman"/>
          <w:b w:val="0"/>
          <w:sz w:val="24"/>
          <w:szCs w:val="24"/>
        </w:rPr>
        <w:t>member</w:t>
      </w:r>
      <w:r w:rsidRPr="00BD46A0">
        <w:rPr>
          <w:rFonts w:ascii="Times New Roman" w:hAnsi="Times New Roman" w:cs="Times New Roman"/>
          <w:b w:val="0"/>
          <w:sz w:val="24"/>
          <w:szCs w:val="24"/>
        </w:rPr>
        <w:t xml:space="preserve">s are going to respite or </w:t>
      </w:r>
      <w:r>
        <w:rPr>
          <w:rFonts w:ascii="Times New Roman" w:hAnsi="Times New Roman" w:cs="Times New Roman"/>
          <w:b w:val="0"/>
          <w:sz w:val="24"/>
          <w:szCs w:val="24"/>
        </w:rPr>
        <w:t xml:space="preserve">for </w:t>
      </w:r>
      <w:r w:rsidRPr="00BD46A0">
        <w:rPr>
          <w:rFonts w:ascii="Times New Roman" w:hAnsi="Times New Roman" w:cs="Times New Roman"/>
          <w:b w:val="0"/>
          <w:sz w:val="24"/>
          <w:szCs w:val="24"/>
        </w:rPr>
        <w:t>home visits</w:t>
      </w:r>
      <w:r>
        <w:rPr>
          <w:rFonts w:ascii="Times New Roman" w:hAnsi="Times New Roman" w:cs="Times New Roman"/>
          <w:b w:val="0"/>
          <w:sz w:val="24"/>
          <w:szCs w:val="24"/>
        </w:rPr>
        <w:t>,</w:t>
      </w:r>
      <w:r w:rsidRPr="00BD46A0">
        <w:rPr>
          <w:rFonts w:ascii="Times New Roman" w:hAnsi="Times New Roman" w:cs="Times New Roman"/>
          <w:b w:val="0"/>
          <w:sz w:val="24"/>
          <w:szCs w:val="24"/>
        </w:rPr>
        <w:t xml:space="preserve"> medications will go in the original bottles to be placed in respite providers locked storage. Respite providers will complete provided MARs to be included in respite provider’s </w:t>
      </w:r>
      <w:r w:rsidR="00C61D8F">
        <w:rPr>
          <w:rFonts w:ascii="Times New Roman" w:hAnsi="Times New Roman" w:cs="Times New Roman"/>
          <w:b w:val="0"/>
          <w:sz w:val="24"/>
          <w:szCs w:val="24"/>
        </w:rPr>
        <w:t>member</w:t>
      </w:r>
      <w:r w:rsidRPr="00BD46A0">
        <w:rPr>
          <w:rFonts w:ascii="Times New Roman" w:hAnsi="Times New Roman" w:cs="Times New Roman"/>
          <w:b w:val="0"/>
          <w:sz w:val="24"/>
          <w:szCs w:val="24"/>
        </w:rPr>
        <w:t xml:space="preserve"> record.  </w:t>
      </w:r>
    </w:p>
    <w:p w14:paraId="39E84B60" w14:textId="77777777" w:rsidR="00153696" w:rsidRPr="00BD46A0" w:rsidRDefault="00153696" w:rsidP="004C1A4A">
      <w:pPr>
        <w:pStyle w:val="Title"/>
        <w:ind w:left="0" w:right="-28"/>
        <w:jc w:val="left"/>
        <w:rPr>
          <w:rFonts w:ascii="Times New Roman" w:hAnsi="Times New Roman" w:cs="Times New Roman"/>
          <w:b w:val="0"/>
          <w:sz w:val="24"/>
          <w:szCs w:val="24"/>
        </w:rPr>
      </w:pPr>
      <w:r w:rsidRPr="00BD46A0">
        <w:rPr>
          <w:rFonts w:ascii="Times New Roman" w:hAnsi="Times New Roman" w:cs="Times New Roman"/>
          <w:b w:val="0"/>
          <w:sz w:val="24"/>
          <w:szCs w:val="24"/>
        </w:rPr>
        <w:t>When on vacation or outing during medication administration times</w:t>
      </w:r>
      <w:r>
        <w:rPr>
          <w:rFonts w:ascii="Times New Roman" w:hAnsi="Times New Roman" w:cs="Times New Roman"/>
          <w:b w:val="0"/>
          <w:sz w:val="24"/>
          <w:szCs w:val="24"/>
        </w:rPr>
        <w:t>, the</w:t>
      </w:r>
      <w:r w:rsidRPr="00BD46A0">
        <w:rPr>
          <w:rFonts w:ascii="Times New Roman" w:hAnsi="Times New Roman" w:cs="Times New Roman"/>
          <w:b w:val="0"/>
          <w:sz w:val="24"/>
          <w:szCs w:val="24"/>
        </w:rPr>
        <w:t xml:space="preserve"> provider will take the medication to be dispensed in a locked container along with </w:t>
      </w:r>
      <w:r>
        <w:rPr>
          <w:rFonts w:ascii="Times New Roman" w:hAnsi="Times New Roman" w:cs="Times New Roman"/>
          <w:b w:val="0"/>
          <w:sz w:val="24"/>
          <w:szCs w:val="24"/>
        </w:rPr>
        <w:t xml:space="preserve">the </w:t>
      </w:r>
      <w:r w:rsidRPr="00BD46A0">
        <w:rPr>
          <w:rFonts w:ascii="Times New Roman" w:hAnsi="Times New Roman" w:cs="Times New Roman"/>
          <w:b w:val="0"/>
          <w:sz w:val="24"/>
          <w:szCs w:val="24"/>
        </w:rPr>
        <w:t xml:space="preserve">MAR to be completed </w:t>
      </w:r>
      <w:r>
        <w:rPr>
          <w:rFonts w:ascii="Times New Roman" w:hAnsi="Times New Roman" w:cs="Times New Roman"/>
          <w:b w:val="0"/>
          <w:sz w:val="24"/>
          <w:szCs w:val="24"/>
        </w:rPr>
        <w:t>at the time of</w:t>
      </w:r>
      <w:r w:rsidRPr="00BD46A0">
        <w:rPr>
          <w:rFonts w:ascii="Times New Roman" w:hAnsi="Times New Roman" w:cs="Times New Roman"/>
          <w:b w:val="0"/>
          <w:sz w:val="24"/>
          <w:szCs w:val="24"/>
        </w:rPr>
        <w:t xml:space="preserve"> administration. Should the medication need to be refrigerated</w:t>
      </w:r>
      <w:r>
        <w:rPr>
          <w:rFonts w:ascii="Times New Roman" w:hAnsi="Times New Roman" w:cs="Times New Roman"/>
          <w:b w:val="0"/>
          <w:sz w:val="24"/>
          <w:szCs w:val="24"/>
        </w:rPr>
        <w:t>, it w</w:t>
      </w:r>
      <w:r w:rsidRPr="00BD46A0">
        <w:rPr>
          <w:rFonts w:ascii="Times New Roman" w:hAnsi="Times New Roman" w:cs="Times New Roman"/>
          <w:b w:val="0"/>
          <w:sz w:val="24"/>
          <w:szCs w:val="24"/>
        </w:rPr>
        <w:t xml:space="preserve">ill be transported in a small cooler with ice packs and placed in the locked vehicle. </w:t>
      </w:r>
    </w:p>
    <w:p w14:paraId="1FA0841C" w14:textId="77777777" w:rsidR="002A3171" w:rsidRDefault="002A3171">
      <w:pPr>
        <w:rPr>
          <w:b/>
          <w:i/>
          <w:szCs w:val="24"/>
        </w:rPr>
      </w:pPr>
    </w:p>
    <w:p w14:paraId="6BF8DEAA" w14:textId="1DF793A1" w:rsidR="00AC7019" w:rsidRPr="00B40B07" w:rsidRDefault="00AC7019" w:rsidP="00153696">
      <w:pPr>
        <w:rPr>
          <w:b/>
          <w:i/>
          <w:sz w:val="28"/>
          <w:szCs w:val="28"/>
        </w:rPr>
      </w:pPr>
      <w:r w:rsidRPr="00B40B07">
        <w:rPr>
          <w:b/>
          <w:i/>
          <w:sz w:val="28"/>
          <w:szCs w:val="28"/>
        </w:rPr>
        <w:t>Section V</w:t>
      </w:r>
      <w:r w:rsidR="004C1A4A" w:rsidRPr="00B40B07">
        <w:rPr>
          <w:b/>
          <w:i/>
          <w:sz w:val="28"/>
          <w:szCs w:val="28"/>
        </w:rPr>
        <w:t>I</w:t>
      </w:r>
      <w:r w:rsidRPr="00B40B07">
        <w:rPr>
          <w:b/>
          <w:i/>
          <w:sz w:val="28"/>
          <w:szCs w:val="28"/>
        </w:rPr>
        <w:t xml:space="preserve">: Program Descriptions </w:t>
      </w:r>
      <w:r w:rsidR="00A34DBD" w:rsidRPr="00B40B07">
        <w:rPr>
          <w:b/>
          <w:i/>
          <w:sz w:val="28"/>
          <w:szCs w:val="28"/>
        </w:rPr>
        <w:t>a</w:t>
      </w:r>
      <w:r w:rsidRPr="00B40B07">
        <w:rPr>
          <w:b/>
          <w:i/>
          <w:sz w:val="28"/>
          <w:szCs w:val="28"/>
        </w:rPr>
        <w:t>nd Documentation Requirements</w:t>
      </w:r>
      <w:r w:rsidR="003D1073">
        <w:rPr>
          <w:b/>
          <w:i/>
          <w:sz w:val="28"/>
          <w:szCs w:val="28"/>
        </w:rPr>
        <w:t xml:space="preserve"> </w:t>
      </w:r>
      <w:r w:rsidR="003D1073" w:rsidRPr="003D1073">
        <w:rPr>
          <w:bCs/>
          <w:iCs/>
          <w:sz w:val="28"/>
          <w:szCs w:val="28"/>
        </w:rPr>
        <w:t>(03/2022)</w:t>
      </w:r>
    </w:p>
    <w:p w14:paraId="45831E50" w14:textId="77777777" w:rsidR="00153696" w:rsidRPr="00BD46A0" w:rsidRDefault="00153696" w:rsidP="00153696">
      <w:pPr>
        <w:rPr>
          <w:b/>
          <w:szCs w:val="24"/>
        </w:rPr>
      </w:pPr>
    </w:p>
    <w:p w14:paraId="522EB4F5" w14:textId="0859E53F" w:rsidR="00AC7019" w:rsidRPr="00BD46A0" w:rsidRDefault="00A34DBD" w:rsidP="00BD46A0">
      <w:pPr>
        <w:pStyle w:val="NoSpacing"/>
        <w:rPr>
          <w:rFonts w:ascii="Times New Roman" w:hAnsi="Times New Roman" w:cs="Times New Roman"/>
          <w:sz w:val="24"/>
          <w:szCs w:val="24"/>
        </w:rPr>
      </w:pPr>
      <w:r>
        <w:rPr>
          <w:rFonts w:ascii="Times New Roman" w:hAnsi="Times New Roman" w:cs="Times New Roman"/>
          <w:sz w:val="24"/>
          <w:szCs w:val="24"/>
        </w:rPr>
        <w:t>Reach offers several different programs as part of the NC Innovations waiver.  All staff will be trained on the types of programs and services offered during orientation, including the requirements for documentation.</w:t>
      </w:r>
      <w:r w:rsidR="008D2930">
        <w:rPr>
          <w:rFonts w:ascii="Times New Roman" w:hAnsi="Times New Roman" w:cs="Times New Roman"/>
          <w:sz w:val="24"/>
          <w:szCs w:val="24"/>
        </w:rPr>
        <w:t xml:space="preserve">  </w:t>
      </w:r>
      <w:proofErr w:type="gramStart"/>
      <w:r w:rsidR="008D2930">
        <w:rPr>
          <w:rFonts w:ascii="Times New Roman" w:hAnsi="Times New Roman" w:cs="Times New Roman"/>
          <w:sz w:val="24"/>
          <w:szCs w:val="24"/>
        </w:rPr>
        <w:t>All of</w:t>
      </w:r>
      <w:proofErr w:type="gramEnd"/>
      <w:r w:rsidR="008D2930">
        <w:rPr>
          <w:rFonts w:ascii="Times New Roman" w:hAnsi="Times New Roman" w:cs="Times New Roman"/>
          <w:sz w:val="24"/>
          <w:szCs w:val="24"/>
        </w:rPr>
        <w:t xml:space="preserve"> the services offered </w:t>
      </w:r>
      <w:r w:rsidR="008D2930" w:rsidRPr="00BD46A0">
        <w:rPr>
          <w:rFonts w:ascii="Times New Roman" w:hAnsi="Times New Roman" w:cs="Times New Roman"/>
        </w:rPr>
        <w:t>must be specified in the Individual Support Plan</w:t>
      </w:r>
      <w:r w:rsidR="008D2930">
        <w:rPr>
          <w:rFonts w:ascii="Times New Roman" w:hAnsi="Times New Roman" w:cs="Times New Roman"/>
        </w:rPr>
        <w:t xml:space="preserve"> developed for each </w:t>
      </w:r>
      <w:r w:rsidR="00C61D8F">
        <w:rPr>
          <w:rFonts w:ascii="Times New Roman" w:hAnsi="Times New Roman" w:cs="Times New Roman"/>
        </w:rPr>
        <w:t>member</w:t>
      </w:r>
      <w:r w:rsidR="008D2930">
        <w:rPr>
          <w:rFonts w:ascii="Times New Roman" w:hAnsi="Times New Roman" w:cs="Times New Roman"/>
        </w:rPr>
        <w:t>.</w:t>
      </w:r>
    </w:p>
    <w:p w14:paraId="64E1094C" w14:textId="77777777" w:rsidR="00F5022B" w:rsidRPr="00BD46A0" w:rsidRDefault="00F5022B" w:rsidP="00BD46A0">
      <w:pPr>
        <w:pStyle w:val="Default"/>
      </w:pPr>
    </w:p>
    <w:p w14:paraId="282E90D6" w14:textId="77777777" w:rsidR="004C132C" w:rsidRPr="00F1740B" w:rsidRDefault="004C132C" w:rsidP="00A5368B">
      <w:pPr>
        <w:pStyle w:val="Default"/>
        <w:numPr>
          <w:ilvl w:val="3"/>
          <w:numId w:val="23"/>
        </w:numPr>
        <w:ind w:left="990" w:hanging="540"/>
        <w:rPr>
          <w:b/>
        </w:rPr>
      </w:pPr>
      <w:r w:rsidRPr="00F1740B">
        <w:rPr>
          <w:b/>
        </w:rPr>
        <w:t>Residential Services</w:t>
      </w:r>
    </w:p>
    <w:p w14:paraId="1D772E9F" w14:textId="77777777" w:rsidR="004C132C" w:rsidRDefault="004C132C" w:rsidP="004C132C">
      <w:pPr>
        <w:pStyle w:val="Default"/>
      </w:pPr>
    </w:p>
    <w:p w14:paraId="00444B2E" w14:textId="042376F3" w:rsidR="00101DB9" w:rsidRDefault="004C132C" w:rsidP="00101DB9">
      <w:pPr>
        <w:pStyle w:val="Default"/>
      </w:pPr>
      <w:r>
        <w:t xml:space="preserve">This was the first service that Reach offered when we began in </w:t>
      </w:r>
      <w:r w:rsidRPr="00CF1A7B">
        <w:rPr>
          <w:color w:val="auto"/>
        </w:rPr>
        <w:t>20</w:t>
      </w:r>
      <w:r w:rsidR="00CF1A7B">
        <w:rPr>
          <w:color w:val="auto"/>
        </w:rPr>
        <w:t>07</w:t>
      </w:r>
      <w:r>
        <w:t>.  Both unlicensed and licensed</w:t>
      </w:r>
      <w:r w:rsidR="00153696">
        <w:t xml:space="preserve"> Alternative Family Living (</w:t>
      </w:r>
      <w:r>
        <w:t>AFL</w:t>
      </w:r>
      <w:r w:rsidR="00153696">
        <w:t xml:space="preserve">) setting </w:t>
      </w:r>
      <w:r>
        <w:t xml:space="preserve">provide </w:t>
      </w:r>
      <w:r w:rsidR="00CF1A7B">
        <w:t>r</w:t>
      </w:r>
      <w:r>
        <w:t xml:space="preserve">esidential </w:t>
      </w:r>
      <w:proofErr w:type="gramStart"/>
      <w:r w:rsidR="00CF1A7B">
        <w:t>s</w:t>
      </w:r>
      <w:r>
        <w:t>upports</w:t>
      </w:r>
      <w:proofErr w:type="gramEnd"/>
      <w:r>
        <w:t xml:space="preserve"> for </w:t>
      </w:r>
      <w:r w:rsidR="00C61D8F">
        <w:t>member</w:t>
      </w:r>
      <w:r>
        <w:t xml:space="preserve">s who choose to live in a community family setting.  </w:t>
      </w:r>
      <w:r w:rsidR="00101DB9">
        <w:t>We only support homes that are licensed for three beds or less and/or those homes that are unlicensed and support one individual.</w:t>
      </w:r>
    </w:p>
    <w:p w14:paraId="5704C6C7" w14:textId="77777777" w:rsidR="00101DB9" w:rsidRPr="00BD46A0" w:rsidRDefault="00101DB9" w:rsidP="00101DB9">
      <w:pPr>
        <w:pStyle w:val="Default"/>
      </w:pPr>
    </w:p>
    <w:p w14:paraId="6D4A9A6E" w14:textId="77777777" w:rsidR="004C132C" w:rsidRPr="00BD46A0" w:rsidRDefault="004C132C" w:rsidP="004C132C">
      <w:pPr>
        <w:pStyle w:val="Default"/>
      </w:pPr>
      <w:r w:rsidRPr="00BD46A0">
        <w:lastRenderedPageBreak/>
        <w:t xml:space="preserve">Residential Supports consist of an integrated array of individually designed training activities, assistance and supervision. </w:t>
      </w:r>
      <w:r>
        <w:t xml:space="preserve">This </w:t>
      </w:r>
      <w:r w:rsidRPr="00BD46A0">
        <w:t>include</w:t>
      </w:r>
      <w:r>
        <w:t>s</w:t>
      </w:r>
      <w:r w:rsidRPr="00BD46A0">
        <w:t xml:space="preserve">: </w:t>
      </w:r>
    </w:p>
    <w:p w14:paraId="621369E4" w14:textId="0A76DAFB" w:rsidR="004C132C" w:rsidRPr="00BD46A0" w:rsidRDefault="004C132C" w:rsidP="00A5368B">
      <w:pPr>
        <w:pStyle w:val="Default"/>
        <w:numPr>
          <w:ilvl w:val="0"/>
          <w:numId w:val="13"/>
        </w:numPr>
        <w:ind w:hanging="450"/>
      </w:pPr>
      <w:r>
        <w:t>h</w:t>
      </w:r>
      <w:r w:rsidRPr="00BD46A0">
        <w:t xml:space="preserve">abilitation </w:t>
      </w:r>
      <w:r>
        <w:t>s</w:t>
      </w:r>
      <w:r w:rsidRPr="00BD46A0">
        <w:t>ervices aimed at</w:t>
      </w:r>
      <w:r>
        <w:t xml:space="preserve"> helping </w:t>
      </w:r>
      <w:r w:rsidRPr="00BD46A0">
        <w:t xml:space="preserve">the </w:t>
      </w:r>
      <w:r w:rsidR="00C61D8F">
        <w:t>member</w:t>
      </w:r>
      <w:r>
        <w:t xml:space="preserve"> </w:t>
      </w:r>
      <w:r w:rsidRPr="00BD46A0">
        <w:t xml:space="preserve">acquire, improve, and retain skills in self-help, general household management and meal preparation, personal finance management, socialization and other adaptive areas. Training outcomes focus on allowing the </w:t>
      </w:r>
      <w:r w:rsidR="00C61D8F">
        <w:t>member</w:t>
      </w:r>
      <w:r w:rsidR="00101DB9">
        <w:t xml:space="preserve"> </w:t>
      </w:r>
      <w:r w:rsidRPr="00BD46A0">
        <w:t xml:space="preserve">to improve his/her ability to reside as independently as possible in the community. </w:t>
      </w:r>
    </w:p>
    <w:p w14:paraId="1DD23A74" w14:textId="77777777" w:rsidR="004C132C" w:rsidRPr="00BD46A0" w:rsidRDefault="00101DB9" w:rsidP="00A5368B">
      <w:pPr>
        <w:pStyle w:val="Default"/>
        <w:numPr>
          <w:ilvl w:val="0"/>
          <w:numId w:val="13"/>
        </w:numPr>
        <w:ind w:hanging="450"/>
      </w:pPr>
      <w:r>
        <w:t>a</w:t>
      </w:r>
      <w:r w:rsidR="004C132C" w:rsidRPr="00BD46A0">
        <w:t xml:space="preserve">ssistance in activities of daily living when the beneficiary is dependent on others to ensure health and safety. </w:t>
      </w:r>
    </w:p>
    <w:p w14:paraId="251939D3" w14:textId="77777777" w:rsidR="004C132C" w:rsidRPr="00BD46A0" w:rsidRDefault="00101DB9" w:rsidP="00A5368B">
      <w:pPr>
        <w:pStyle w:val="Default"/>
        <w:numPr>
          <w:ilvl w:val="0"/>
          <w:numId w:val="13"/>
        </w:numPr>
        <w:ind w:hanging="450"/>
      </w:pPr>
      <w:proofErr w:type="gramStart"/>
      <w:r>
        <w:t>h</w:t>
      </w:r>
      <w:r w:rsidR="004C132C" w:rsidRPr="00BD46A0">
        <w:t>abilitation</w:t>
      </w:r>
      <w:proofErr w:type="gramEnd"/>
      <w:r w:rsidR="004C132C" w:rsidRPr="00BD46A0">
        <w:t xml:space="preserve"> services that allow the beneficiary to participate in home life or community activities. </w:t>
      </w:r>
      <w:r w:rsidR="004675F2">
        <w:t>T</w:t>
      </w:r>
      <w:r w:rsidR="004C132C" w:rsidRPr="00BD46A0">
        <w:t xml:space="preserve">ransportation to and from the residence and points of travel in the community is included to the degree that they are not reimbursed by another funding source. </w:t>
      </w:r>
    </w:p>
    <w:p w14:paraId="53CC2AA5" w14:textId="77777777" w:rsidR="004C132C" w:rsidRDefault="004C132C" w:rsidP="00510156">
      <w:pPr>
        <w:pStyle w:val="Default"/>
        <w:ind w:firstLine="720"/>
      </w:pPr>
    </w:p>
    <w:p w14:paraId="5A8CD15C" w14:textId="77777777" w:rsidR="00AC7019" w:rsidRPr="00F1740B" w:rsidRDefault="00101DB9" w:rsidP="00A5368B">
      <w:pPr>
        <w:pStyle w:val="Header"/>
        <w:numPr>
          <w:ilvl w:val="3"/>
          <w:numId w:val="23"/>
        </w:numPr>
        <w:tabs>
          <w:tab w:val="clear" w:pos="4320"/>
          <w:tab w:val="clear" w:pos="8640"/>
        </w:tabs>
        <w:ind w:left="720" w:hanging="450"/>
        <w:rPr>
          <w:rFonts w:ascii="Times New Roman" w:hAnsi="Times New Roman" w:cs="Times New Roman"/>
          <w:b/>
        </w:rPr>
      </w:pPr>
      <w:r w:rsidRPr="00F1740B">
        <w:rPr>
          <w:rFonts w:ascii="Times New Roman" w:hAnsi="Times New Roman" w:cs="Times New Roman"/>
          <w:b/>
        </w:rPr>
        <w:t>Day Program Services</w:t>
      </w:r>
    </w:p>
    <w:p w14:paraId="674892F5" w14:textId="77777777" w:rsidR="00101DB9" w:rsidRPr="00BD46A0" w:rsidRDefault="00101DB9" w:rsidP="00BD46A0">
      <w:pPr>
        <w:pStyle w:val="Header"/>
        <w:tabs>
          <w:tab w:val="clear" w:pos="4320"/>
          <w:tab w:val="clear" w:pos="8640"/>
        </w:tabs>
        <w:rPr>
          <w:rFonts w:ascii="Times New Roman" w:hAnsi="Times New Roman" w:cs="Times New Roman"/>
        </w:rPr>
      </w:pPr>
    </w:p>
    <w:p w14:paraId="663AA75B" w14:textId="13FBFE53" w:rsidR="0005311F" w:rsidRPr="004C132C" w:rsidRDefault="00101DB9" w:rsidP="00BD46A0">
      <w:pPr>
        <w:pStyle w:val="Default"/>
        <w:rPr>
          <w:color w:val="FF0000"/>
        </w:rPr>
      </w:pPr>
      <w:r>
        <w:t>We are</w:t>
      </w:r>
      <w:r w:rsidR="00A34DBD">
        <w:t xml:space="preserve"> very proud of the supports offered in the </w:t>
      </w:r>
      <w:r w:rsidR="00F5022B" w:rsidRPr="00BD46A0">
        <w:t xml:space="preserve">Day </w:t>
      </w:r>
      <w:r w:rsidR="00A34DBD">
        <w:t xml:space="preserve">Program.  This </w:t>
      </w:r>
      <w:r w:rsidR="00F5022B" w:rsidRPr="00BD46A0">
        <w:t xml:space="preserve">is primarily a group service that </w:t>
      </w:r>
      <w:proofErr w:type="gramStart"/>
      <w:r w:rsidR="00F5022B" w:rsidRPr="00BD46A0">
        <w:t xml:space="preserve">provides assistance </w:t>
      </w:r>
      <w:r>
        <w:t>to</w:t>
      </w:r>
      <w:proofErr w:type="gramEnd"/>
      <w:r>
        <w:t xml:space="preserve"> </w:t>
      </w:r>
      <w:r w:rsidR="00A34DBD">
        <w:t xml:space="preserve">our </w:t>
      </w:r>
      <w:r w:rsidR="00C61D8F">
        <w:t>member</w:t>
      </w:r>
      <w:r w:rsidR="00A34DBD">
        <w:t xml:space="preserve">s </w:t>
      </w:r>
      <w:r>
        <w:t xml:space="preserve">in </w:t>
      </w:r>
      <w:r w:rsidR="00F5022B" w:rsidRPr="00BD46A0">
        <w:t>acqui</w:t>
      </w:r>
      <w:r w:rsidR="00A34DBD">
        <w:t>r</w:t>
      </w:r>
      <w:r>
        <w:t>ing</w:t>
      </w:r>
      <w:r w:rsidR="00F5022B" w:rsidRPr="00BD46A0">
        <w:t>, ret</w:t>
      </w:r>
      <w:r w:rsidR="00A34DBD">
        <w:t>ain</w:t>
      </w:r>
      <w:r>
        <w:t>ing</w:t>
      </w:r>
      <w:r w:rsidR="00F5022B" w:rsidRPr="00BD46A0">
        <w:t>, or improv</w:t>
      </w:r>
      <w:r>
        <w:t>ing</w:t>
      </w:r>
      <w:r w:rsidR="00F5022B" w:rsidRPr="00BD46A0">
        <w:t xml:space="preserve"> in self-help, socialization and adaptive skills. Day Supports are furnished in a non-residential setting, separate from the home or facility</w:t>
      </w:r>
      <w:r w:rsidR="0005311F">
        <w:t xml:space="preserve"> where the beneficiary resides, </w:t>
      </w:r>
      <w:r w:rsidR="004C132C">
        <w:t xml:space="preserve">and are </w:t>
      </w:r>
      <w:r w:rsidR="0005311F">
        <w:t>currently</w:t>
      </w:r>
      <w:r w:rsidR="004C132C">
        <w:t xml:space="preserve"> offered</w:t>
      </w:r>
      <w:r w:rsidR="0005311F">
        <w:t xml:space="preserve"> at </w:t>
      </w:r>
      <w:r w:rsidR="004C132C">
        <w:t xml:space="preserve">our </w:t>
      </w:r>
      <w:r w:rsidR="0005311F">
        <w:t>Fletcher location</w:t>
      </w:r>
      <w:r w:rsidR="0005311F" w:rsidRPr="00CF1A7B">
        <w:rPr>
          <w:color w:val="auto"/>
        </w:rPr>
        <w:t>.</w:t>
      </w:r>
      <w:r w:rsidR="004C132C" w:rsidRPr="00CF1A7B">
        <w:rPr>
          <w:color w:val="auto"/>
        </w:rPr>
        <w:t xml:space="preserve">  We know we are successful in our Day Program because the </w:t>
      </w:r>
      <w:r w:rsidR="00C61D8F">
        <w:rPr>
          <w:color w:val="auto"/>
        </w:rPr>
        <w:t>member</w:t>
      </w:r>
      <w:r w:rsidR="004C132C" w:rsidRPr="00CF1A7B">
        <w:rPr>
          <w:color w:val="auto"/>
        </w:rPr>
        <w:t>s are happy to arrive and sad to leave!</w:t>
      </w:r>
    </w:p>
    <w:p w14:paraId="73332C8A" w14:textId="77777777" w:rsidR="0005311F" w:rsidRDefault="0005311F" w:rsidP="00BD46A0">
      <w:pPr>
        <w:pStyle w:val="Default"/>
      </w:pPr>
    </w:p>
    <w:p w14:paraId="0D40AC36" w14:textId="6C409281" w:rsidR="00A509D2" w:rsidRDefault="0005311F" w:rsidP="00BD46A0">
      <w:pPr>
        <w:pStyle w:val="Default"/>
      </w:pPr>
      <w:r>
        <w:t xml:space="preserve">It is our expectation that you will help our </w:t>
      </w:r>
      <w:r w:rsidR="00C61D8F">
        <w:t>member</w:t>
      </w:r>
      <w:r>
        <w:t>s f</w:t>
      </w:r>
      <w:r w:rsidR="00F5022B" w:rsidRPr="00BD46A0">
        <w:t>ocus on attain</w:t>
      </w:r>
      <w:r>
        <w:t>ing</w:t>
      </w:r>
      <w:r w:rsidR="00F5022B" w:rsidRPr="00BD46A0">
        <w:t xml:space="preserve"> or maintain</w:t>
      </w:r>
      <w:r>
        <w:t>ing</w:t>
      </w:r>
      <w:r w:rsidR="00F5022B" w:rsidRPr="00BD46A0">
        <w:t xml:space="preserve"> </w:t>
      </w:r>
      <w:r w:rsidR="004C132C">
        <w:t xml:space="preserve">their </w:t>
      </w:r>
      <w:r w:rsidR="00F5022B" w:rsidRPr="00BD46A0">
        <w:t>maximum functional level</w:t>
      </w:r>
      <w:r>
        <w:t xml:space="preserve">.  We </w:t>
      </w:r>
      <w:r w:rsidR="00F5022B" w:rsidRPr="00BD46A0">
        <w:t>coordinate with any physical, occupational, or speech therap</w:t>
      </w:r>
      <w:r>
        <w:t xml:space="preserve">y services </w:t>
      </w:r>
      <w:r w:rsidR="00F5022B" w:rsidRPr="00BD46A0">
        <w:t>listed in the Individual Support Plan.</w:t>
      </w:r>
      <w:r w:rsidR="00A509D2">
        <w:t xml:space="preserve"> </w:t>
      </w:r>
    </w:p>
    <w:p w14:paraId="051B53AF" w14:textId="183635F0" w:rsidR="004C132C" w:rsidRDefault="00A509D2" w:rsidP="00BD46A0">
      <w:pPr>
        <w:pStyle w:val="Default"/>
      </w:pPr>
      <w:r>
        <w:t>Transportation</w:t>
      </w:r>
      <w:r w:rsidR="00DC196B">
        <w:t xml:space="preserve"> is offered Monday-Friday at a pickup and </w:t>
      </w:r>
      <w:proofErr w:type="gramStart"/>
      <w:r w:rsidR="00DC196B">
        <w:t>drop off</w:t>
      </w:r>
      <w:proofErr w:type="gramEnd"/>
      <w:r w:rsidR="00DC196B">
        <w:t xml:space="preserve"> location in Hendersonville. Other transportation options are arranged on a one-on-one basis as resources allow. </w:t>
      </w:r>
      <w:r>
        <w:t>T</w:t>
      </w:r>
      <w:r w:rsidR="00E7303B">
        <w:t xml:space="preserve">ransportation to activities sponsored by the day program </w:t>
      </w:r>
      <w:r>
        <w:t>is</w:t>
      </w:r>
      <w:r w:rsidR="00E7303B">
        <w:t xml:space="preserve"> provided to </w:t>
      </w:r>
      <w:r w:rsidR="00C61D8F">
        <w:t>member</w:t>
      </w:r>
      <w:r w:rsidR="00E7303B">
        <w:t>s.</w:t>
      </w:r>
    </w:p>
    <w:p w14:paraId="04661FAB" w14:textId="77777777" w:rsidR="004C132C" w:rsidRDefault="004C132C" w:rsidP="00BD46A0">
      <w:pPr>
        <w:pStyle w:val="Default"/>
      </w:pPr>
    </w:p>
    <w:p w14:paraId="5CD99459" w14:textId="77777777" w:rsidR="00F5022B" w:rsidRPr="00BD46A0" w:rsidRDefault="00F5022B" w:rsidP="00BD46A0">
      <w:pPr>
        <w:pStyle w:val="Default"/>
      </w:pPr>
      <w:r w:rsidRPr="00BD46A0">
        <w:t>Day Supports may include pre</w:t>
      </w:r>
      <w:r w:rsidR="004C132C">
        <w:t>-</w:t>
      </w:r>
      <w:r w:rsidRPr="00BD46A0">
        <w:t xml:space="preserve">vocational activities. The following criteria differentiate between </w:t>
      </w:r>
    </w:p>
    <w:p w14:paraId="221D0123" w14:textId="77777777" w:rsidR="00F5022B" w:rsidRDefault="00F5022B" w:rsidP="00BD46A0">
      <w:pPr>
        <w:pStyle w:val="Default"/>
      </w:pPr>
      <w:r w:rsidRPr="00BD46A0">
        <w:t>pre</w:t>
      </w:r>
      <w:r w:rsidR="004C132C">
        <w:t>-</w:t>
      </w:r>
      <w:r w:rsidRPr="00BD46A0">
        <w:t xml:space="preserve">vocational and vocational services: </w:t>
      </w:r>
    </w:p>
    <w:p w14:paraId="4DC15748" w14:textId="77777777" w:rsidR="00F5022B" w:rsidRPr="00BD46A0" w:rsidRDefault="00F5022B" w:rsidP="00A5368B">
      <w:pPr>
        <w:pStyle w:val="Default"/>
        <w:numPr>
          <w:ilvl w:val="1"/>
          <w:numId w:val="12"/>
        </w:numPr>
        <w:ind w:left="810" w:hanging="450"/>
      </w:pPr>
      <w:r w:rsidRPr="00BD46A0">
        <w:t xml:space="preserve">Prevocational services are provided to </w:t>
      </w:r>
      <w:proofErr w:type="gramStart"/>
      <w:r w:rsidRPr="00BD46A0">
        <w:t>persons</w:t>
      </w:r>
      <w:proofErr w:type="gramEnd"/>
      <w:r w:rsidRPr="00BD46A0">
        <w:t xml:space="preserve"> who are not expected to join the general work force or participate in transitional sheltered workshops within one year of service initiation </w:t>
      </w:r>
    </w:p>
    <w:p w14:paraId="0D3E4E82" w14:textId="77777777" w:rsidR="00F5022B" w:rsidRPr="00BD46A0" w:rsidRDefault="00F5022B" w:rsidP="00A5368B">
      <w:pPr>
        <w:pStyle w:val="Default"/>
        <w:numPr>
          <w:ilvl w:val="1"/>
          <w:numId w:val="12"/>
        </w:numPr>
        <w:ind w:left="810" w:hanging="450"/>
      </w:pPr>
      <w:r w:rsidRPr="00BD46A0">
        <w:t xml:space="preserve">If compensated, the beneficiary </w:t>
      </w:r>
      <w:proofErr w:type="gramStart"/>
      <w:r w:rsidRPr="00BD46A0">
        <w:t>may</w:t>
      </w:r>
      <w:proofErr w:type="gramEnd"/>
      <w:r w:rsidRPr="00BD46A0">
        <w:t xml:space="preserve"> on average, receive less than 50 percent of minimum wage. </w:t>
      </w:r>
    </w:p>
    <w:p w14:paraId="2A56938A" w14:textId="77777777" w:rsidR="00F5022B" w:rsidRPr="00BD46A0" w:rsidRDefault="00F5022B" w:rsidP="00A5368B">
      <w:pPr>
        <w:pStyle w:val="Default"/>
        <w:numPr>
          <w:ilvl w:val="1"/>
          <w:numId w:val="12"/>
        </w:numPr>
        <w:ind w:left="810" w:hanging="450"/>
      </w:pPr>
      <w:r w:rsidRPr="00BD46A0">
        <w:t xml:space="preserve">Services include activities that are not directed at teaching job-specific skills but at underlying habilitative goals (e.g. attention span, motor skills, attendance, and task completion </w:t>
      </w:r>
    </w:p>
    <w:p w14:paraId="5666E574" w14:textId="77777777" w:rsidR="00101DB9" w:rsidRDefault="00101DB9" w:rsidP="00CF1A7B">
      <w:pPr>
        <w:pStyle w:val="Default"/>
        <w:ind w:left="810" w:hanging="450"/>
      </w:pPr>
    </w:p>
    <w:p w14:paraId="447D888E" w14:textId="77777777" w:rsidR="004C132C" w:rsidRPr="00F1740B" w:rsidRDefault="00A34DBD" w:rsidP="00A5368B">
      <w:pPr>
        <w:pStyle w:val="Default"/>
        <w:numPr>
          <w:ilvl w:val="3"/>
          <w:numId w:val="23"/>
        </w:numPr>
        <w:ind w:left="720" w:hanging="450"/>
        <w:rPr>
          <w:b/>
        </w:rPr>
      </w:pPr>
      <w:r w:rsidRPr="00F1740B">
        <w:rPr>
          <w:b/>
        </w:rPr>
        <w:t xml:space="preserve">Community Networking </w:t>
      </w:r>
    </w:p>
    <w:p w14:paraId="1EEC7B44" w14:textId="77777777" w:rsidR="004C132C" w:rsidRDefault="004C132C" w:rsidP="00A34DBD">
      <w:pPr>
        <w:pStyle w:val="Default"/>
      </w:pPr>
    </w:p>
    <w:p w14:paraId="7141A4B6" w14:textId="46DDCD94" w:rsidR="00A34DBD" w:rsidRDefault="00101DB9" w:rsidP="00A34DBD">
      <w:pPr>
        <w:pStyle w:val="Default"/>
      </w:pPr>
      <w:r>
        <w:t xml:space="preserve">This service </w:t>
      </w:r>
      <w:proofErr w:type="gramStart"/>
      <w:r>
        <w:t>is offers</w:t>
      </w:r>
      <w:proofErr w:type="gramEnd"/>
      <w:r>
        <w:t xml:space="preserve"> our </w:t>
      </w:r>
      <w:r w:rsidR="00C61D8F">
        <w:t>member</w:t>
      </w:r>
      <w:r>
        <w:t xml:space="preserve">s a variety of opportunities to interact with their community.  They are supported </w:t>
      </w:r>
      <w:proofErr w:type="gramStart"/>
      <w:r>
        <w:t>to</w:t>
      </w:r>
      <w:proofErr w:type="gramEnd"/>
      <w:r w:rsidR="00A34DBD" w:rsidRPr="00BD46A0">
        <w:t xml:space="preserve">: </w:t>
      </w:r>
    </w:p>
    <w:p w14:paraId="7E58BF1E" w14:textId="72BFF64D" w:rsidR="00A34DBD" w:rsidRPr="00BD46A0" w:rsidRDefault="00101DB9" w:rsidP="00A5368B">
      <w:pPr>
        <w:pStyle w:val="Default"/>
        <w:numPr>
          <w:ilvl w:val="0"/>
          <w:numId w:val="14"/>
        </w:numPr>
        <w:ind w:left="900" w:hanging="450"/>
      </w:pPr>
      <w:r>
        <w:t>p</w:t>
      </w:r>
      <w:r w:rsidR="00A34DBD" w:rsidRPr="00BD46A0">
        <w:t>articipa</w:t>
      </w:r>
      <w:r>
        <w:t>te</w:t>
      </w:r>
      <w:r w:rsidR="00A34DBD" w:rsidRPr="00BD46A0">
        <w:t xml:space="preserve"> in adult education </w:t>
      </w:r>
    </w:p>
    <w:p w14:paraId="2DA8DC68" w14:textId="77777777" w:rsidR="00A34DBD" w:rsidRPr="00BD46A0" w:rsidRDefault="00101DB9" w:rsidP="00A5368B">
      <w:pPr>
        <w:pStyle w:val="Default"/>
        <w:numPr>
          <w:ilvl w:val="0"/>
          <w:numId w:val="14"/>
        </w:numPr>
        <w:ind w:left="900" w:hanging="450"/>
      </w:pPr>
      <w:r>
        <w:t>d</w:t>
      </w:r>
      <w:r w:rsidR="00A34DBD" w:rsidRPr="00BD46A0">
        <w:t>evelop community</w:t>
      </w:r>
      <w:r>
        <w:t>-</w:t>
      </w:r>
      <w:r w:rsidR="00A34DBD" w:rsidRPr="00BD46A0">
        <w:t xml:space="preserve">based time management skills </w:t>
      </w:r>
    </w:p>
    <w:p w14:paraId="421C5B05" w14:textId="77777777" w:rsidR="00A34DBD" w:rsidRPr="00BD46A0" w:rsidRDefault="00101DB9" w:rsidP="00A5368B">
      <w:pPr>
        <w:pStyle w:val="Default"/>
        <w:numPr>
          <w:ilvl w:val="0"/>
          <w:numId w:val="14"/>
        </w:numPr>
        <w:ind w:left="900" w:hanging="450"/>
      </w:pPr>
      <w:r>
        <w:t>participate in c</w:t>
      </w:r>
      <w:r w:rsidR="00A34DBD" w:rsidRPr="00BD46A0">
        <w:t>ommunity</w:t>
      </w:r>
      <w:r>
        <w:t>-</w:t>
      </w:r>
      <w:r w:rsidR="00A34DBD" w:rsidRPr="00BD46A0">
        <w:t xml:space="preserve">based classes for the development of hobbies or leisure/cultural interests </w:t>
      </w:r>
    </w:p>
    <w:p w14:paraId="54DCB578" w14:textId="77777777" w:rsidR="00A34DBD" w:rsidRPr="00BD46A0" w:rsidRDefault="00101DB9" w:rsidP="00A5368B">
      <w:pPr>
        <w:pStyle w:val="Default"/>
        <w:numPr>
          <w:ilvl w:val="0"/>
          <w:numId w:val="14"/>
        </w:numPr>
        <w:ind w:left="900" w:hanging="450"/>
      </w:pPr>
      <w:r>
        <w:t>v</w:t>
      </w:r>
      <w:r w:rsidR="00A34DBD" w:rsidRPr="00BD46A0">
        <w:t xml:space="preserve">olunteer </w:t>
      </w:r>
    </w:p>
    <w:p w14:paraId="322A9097" w14:textId="77777777" w:rsidR="00A34DBD" w:rsidRPr="00BD46A0" w:rsidRDefault="00101DB9" w:rsidP="00A5368B">
      <w:pPr>
        <w:pStyle w:val="Default"/>
        <w:numPr>
          <w:ilvl w:val="0"/>
          <w:numId w:val="14"/>
        </w:numPr>
        <w:ind w:left="900" w:hanging="450"/>
      </w:pPr>
      <w:r>
        <w:lastRenderedPageBreak/>
        <w:t>p</w:t>
      </w:r>
      <w:r w:rsidR="00A34DBD" w:rsidRPr="00BD46A0">
        <w:t>articipation in formal</w:t>
      </w:r>
      <w:r>
        <w:t xml:space="preserve"> and/or i</w:t>
      </w:r>
      <w:r w:rsidR="00A34DBD" w:rsidRPr="00BD46A0">
        <w:t>nformal associations and/or community gr</w:t>
      </w:r>
      <w:r>
        <w:t>oups</w:t>
      </w:r>
      <w:r w:rsidR="00A34DBD" w:rsidRPr="00BD46A0">
        <w:t xml:space="preserve"> </w:t>
      </w:r>
    </w:p>
    <w:p w14:paraId="25F9BC16" w14:textId="77777777" w:rsidR="00A34DBD" w:rsidRPr="00BD46A0" w:rsidRDefault="00101DB9" w:rsidP="00A5368B">
      <w:pPr>
        <w:pStyle w:val="Default"/>
        <w:numPr>
          <w:ilvl w:val="0"/>
          <w:numId w:val="14"/>
        </w:numPr>
        <w:ind w:left="900" w:hanging="450"/>
      </w:pPr>
      <w:r>
        <w:t>complete training</w:t>
      </w:r>
      <w:r w:rsidR="00A34DBD" w:rsidRPr="00BD46A0">
        <w:t xml:space="preserve"> and education in self-</w:t>
      </w:r>
      <w:r>
        <w:t>determination and self-advocacy</w:t>
      </w:r>
      <w:r w:rsidR="00A34DBD" w:rsidRPr="00BD46A0">
        <w:t xml:space="preserve"> </w:t>
      </w:r>
    </w:p>
    <w:p w14:paraId="78B1598D" w14:textId="77777777" w:rsidR="00A34DBD" w:rsidRPr="00BD46A0" w:rsidRDefault="00101DB9" w:rsidP="00A5368B">
      <w:pPr>
        <w:pStyle w:val="Default"/>
        <w:numPr>
          <w:ilvl w:val="0"/>
          <w:numId w:val="14"/>
        </w:numPr>
        <w:ind w:left="900" w:hanging="450"/>
      </w:pPr>
      <w:r>
        <w:t xml:space="preserve">learn how to use </w:t>
      </w:r>
      <w:r w:rsidR="00A34DBD" w:rsidRPr="00BD46A0">
        <w:t xml:space="preserve">public transportation </w:t>
      </w:r>
    </w:p>
    <w:p w14:paraId="46C573F4" w14:textId="77777777" w:rsidR="00A34DBD" w:rsidRPr="00BD46A0" w:rsidRDefault="00101DB9" w:rsidP="00A5368B">
      <w:pPr>
        <w:pStyle w:val="Default"/>
        <w:numPr>
          <w:ilvl w:val="0"/>
          <w:numId w:val="14"/>
        </w:numPr>
        <w:ind w:left="900" w:hanging="450"/>
      </w:pPr>
      <w:r>
        <w:t xml:space="preserve">be included in </w:t>
      </w:r>
      <w:r w:rsidR="00A34DBD" w:rsidRPr="00BD46A0">
        <w:t>a broad range of community settings that allow the</w:t>
      </w:r>
      <w:r>
        <w:t>m to make community connections</w:t>
      </w:r>
      <w:r w:rsidR="00A34DBD" w:rsidRPr="00BD46A0">
        <w:t xml:space="preserve"> </w:t>
      </w:r>
    </w:p>
    <w:p w14:paraId="1FFE29B0" w14:textId="77777777" w:rsidR="00A34DBD" w:rsidRPr="00BD46A0" w:rsidRDefault="00101DB9" w:rsidP="00A5368B">
      <w:pPr>
        <w:pStyle w:val="Default"/>
        <w:numPr>
          <w:ilvl w:val="0"/>
          <w:numId w:val="14"/>
        </w:numPr>
        <w:ind w:left="900" w:hanging="450"/>
      </w:pPr>
      <w:r>
        <w:t xml:space="preserve">be transported </w:t>
      </w:r>
      <w:r w:rsidR="00A34DBD" w:rsidRPr="00BD46A0">
        <w:t xml:space="preserve">when the activity does not include staffing </w:t>
      </w:r>
      <w:proofErr w:type="gramStart"/>
      <w:r w:rsidR="00A34DBD" w:rsidRPr="00BD46A0">
        <w:t>support</w:t>
      </w:r>
      <w:proofErr w:type="gramEnd"/>
      <w:r w:rsidR="00A34DBD" w:rsidRPr="00BD46A0">
        <w:t xml:space="preserve"> and the destination of the transportation is an integrated community setting or a self-advocacy activity</w:t>
      </w:r>
      <w:r>
        <w:t xml:space="preserve"> </w:t>
      </w:r>
    </w:p>
    <w:p w14:paraId="74921ACD" w14:textId="77777777" w:rsidR="004675F2" w:rsidRDefault="004675F2" w:rsidP="004675F2">
      <w:pPr>
        <w:pStyle w:val="Default"/>
        <w:rPr>
          <w:sz w:val="22"/>
          <w:szCs w:val="22"/>
        </w:rPr>
      </w:pPr>
    </w:p>
    <w:p w14:paraId="241B30D2" w14:textId="011EAF38" w:rsidR="00C21F93" w:rsidRDefault="004675F2" w:rsidP="00C21F93">
      <w:pPr>
        <w:pStyle w:val="Default"/>
        <w:rPr>
          <w:rFonts w:eastAsiaTheme="minorHAnsi"/>
          <w:sz w:val="22"/>
          <w:szCs w:val="22"/>
        </w:rPr>
      </w:pPr>
      <w:r>
        <w:rPr>
          <w:sz w:val="22"/>
          <w:szCs w:val="22"/>
        </w:rPr>
        <w:t>Transportation is provided when the destination is an integrated community setting or a self-advocacy activity, as is t</w:t>
      </w:r>
      <w:r w:rsidRPr="00D90EF3">
        <w:rPr>
          <w:rFonts w:eastAsiaTheme="minorHAnsi"/>
          <w:sz w:val="22"/>
          <w:szCs w:val="22"/>
        </w:rPr>
        <w:t xml:space="preserve">ransportation to/from the beneficiary’s residence and </w:t>
      </w:r>
      <w:r>
        <w:rPr>
          <w:rFonts w:eastAsiaTheme="minorHAnsi"/>
          <w:sz w:val="22"/>
          <w:szCs w:val="22"/>
        </w:rPr>
        <w:t>the training site(s)</w:t>
      </w:r>
      <w:r w:rsidRPr="00D90EF3">
        <w:rPr>
          <w:rFonts w:eastAsiaTheme="minorHAnsi"/>
          <w:sz w:val="22"/>
          <w:szCs w:val="22"/>
        </w:rPr>
        <w:t xml:space="preserve">. </w:t>
      </w:r>
      <w:r w:rsidR="00C21F93">
        <w:rPr>
          <w:rFonts w:eastAsiaTheme="minorHAnsi"/>
          <w:sz w:val="22"/>
          <w:szCs w:val="22"/>
        </w:rPr>
        <w:t xml:space="preserve"> </w:t>
      </w:r>
      <w:r w:rsidR="00C21F93" w:rsidRPr="00D90EF3">
        <w:t xml:space="preserve">For </w:t>
      </w:r>
      <w:r w:rsidR="00C61D8F">
        <w:t>member</w:t>
      </w:r>
      <w:r w:rsidR="00C21F93" w:rsidRPr="00D90EF3">
        <w:t xml:space="preserve">s who are eligible for educational services under the Individuals </w:t>
      </w:r>
      <w:r w:rsidR="00C21F93">
        <w:t>w</w:t>
      </w:r>
      <w:r w:rsidR="00C21F93" w:rsidRPr="00D90EF3">
        <w:t xml:space="preserve">ith Disability Educational Act, Community Networking does not </w:t>
      </w:r>
      <w:proofErr w:type="gramStart"/>
      <w:r w:rsidR="00C21F93" w:rsidRPr="00D90EF3">
        <w:t>included</w:t>
      </w:r>
      <w:proofErr w:type="gramEnd"/>
      <w:r w:rsidR="00C21F93" w:rsidRPr="00D90EF3">
        <w:t xml:space="preserve"> transportation to/from school settings. This includes transportation to/from beneficiary’s home or any community location where the beneficiary may </w:t>
      </w:r>
      <w:r w:rsidR="00C21F93" w:rsidRPr="00D90EF3">
        <w:rPr>
          <w:szCs w:val="22"/>
        </w:rPr>
        <w:t xml:space="preserve">be receiving services before/after school. </w:t>
      </w:r>
    </w:p>
    <w:p w14:paraId="422CB5FD" w14:textId="77777777" w:rsidR="004675F2" w:rsidRDefault="004675F2" w:rsidP="004675F2">
      <w:pPr>
        <w:pStyle w:val="Default"/>
        <w:rPr>
          <w:sz w:val="22"/>
          <w:szCs w:val="22"/>
        </w:rPr>
      </w:pPr>
    </w:p>
    <w:p w14:paraId="484E929C" w14:textId="6C4E545F" w:rsidR="00AC7019" w:rsidRPr="00F1740B" w:rsidRDefault="003D1073" w:rsidP="00A5368B">
      <w:pPr>
        <w:pStyle w:val="Header"/>
        <w:numPr>
          <w:ilvl w:val="3"/>
          <w:numId w:val="23"/>
        </w:numPr>
        <w:tabs>
          <w:tab w:val="clear" w:pos="4320"/>
          <w:tab w:val="clear" w:pos="8640"/>
        </w:tabs>
        <w:rPr>
          <w:rFonts w:ascii="Times New Roman" w:hAnsi="Times New Roman" w:cs="Times New Roman"/>
          <w:b/>
        </w:rPr>
      </w:pPr>
      <w:r>
        <w:rPr>
          <w:rFonts w:ascii="Times New Roman" w:hAnsi="Times New Roman" w:cs="Times New Roman"/>
          <w:b/>
        </w:rPr>
        <w:t>Community Living and Supports</w:t>
      </w:r>
    </w:p>
    <w:p w14:paraId="36D9539F" w14:textId="77777777" w:rsidR="003D1073" w:rsidRDefault="003D1073" w:rsidP="003D1073">
      <w:pPr>
        <w:pStyle w:val="Default"/>
        <w:rPr>
          <w:b/>
        </w:rPr>
      </w:pPr>
    </w:p>
    <w:p w14:paraId="6BBFAE86" w14:textId="76A86FE3" w:rsidR="003D1073" w:rsidRDefault="003D1073" w:rsidP="003D1073">
      <w:pPr>
        <w:pStyle w:val="Default"/>
      </w:pPr>
      <w:r w:rsidRPr="007D7257">
        <w:rPr>
          <w:iCs/>
        </w:rPr>
        <w:t xml:space="preserve">This position involves supporting individuals with developmental disabilities </w:t>
      </w:r>
      <w:r w:rsidRPr="007D7257">
        <w:t>to learn new skills, practice and/or improve existing skills, including interpersonal, independent living, community living, self-care, and self-determination. The goal of the service is to increase or maintain the person’s life skills or provide the supervision needed to empower the person to live in the family home, maximize s</w:t>
      </w:r>
      <w:r>
        <w:t>elf-sufficiency, increase self-</w:t>
      </w:r>
      <w:r w:rsidRPr="007D7257">
        <w:t xml:space="preserve">determination and enhance the opportunity to have full membership in the community. </w:t>
      </w:r>
    </w:p>
    <w:p w14:paraId="61AC5EEE" w14:textId="77777777" w:rsidR="00F5022B" w:rsidRPr="004C1A4A" w:rsidRDefault="00F5022B" w:rsidP="00BD46A0">
      <w:pPr>
        <w:pStyle w:val="Header"/>
        <w:tabs>
          <w:tab w:val="clear" w:pos="4320"/>
          <w:tab w:val="clear" w:pos="8640"/>
        </w:tabs>
        <w:rPr>
          <w:rFonts w:ascii="Times New Roman" w:hAnsi="Times New Roman" w:cs="Times New Roman"/>
        </w:rPr>
      </w:pPr>
    </w:p>
    <w:p w14:paraId="2CC2CA12" w14:textId="77777777" w:rsidR="008D2930" w:rsidRPr="00F1740B" w:rsidRDefault="008D2930" w:rsidP="00A5368B">
      <w:pPr>
        <w:pStyle w:val="Header"/>
        <w:numPr>
          <w:ilvl w:val="3"/>
          <w:numId w:val="23"/>
        </w:numPr>
        <w:tabs>
          <w:tab w:val="clear" w:pos="4320"/>
          <w:tab w:val="clear" w:pos="8640"/>
        </w:tabs>
        <w:ind w:left="900" w:hanging="450"/>
        <w:rPr>
          <w:rFonts w:ascii="Times New Roman" w:hAnsi="Times New Roman" w:cs="Times New Roman"/>
          <w:b/>
        </w:rPr>
      </w:pPr>
      <w:r w:rsidRPr="00F1740B">
        <w:rPr>
          <w:rFonts w:ascii="Times New Roman" w:hAnsi="Times New Roman" w:cs="Times New Roman"/>
          <w:b/>
        </w:rPr>
        <w:t>Respite</w:t>
      </w:r>
    </w:p>
    <w:p w14:paraId="47CEE6CF" w14:textId="77777777" w:rsidR="008D2930" w:rsidRPr="00BD46A0" w:rsidRDefault="008D2930" w:rsidP="00BD46A0">
      <w:pPr>
        <w:pStyle w:val="Header"/>
        <w:tabs>
          <w:tab w:val="clear" w:pos="4320"/>
          <w:tab w:val="clear" w:pos="8640"/>
        </w:tabs>
        <w:rPr>
          <w:rFonts w:ascii="Times New Roman" w:hAnsi="Times New Roman" w:cs="Times New Roman"/>
        </w:rPr>
      </w:pPr>
    </w:p>
    <w:p w14:paraId="67797DF8" w14:textId="2AAA0190" w:rsidR="004675F2" w:rsidRPr="00981A72" w:rsidRDefault="008D2930" w:rsidP="004675F2">
      <w:pPr>
        <w:pStyle w:val="Default"/>
      </w:pPr>
      <w:r>
        <w:t xml:space="preserve">This service provides </w:t>
      </w:r>
      <w:r w:rsidR="00F5022B" w:rsidRPr="00BD46A0">
        <w:t xml:space="preserve">periodic support and relief to the primary caregiver(s) from the responsibility and stress of caring for the </w:t>
      </w:r>
      <w:r w:rsidR="00C61D8F">
        <w:t>member</w:t>
      </w:r>
      <w:r w:rsidR="00F5022B" w:rsidRPr="00BD46A0">
        <w:t xml:space="preserve">. </w:t>
      </w:r>
      <w:r w:rsidR="00E43185">
        <w:t xml:space="preserve">Respite </w:t>
      </w:r>
      <w:r w:rsidR="00F5022B" w:rsidRPr="00BD46A0">
        <w:t>enables the primary caregiver to meet or participate in planned or emergency events, and to have planned time for him</w:t>
      </w:r>
      <w:r w:rsidR="00E43185">
        <w:t xml:space="preserve">- or </w:t>
      </w:r>
      <w:r w:rsidR="00F5022B" w:rsidRPr="00BD46A0">
        <w:t>her</w:t>
      </w:r>
      <w:r w:rsidR="00E43185">
        <w:t>self and</w:t>
      </w:r>
      <w:r w:rsidR="00F5022B" w:rsidRPr="00BD46A0">
        <w:t xml:space="preserve"> family members. Respite may be utilized during school hours for sickness or injury. Respite may include in and out-of-home services, in</w:t>
      </w:r>
      <w:r w:rsidR="00E43185">
        <w:t>cluding</w:t>
      </w:r>
      <w:r w:rsidR="00F5022B" w:rsidRPr="00BD46A0">
        <w:t xml:space="preserve"> overnight, weekend care, or emergency care (family emergency based, </w:t>
      </w:r>
      <w:r w:rsidR="00E43185">
        <w:t xml:space="preserve">but </w:t>
      </w:r>
      <w:r w:rsidR="00F5022B" w:rsidRPr="00BD46A0">
        <w:t xml:space="preserve">not </w:t>
      </w:r>
      <w:r w:rsidR="00E43185">
        <w:t>out-of-</w:t>
      </w:r>
      <w:r w:rsidR="00F5022B" w:rsidRPr="00BD46A0">
        <w:t xml:space="preserve">home crisis). </w:t>
      </w:r>
      <w:r w:rsidR="004675F2">
        <w:t xml:space="preserve"> Transportation is covered if the </w:t>
      </w:r>
      <w:proofErr w:type="gramStart"/>
      <w:r w:rsidR="004675F2">
        <w:t>needed support</w:t>
      </w:r>
      <w:proofErr w:type="gramEnd"/>
      <w:r w:rsidR="004675F2">
        <w:t xml:space="preserve"> is described in the ISP.</w:t>
      </w:r>
    </w:p>
    <w:p w14:paraId="3AE28D14" w14:textId="77777777" w:rsidR="00F5022B" w:rsidRPr="00BD46A0" w:rsidRDefault="00F5022B" w:rsidP="00BD46A0">
      <w:pPr>
        <w:pStyle w:val="Default"/>
      </w:pPr>
    </w:p>
    <w:p w14:paraId="204B0704" w14:textId="77777777" w:rsidR="00F5022B" w:rsidRPr="00F1740B" w:rsidRDefault="00E43185" w:rsidP="00A5368B">
      <w:pPr>
        <w:pStyle w:val="Header"/>
        <w:numPr>
          <w:ilvl w:val="3"/>
          <w:numId w:val="23"/>
        </w:numPr>
        <w:tabs>
          <w:tab w:val="clear" w:pos="4320"/>
          <w:tab w:val="clear" w:pos="8640"/>
        </w:tabs>
        <w:ind w:left="900" w:hanging="450"/>
        <w:rPr>
          <w:rFonts w:ascii="Times New Roman" w:hAnsi="Times New Roman" w:cs="Times New Roman"/>
          <w:b/>
        </w:rPr>
      </w:pPr>
      <w:r w:rsidRPr="00F1740B">
        <w:rPr>
          <w:rFonts w:ascii="Times New Roman" w:hAnsi="Times New Roman" w:cs="Times New Roman"/>
          <w:b/>
        </w:rPr>
        <w:t>Supported Employment</w:t>
      </w:r>
    </w:p>
    <w:p w14:paraId="7958FA9E" w14:textId="77777777" w:rsidR="00E43185" w:rsidRPr="00BD46A0" w:rsidRDefault="00E43185" w:rsidP="00BD46A0">
      <w:pPr>
        <w:pStyle w:val="Header"/>
        <w:tabs>
          <w:tab w:val="clear" w:pos="4320"/>
          <w:tab w:val="clear" w:pos="8640"/>
        </w:tabs>
        <w:rPr>
          <w:rFonts w:ascii="Times New Roman" w:hAnsi="Times New Roman" w:cs="Times New Roman"/>
        </w:rPr>
      </w:pPr>
    </w:p>
    <w:p w14:paraId="65937B41" w14:textId="4FAF8BFD" w:rsidR="00E43185" w:rsidRDefault="00F5022B" w:rsidP="00BD46A0">
      <w:pPr>
        <w:pStyle w:val="Default"/>
      </w:pPr>
      <w:r w:rsidRPr="00BD46A0">
        <w:t xml:space="preserve">Supported Employment Services </w:t>
      </w:r>
      <w:proofErr w:type="gramStart"/>
      <w:r w:rsidRPr="00BD46A0">
        <w:t>provide assistance</w:t>
      </w:r>
      <w:proofErr w:type="gramEnd"/>
      <w:r w:rsidRPr="00BD46A0">
        <w:t xml:space="preserve"> with choosing, acquiring, and maintaining a job for </w:t>
      </w:r>
      <w:proofErr w:type="gramStart"/>
      <w:r w:rsidR="00C61D8F">
        <w:t>member</w:t>
      </w:r>
      <w:proofErr w:type="gramEnd"/>
      <w:r w:rsidR="00E43185">
        <w:t xml:space="preserve"> </w:t>
      </w:r>
      <w:r w:rsidRPr="00BD46A0">
        <w:t xml:space="preserve">for whom competitive employment has not been achieved and /or has been interrupted or intermittent. </w:t>
      </w:r>
      <w:r w:rsidR="00E43185">
        <w:t xml:space="preserve">These </w:t>
      </w:r>
      <w:r w:rsidRPr="00BD46A0">
        <w:t xml:space="preserve">services </w:t>
      </w:r>
      <w:r w:rsidR="00E43185">
        <w:t xml:space="preserve">can </w:t>
      </w:r>
      <w:r w:rsidRPr="00BD46A0">
        <w:t xml:space="preserve">include </w:t>
      </w:r>
      <w:r w:rsidR="00E43185">
        <w:t>p</w:t>
      </w:r>
      <w:r w:rsidRPr="00BD46A0">
        <w:t xml:space="preserve">re-job training/education and development activities to prepare a person to engage in meaningful work-related activities </w:t>
      </w:r>
      <w:r w:rsidR="00E43185">
        <w:t xml:space="preserve">such as </w:t>
      </w:r>
      <w:r w:rsidRPr="00BD46A0">
        <w:t xml:space="preserve">career/educational counseling, job shadowing, assistance in the use of educational resources, training in resume preparation, job interview skills, study skills, </w:t>
      </w:r>
      <w:r w:rsidR="00E43185">
        <w:t xml:space="preserve">and </w:t>
      </w:r>
      <w:r w:rsidRPr="00BD46A0">
        <w:t>assistance i</w:t>
      </w:r>
      <w:r w:rsidR="00E43185">
        <w:t>n</w:t>
      </w:r>
      <w:r w:rsidRPr="00BD46A0">
        <w:t xml:space="preserve"> learning skills necessary for job retention. </w:t>
      </w:r>
    </w:p>
    <w:p w14:paraId="65EC5031" w14:textId="77777777" w:rsidR="00E43185" w:rsidRDefault="00E43185" w:rsidP="00BD46A0">
      <w:pPr>
        <w:pStyle w:val="Default"/>
      </w:pPr>
    </w:p>
    <w:p w14:paraId="35CD5100" w14:textId="127F5AF9" w:rsidR="00F5022B" w:rsidRDefault="00E43185" w:rsidP="00BD46A0">
      <w:pPr>
        <w:pStyle w:val="Default"/>
      </w:pPr>
      <w:r>
        <w:t xml:space="preserve">Staff providing Supported Employment may also help a </w:t>
      </w:r>
      <w:r w:rsidR="00C61D8F">
        <w:t>member</w:t>
      </w:r>
      <w:r>
        <w:t xml:space="preserve"> </w:t>
      </w:r>
      <w:r w:rsidR="00F5022B" w:rsidRPr="00BD46A0">
        <w:t>develop and operate a micro-enterprise. This assistance consists of</w:t>
      </w:r>
      <w:r>
        <w:t xml:space="preserve"> helping </w:t>
      </w:r>
      <w:r w:rsidR="00C61D8F">
        <w:t>member</w:t>
      </w:r>
      <w:r>
        <w:t xml:space="preserve">s </w:t>
      </w:r>
      <w:r w:rsidR="00F5022B" w:rsidRPr="00BD46A0">
        <w:t>identify potential business opportunities</w:t>
      </w:r>
      <w:r>
        <w:t xml:space="preserve">, </w:t>
      </w:r>
      <w:r w:rsidR="00F5022B" w:rsidRPr="00BD46A0">
        <w:t>develop a business plan and</w:t>
      </w:r>
      <w:r>
        <w:t xml:space="preserve"> i</w:t>
      </w:r>
      <w:r w:rsidR="00F5022B" w:rsidRPr="00BD46A0">
        <w:t>dentif</w:t>
      </w:r>
      <w:r>
        <w:t xml:space="preserve">y </w:t>
      </w:r>
      <w:proofErr w:type="gramStart"/>
      <w:r w:rsidR="00F5022B" w:rsidRPr="00BD46A0">
        <w:t>supports</w:t>
      </w:r>
      <w:proofErr w:type="gramEnd"/>
      <w:r w:rsidR="00F5022B" w:rsidRPr="00BD46A0">
        <w:t xml:space="preserve"> that are necessary to operate the business. </w:t>
      </w:r>
      <w:r>
        <w:t>Supported Employment services can include c</w:t>
      </w:r>
      <w:r w:rsidR="00F5022B" w:rsidRPr="00BD46A0">
        <w:t xml:space="preserve">oaching and activities that enable a </w:t>
      </w:r>
      <w:r w:rsidR="00C61D8F">
        <w:t>member</w:t>
      </w:r>
      <w:r>
        <w:t xml:space="preserve"> </w:t>
      </w:r>
      <w:r w:rsidR="00F5022B" w:rsidRPr="00BD46A0">
        <w:t xml:space="preserve">to complete initial </w:t>
      </w:r>
      <w:r w:rsidR="00F5022B" w:rsidRPr="00BD46A0">
        <w:lastRenderedPageBreak/>
        <w:t>job training or maintain employment</w:t>
      </w:r>
      <w:r>
        <w:t xml:space="preserve">, </w:t>
      </w:r>
      <w:r w:rsidR="00F5022B" w:rsidRPr="00BD46A0">
        <w:t>such as monitoring, supervision</w:t>
      </w:r>
      <w:proofErr w:type="gramStart"/>
      <w:r w:rsidR="00F5022B" w:rsidRPr="00BD46A0">
        <w:t>, assistance</w:t>
      </w:r>
      <w:proofErr w:type="gramEnd"/>
      <w:r w:rsidR="00F5022B" w:rsidRPr="00BD46A0">
        <w:t xml:space="preserve"> in job tasks, work adjustment training and counseling. </w:t>
      </w:r>
    </w:p>
    <w:p w14:paraId="20A947BE" w14:textId="77777777" w:rsidR="004675F2" w:rsidRDefault="004675F2" w:rsidP="004675F2">
      <w:pPr>
        <w:pStyle w:val="Default"/>
        <w:rPr>
          <w:rFonts w:eastAsiaTheme="minorHAnsi"/>
        </w:rPr>
      </w:pPr>
    </w:p>
    <w:p w14:paraId="1931F63A" w14:textId="77777777" w:rsidR="004675F2" w:rsidRDefault="004675F2" w:rsidP="004675F2">
      <w:pPr>
        <w:pStyle w:val="Default"/>
        <w:rPr>
          <w:rFonts w:eastAsiaTheme="minorHAnsi"/>
        </w:rPr>
      </w:pPr>
      <w:r w:rsidRPr="00981A72">
        <w:rPr>
          <w:rFonts w:eastAsiaTheme="minorHAnsi"/>
        </w:rPr>
        <w:t xml:space="preserve">The service includes transportation from the beneficiary’s residence and to and from the </w:t>
      </w:r>
      <w:r>
        <w:rPr>
          <w:rFonts w:eastAsiaTheme="minorHAnsi"/>
        </w:rPr>
        <w:t>j</w:t>
      </w:r>
      <w:r w:rsidRPr="00981A72">
        <w:rPr>
          <w:rFonts w:eastAsiaTheme="minorHAnsi"/>
        </w:rPr>
        <w:t>ob site</w:t>
      </w:r>
      <w:r>
        <w:rPr>
          <w:rFonts w:eastAsiaTheme="minorHAnsi"/>
        </w:rPr>
        <w:t xml:space="preserve"> and </w:t>
      </w:r>
      <w:r w:rsidRPr="00981A72">
        <w:rPr>
          <w:rFonts w:eastAsiaTheme="minorHAnsi"/>
        </w:rPr>
        <w:t xml:space="preserve">payment for transportation is authorized service time. </w:t>
      </w:r>
    </w:p>
    <w:p w14:paraId="2CBFDD5F" w14:textId="77777777" w:rsidR="004675F2" w:rsidRDefault="004675F2" w:rsidP="00BD46A0">
      <w:pPr>
        <w:pStyle w:val="Default"/>
      </w:pPr>
    </w:p>
    <w:p w14:paraId="579C583B" w14:textId="14A4E9AB" w:rsidR="00153696" w:rsidRPr="00F1740B" w:rsidRDefault="003D1073" w:rsidP="00A5368B">
      <w:pPr>
        <w:pStyle w:val="Header"/>
        <w:numPr>
          <w:ilvl w:val="3"/>
          <w:numId w:val="23"/>
        </w:numPr>
        <w:tabs>
          <w:tab w:val="clear" w:pos="4320"/>
          <w:tab w:val="clear" w:pos="8640"/>
        </w:tabs>
        <w:ind w:left="900" w:hanging="450"/>
        <w:rPr>
          <w:rFonts w:ascii="Times New Roman" w:hAnsi="Times New Roman" w:cs="Times New Roman"/>
          <w:b/>
        </w:rPr>
      </w:pPr>
      <w:r>
        <w:rPr>
          <w:rFonts w:ascii="Times New Roman" w:hAnsi="Times New Roman" w:cs="Times New Roman"/>
          <w:b/>
        </w:rPr>
        <w:t>Supported Living</w:t>
      </w:r>
    </w:p>
    <w:p w14:paraId="23F1BDA8" w14:textId="77777777" w:rsidR="00153696" w:rsidRPr="00BD46A0" w:rsidRDefault="00153696" w:rsidP="00153696">
      <w:pPr>
        <w:pStyle w:val="Header"/>
        <w:tabs>
          <w:tab w:val="clear" w:pos="4320"/>
          <w:tab w:val="clear" w:pos="8640"/>
        </w:tabs>
        <w:rPr>
          <w:rFonts w:ascii="Times New Roman" w:hAnsi="Times New Roman" w:cs="Times New Roman"/>
        </w:rPr>
      </w:pPr>
    </w:p>
    <w:p w14:paraId="4C95A518" w14:textId="41AAD616" w:rsidR="002A3171" w:rsidRDefault="003D1073">
      <w:pPr>
        <w:rPr>
          <w:iCs/>
          <w:szCs w:val="24"/>
        </w:rPr>
      </w:pPr>
      <w:r>
        <w:rPr>
          <w:iCs/>
          <w:szCs w:val="24"/>
        </w:rPr>
        <w:t>This position involves supporting individuals with developmental disabilities in their own home to assist them with activities of daily living, household chores essential to the health and safety of the individual, budget management, attending appointments, monitoring health status and physical condition, and interpersonal and social skills building to enable the individual to live in a home in the community.</w:t>
      </w:r>
    </w:p>
    <w:p w14:paraId="51E3D140" w14:textId="77777777" w:rsidR="003D1073" w:rsidRDefault="003D1073">
      <w:pPr>
        <w:rPr>
          <w:b/>
          <w:i/>
          <w:szCs w:val="24"/>
        </w:rPr>
      </w:pPr>
    </w:p>
    <w:p w14:paraId="23EB711F" w14:textId="77777777" w:rsidR="00AC7019" w:rsidRPr="00B40B07" w:rsidRDefault="00AC7019" w:rsidP="00153696">
      <w:pPr>
        <w:ind w:right="864"/>
        <w:rPr>
          <w:b/>
          <w:i/>
          <w:sz w:val="28"/>
          <w:szCs w:val="28"/>
        </w:rPr>
      </w:pPr>
      <w:r w:rsidRPr="00B40B07">
        <w:rPr>
          <w:b/>
          <w:i/>
          <w:sz w:val="28"/>
          <w:szCs w:val="28"/>
        </w:rPr>
        <w:t>Section VI</w:t>
      </w:r>
      <w:proofErr w:type="gramStart"/>
      <w:r w:rsidR="00FC6F8F" w:rsidRPr="00B40B07">
        <w:rPr>
          <w:b/>
          <w:i/>
          <w:sz w:val="28"/>
          <w:szCs w:val="28"/>
        </w:rPr>
        <w:t xml:space="preserve">: </w:t>
      </w:r>
      <w:r w:rsidRPr="00B40B07">
        <w:rPr>
          <w:b/>
          <w:i/>
          <w:sz w:val="28"/>
          <w:szCs w:val="28"/>
        </w:rPr>
        <w:t xml:space="preserve"> Personnel</w:t>
      </w:r>
      <w:proofErr w:type="gramEnd"/>
      <w:r w:rsidRPr="00B40B07">
        <w:rPr>
          <w:b/>
          <w:i/>
          <w:sz w:val="28"/>
          <w:szCs w:val="28"/>
        </w:rPr>
        <w:t xml:space="preserve"> Requirements</w:t>
      </w:r>
    </w:p>
    <w:p w14:paraId="1A5F7F37" w14:textId="77777777" w:rsidR="002A6648" w:rsidRPr="002A6648" w:rsidRDefault="002A6648" w:rsidP="00153696">
      <w:pPr>
        <w:ind w:right="864"/>
        <w:rPr>
          <w:szCs w:val="24"/>
        </w:rPr>
      </w:pPr>
    </w:p>
    <w:p w14:paraId="5CA0295C" w14:textId="77777777" w:rsidR="002A6648" w:rsidRPr="00482889" w:rsidRDefault="002A6648" w:rsidP="00153696">
      <w:pPr>
        <w:ind w:right="864"/>
        <w:rPr>
          <w:i/>
          <w:szCs w:val="24"/>
        </w:rPr>
      </w:pPr>
      <w:r w:rsidRPr="00482889">
        <w:rPr>
          <w:i/>
          <w:szCs w:val="24"/>
        </w:rPr>
        <w:t>Direct Care Staff (</w:t>
      </w:r>
      <w:r w:rsidR="004C1A4A" w:rsidRPr="00482889">
        <w:rPr>
          <w:i/>
          <w:szCs w:val="24"/>
        </w:rPr>
        <w:t xml:space="preserve">also called </w:t>
      </w:r>
      <w:r w:rsidRPr="00482889">
        <w:rPr>
          <w:i/>
          <w:szCs w:val="24"/>
        </w:rPr>
        <w:t>Paraprofessionals</w:t>
      </w:r>
      <w:r w:rsidR="004C1A4A" w:rsidRPr="00482889">
        <w:rPr>
          <w:i/>
          <w:szCs w:val="24"/>
        </w:rPr>
        <w:t xml:space="preserve"> or Habilitation Techs</w:t>
      </w:r>
      <w:r w:rsidRPr="00482889">
        <w:rPr>
          <w:i/>
          <w:szCs w:val="24"/>
        </w:rPr>
        <w:t>)</w:t>
      </w:r>
    </w:p>
    <w:p w14:paraId="075F9A19" w14:textId="77777777" w:rsidR="002A6648" w:rsidRPr="0024621C" w:rsidRDefault="002A6648" w:rsidP="002A6648">
      <w:pPr>
        <w:rPr>
          <w:szCs w:val="24"/>
        </w:rPr>
      </w:pPr>
      <w:r w:rsidRPr="0024621C">
        <w:rPr>
          <w:iCs/>
          <w:szCs w:val="24"/>
        </w:rPr>
        <w:t xml:space="preserve">Staff of Reach shall be currently licensed, registered, certified or credentialed in accordance with applicable state laws or waiver requirements, as appropriate to the services which are provided.  </w:t>
      </w:r>
      <w:r w:rsidRPr="0024621C">
        <w:rPr>
          <w:szCs w:val="24"/>
        </w:rPr>
        <w:t xml:space="preserve">Each direct care staff employee—the State considers them </w:t>
      </w:r>
      <w:proofErr w:type="gramStart"/>
      <w:r w:rsidRPr="0024621C">
        <w:rPr>
          <w:szCs w:val="24"/>
        </w:rPr>
        <w:t>paraprofessionals—</w:t>
      </w:r>
      <w:proofErr w:type="gramEnd"/>
      <w:r w:rsidRPr="0024621C">
        <w:rPr>
          <w:szCs w:val="24"/>
        </w:rPr>
        <w:t>p</w:t>
      </w:r>
      <w:r>
        <w:rPr>
          <w:szCs w:val="24"/>
        </w:rPr>
        <w:t xml:space="preserve">roviding services to </w:t>
      </w:r>
      <w:r w:rsidRPr="0024621C">
        <w:rPr>
          <w:szCs w:val="24"/>
        </w:rPr>
        <w:t>individuals served by Reach will, at a minimum, be:</w:t>
      </w:r>
    </w:p>
    <w:p w14:paraId="79A7653B" w14:textId="77777777" w:rsidR="002A6648" w:rsidRPr="0024621C" w:rsidRDefault="002A6648" w:rsidP="002A6648">
      <w:pPr>
        <w:ind w:left="180" w:firstLine="180"/>
        <w:rPr>
          <w:szCs w:val="24"/>
        </w:rPr>
      </w:pPr>
      <w:r w:rsidRPr="0024621C">
        <w:rPr>
          <w:szCs w:val="24"/>
        </w:rPr>
        <w:t xml:space="preserve">▪ </w:t>
      </w:r>
      <w:r>
        <w:rPr>
          <w:szCs w:val="24"/>
        </w:rPr>
        <w:t xml:space="preserve">  </w:t>
      </w:r>
      <w:r w:rsidRPr="0024621C">
        <w:rPr>
          <w:szCs w:val="24"/>
        </w:rPr>
        <w:t>At least 18 years of age.</w:t>
      </w:r>
    </w:p>
    <w:p w14:paraId="25E37276"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Possess a high school diploma or GED, and able to read, write, understand and follow oral and written directions.</w:t>
      </w:r>
    </w:p>
    <w:p w14:paraId="21AACD3F"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 xml:space="preserve">Meet the minimum level of education, competency, work experience, skills and other qualifications for the position. </w:t>
      </w:r>
    </w:p>
    <w:p w14:paraId="30909C17"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Have no substantiated findings of abuse or neglect listed on the North Carolina Health Care Personnel Registry.</w:t>
      </w:r>
    </w:p>
    <w:p w14:paraId="36C0ECA8" w14:textId="77777777" w:rsidR="002A6648" w:rsidRPr="0024621C" w:rsidRDefault="002A6648" w:rsidP="002A6648">
      <w:pPr>
        <w:ind w:left="630" w:hanging="270"/>
        <w:rPr>
          <w:szCs w:val="24"/>
        </w:rPr>
      </w:pPr>
      <w:r w:rsidRPr="0024621C">
        <w:rPr>
          <w:szCs w:val="24"/>
        </w:rPr>
        <w:t xml:space="preserve">▪ </w:t>
      </w:r>
      <w:r>
        <w:rPr>
          <w:szCs w:val="24"/>
        </w:rPr>
        <w:t xml:space="preserve">  </w:t>
      </w:r>
      <w:r w:rsidRPr="0024621C">
        <w:rPr>
          <w:szCs w:val="24"/>
        </w:rPr>
        <w:t xml:space="preserve">Demonstrate knowledge, skills and abilities required by the population served as described by the Innovations waiver. Skills include technical knowledge; cultural awareness; analytical skills; decision-making; interpersonal skills; communication skills; and clinical skills. </w:t>
      </w:r>
    </w:p>
    <w:p w14:paraId="2243BBC1" w14:textId="77777777" w:rsidR="002A6648" w:rsidRPr="0024621C" w:rsidRDefault="002A6648" w:rsidP="002A6648">
      <w:pPr>
        <w:rPr>
          <w:szCs w:val="24"/>
        </w:rPr>
      </w:pPr>
    </w:p>
    <w:p w14:paraId="1B86A2F9" w14:textId="0D7C22B7" w:rsidR="002A6648" w:rsidRPr="002A6648" w:rsidRDefault="002A6648" w:rsidP="002A6648">
      <w:pPr>
        <w:pStyle w:val="BodyText"/>
        <w:autoSpaceDE w:val="0"/>
        <w:autoSpaceDN w:val="0"/>
        <w:adjustRightInd w:val="0"/>
        <w:spacing w:after="0" w:line="240" w:lineRule="auto"/>
        <w:rPr>
          <w:rFonts w:ascii="Times New Roman" w:hAnsi="Times New Roman" w:cs="Times New Roman"/>
          <w:i/>
          <w:sz w:val="24"/>
          <w:szCs w:val="24"/>
        </w:rPr>
      </w:pPr>
      <w:r w:rsidRPr="002A6648">
        <w:rPr>
          <w:rFonts w:ascii="Times New Roman" w:hAnsi="Times New Roman" w:cs="Times New Roman"/>
          <w:sz w:val="24"/>
          <w:szCs w:val="24"/>
        </w:rPr>
        <w:t xml:space="preserve">Reach ensures </w:t>
      </w:r>
      <w:proofErr w:type="gramStart"/>
      <w:r w:rsidRPr="002A6648">
        <w:rPr>
          <w:rFonts w:ascii="Times New Roman" w:hAnsi="Times New Roman" w:cs="Times New Roman"/>
          <w:sz w:val="24"/>
          <w:szCs w:val="24"/>
        </w:rPr>
        <w:t>each individual</w:t>
      </w:r>
      <w:proofErr w:type="gramEnd"/>
      <w:r w:rsidRPr="002A6648">
        <w:rPr>
          <w:rFonts w:ascii="Times New Roman" w:hAnsi="Times New Roman" w:cs="Times New Roman"/>
          <w:sz w:val="24"/>
          <w:szCs w:val="24"/>
        </w:rPr>
        <w:t xml:space="preserve"> has the credentials listed in the Reach job description during their screening.</w:t>
      </w:r>
      <w:r w:rsidR="00DC196B">
        <w:rPr>
          <w:rFonts w:ascii="Times New Roman" w:hAnsi="Times New Roman" w:cs="Times New Roman"/>
          <w:sz w:val="24"/>
          <w:szCs w:val="24"/>
        </w:rPr>
        <w:t xml:space="preserve"> </w:t>
      </w:r>
      <w:r w:rsidRPr="002A6648">
        <w:rPr>
          <w:rFonts w:ascii="Times New Roman" w:hAnsi="Times New Roman" w:cs="Times New Roman"/>
          <w:sz w:val="24"/>
          <w:szCs w:val="24"/>
        </w:rPr>
        <w:t>Screening involves any of the processes below:</w:t>
      </w:r>
    </w:p>
    <w:p w14:paraId="1726E55A"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Applications</w:t>
      </w:r>
    </w:p>
    <w:p w14:paraId="4A397EB1"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Interviews</w:t>
      </w:r>
    </w:p>
    <w:p w14:paraId="1ABE33B4"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Reference check</w:t>
      </w:r>
    </w:p>
    <w:p w14:paraId="0DD24D58"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Documentation of education, training, qualifications, and licensure</w:t>
      </w:r>
    </w:p>
    <w:p w14:paraId="57EDF159" w14:textId="77777777" w:rsidR="002A6648" w:rsidRPr="0024621C" w:rsidRDefault="002A6648" w:rsidP="002A6648">
      <w:pPr>
        <w:ind w:firstLine="360"/>
        <w:rPr>
          <w:iCs/>
          <w:szCs w:val="24"/>
        </w:rPr>
      </w:pPr>
      <w:r w:rsidRPr="0024621C">
        <w:rPr>
          <w:szCs w:val="24"/>
        </w:rPr>
        <w:t xml:space="preserve">▪ </w:t>
      </w:r>
      <w:r>
        <w:rPr>
          <w:szCs w:val="24"/>
        </w:rPr>
        <w:t xml:space="preserve">  </w:t>
      </w:r>
      <w:r w:rsidRPr="0024621C">
        <w:rPr>
          <w:iCs/>
          <w:szCs w:val="24"/>
        </w:rPr>
        <w:t>Interviewer’s knowledge of applicant’s training and qualifications</w:t>
      </w:r>
    </w:p>
    <w:sectPr w:rsidR="002A6648" w:rsidRPr="0024621C" w:rsidSect="00E72311">
      <w:footerReference w:type="default" r:id="rId14"/>
      <w:footerReference w:type="first" r:id="rId15"/>
      <w:pgSz w:w="12240" w:h="15840"/>
      <w:pgMar w:top="1152" w:right="1325" w:bottom="864" w:left="1325"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D93B" w14:textId="77777777" w:rsidR="00947E8A" w:rsidRDefault="00947E8A" w:rsidP="00CE5D0F">
      <w:r>
        <w:separator/>
      </w:r>
    </w:p>
  </w:endnote>
  <w:endnote w:type="continuationSeparator" w:id="0">
    <w:p w14:paraId="4013F8DA" w14:textId="77777777" w:rsidR="00947E8A" w:rsidRDefault="00947E8A" w:rsidP="00C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600574"/>
      <w:docPartObj>
        <w:docPartGallery w:val="Page Numbers (Bottom of Page)"/>
        <w:docPartUnique/>
      </w:docPartObj>
    </w:sdtPr>
    <w:sdtEndPr/>
    <w:sdtContent>
      <w:sdt>
        <w:sdtPr>
          <w:id w:val="1279600573"/>
          <w:docPartObj>
            <w:docPartGallery w:val="Page Numbers (Top of Page)"/>
            <w:docPartUnique/>
          </w:docPartObj>
        </w:sdtPr>
        <w:sdtEndPr/>
        <w:sdtContent>
          <w:p w14:paraId="67314537" w14:textId="77777777" w:rsidR="00136691" w:rsidRDefault="00136691">
            <w:pPr>
              <w:pStyle w:val="Footer"/>
              <w:jc w:val="center"/>
            </w:pPr>
            <w:r>
              <w:t xml:space="preserve">Page </w:t>
            </w:r>
            <w:r>
              <w:rPr>
                <w:b/>
                <w:szCs w:val="24"/>
              </w:rPr>
              <w:fldChar w:fldCharType="begin"/>
            </w:r>
            <w:r>
              <w:rPr>
                <w:b/>
              </w:rPr>
              <w:instrText xml:space="preserve"> PAGE </w:instrText>
            </w:r>
            <w:r>
              <w:rPr>
                <w:b/>
                <w:szCs w:val="24"/>
              </w:rPr>
              <w:fldChar w:fldCharType="separate"/>
            </w:r>
            <w:r w:rsidR="000D73EA">
              <w:rPr>
                <w:b/>
                <w:noProof/>
              </w:rPr>
              <w:t>12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D73EA">
              <w:rPr>
                <w:b/>
                <w:noProof/>
              </w:rPr>
              <w:t>39</w:t>
            </w:r>
            <w:r>
              <w:rPr>
                <w:b/>
                <w:szCs w:val="24"/>
              </w:rPr>
              <w:fldChar w:fldCharType="end"/>
            </w:r>
          </w:p>
        </w:sdtContent>
      </w:sdt>
    </w:sdtContent>
  </w:sdt>
  <w:p w14:paraId="6839321C" w14:textId="77777777" w:rsidR="00136691" w:rsidRDefault="0013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77943"/>
      <w:docPartObj>
        <w:docPartGallery w:val="Page Numbers (Bottom of Page)"/>
        <w:docPartUnique/>
      </w:docPartObj>
    </w:sdtPr>
    <w:sdtEndPr/>
    <w:sdtContent>
      <w:sdt>
        <w:sdtPr>
          <w:id w:val="565050477"/>
          <w:docPartObj>
            <w:docPartGallery w:val="Page Numbers (Top of Page)"/>
            <w:docPartUnique/>
          </w:docPartObj>
        </w:sdtPr>
        <w:sdtEndPr/>
        <w:sdtContent>
          <w:p w14:paraId="56A1EE33" w14:textId="77777777" w:rsidR="00136691" w:rsidRDefault="00136691">
            <w:pPr>
              <w:pStyle w:val="Footer"/>
              <w:jc w:val="center"/>
            </w:pPr>
            <w:r w:rsidRPr="00C1422B">
              <w:rPr>
                <w:sz w:val="22"/>
                <w:szCs w:val="22"/>
              </w:rPr>
              <w:t xml:space="preserve">Page </w:t>
            </w:r>
            <w:r w:rsidRPr="00C1422B">
              <w:rPr>
                <w:b/>
                <w:sz w:val="22"/>
                <w:szCs w:val="22"/>
              </w:rPr>
              <w:fldChar w:fldCharType="begin"/>
            </w:r>
            <w:r w:rsidRPr="00C1422B">
              <w:rPr>
                <w:b/>
                <w:sz w:val="22"/>
                <w:szCs w:val="22"/>
              </w:rPr>
              <w:instrText xml:space="preserve"> PAGE </w:instrText>
            </w:r>
            <w:r w:rsidRPr="00C1422B">
              <w:rPr>
                <w:b/>
                <w:sz w:val="22"/>
                <w:szCs w:val="22"/>
              </w:rPr>
              <w:fldChar w:fldCharType="separate"/>
            </w:r>
            <w:r>
              <w:rPr>
                <w:b/>
                <w:noProof/>
                <w:sz w:val="22"/>
                <w:szCs w:val="22"/>
              </w:rPr>
              <w:t>1</w:t>
            </w:r>
            <w:r w:rsidRPr="00C1422B">
              <w:rPr>
                <w:b/>
                <w:sz w:val="22"/>
                <w:szCs w:val="22"/>
              </w:rPr>
              <w:fldChar w:fldCharType="end"/>
            </w:r>
            <w:r w:rsidRPr="00C1422B">
              <w:rPr>
                <w:sz w:val="22"/>
                <w:szCs w:val="22"/>
              </w:rPr>
              <w:t xml:space="preserve"> of </w:t>
            </w:r>
            <w:r w:rsidRPr="00C1422B">
              <w:rPr>
                <w:b/>
                <w:sz w:val="22"/>
                <w:szCs w:val="22"/>
              </w:rPr>
              <w:fldChar w:fldCharType="begin"/>
            </w:r>
            <w:r w:rsidRPr="00C1422B">
              <w:rPr>
                <w:b/>
                <w:sz w:val="22"/>
                <w:szCs w:val="22"/>
              </w:rPr>
              <w:instrText xml:space="preserve"> NUMPAGES  </w:instrText>
            </w:r>
            <w:r w:rsidRPr="00C1422B">
              <w:rPr>
                <w:b/>
                <w:sz w:val="22"/>
                <w:szCs w:val="22"/>
              </w:rPr>
              <w:fldChar w:fldCharType="separate"/>
            </w:r>
            <w:r>
              <w:rPr>
                <w:b/>
                <w:noProof/>
                <w:sz w:val="22"/>
                <w:szCs w:val="22"/>
              </w:rPr>
              <w:t>39</w:t>
            </w:r>
            <w:r w:rsidRPr="00C1422B">
              <w:rPr>
                <w:b/>
                <w:sz w:val="22"/>
                <w:szCs w:val="22"/>
              </w:rPr>
              <w:fldChar w:fldCharType="end"/>
            </w:r>
          </w:p>
        </w:sdtContent>
      </w:sdt>
    </w:sdtContent>
  </w:sdt>
  <w:p w14:paraId="1D3BF0EC" w14:textId="77777777" w:rsidR="00136691" w:rsidRDefault="0013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25AE" w14:textId="77777777" w:rsidR="00947E8A" w:rsidRDefault="00947E8A" w:rsidP="00CE5D0F">
      <w:r>
        <w:separator/>
      </w:r>
    </w:p>
  </w:footnote>
  <w:footnote w:type="continuationSeparator" w:id="0">
    <w:p w14:paraId="34755639" w14:textId="77777777" w:rsidR="00947E8A" w:rsidRDefault="00947E8A" w:rsidP="00C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E1"/>
    <w:multiLevelType w:val="hybridMultilevel"/>
    <w:tmpl w:val="B892280A"/>
    <w:lvl w:ilvl="0" w:tplc="8542DB1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44FA0"/>
    <w:multiLevelType w:val="hybridMultilevel"/>
    <w:tmpl w:val="0A42CE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44325"/>
    <w:multiLevelType w:val="hybridMultilevel"/>
    <w:tmpl w:val="4F4A4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0452C"/>
    <w:multiLevelType w:val="hybridMultilevel"/>
    <w:tmpl w:val="DD3E2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5BC9"/>
    <w:multiLevelType w:val="hybridMultilevel"/>
    <w:tmpl w:val="E4A8B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D6EBC"/>
    <w:multiLevelType w:val="hybridMultilevel"/>
    <w:tmpl w:val="C87A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406C"/>
    <w:multiLevelType w:val="multilevel"/>
    <w:tmpl w:val="776E4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2010A"/>
    <w:multiLevelType w:val="hybridMultilevel"/>
    <w:tmpl w:val="077C9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5E5B"/>
    <w:multiLevelType w:val="hybridMultilevel"/>
    <w:tmpl w:val="17C2B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11EE8"/>
    <w:multiLevelType w:val="hybridMultilevel"/>
    <w:tmpl w:val="B192C27E"/>
    <w:lvl w:ilvl="0" w:tplc="04090005">
      <w:start w:val="1"/>
      <w:numFmt w:val="bullet"/>
      <w:lvlText w:val=""/>
      <w:lvlJc w:val="left"/>
      <w:pPr>
        <w:tabs>
          <w:tab w:val="num" w:pos="990"/>
        </w:tabs>
        <w:ind w:left="990" w:hanging="360"/>
      </w:pPr>
      <w:rPr>
        <w:rFonts w:ascii="Wingdings" w:hAnsi="Wingdings" w:hint="default"/>
      </w:rPr>
    </w:lvl>
    <w:lvl w:ilvl="1" w:tplc="9C12CEF6">
      <w:start w:val="1"/>
      <w:numFmt w:val="upperLetter"/>
      <w:lvlText w:val="%2."/>
      <w:lvlJc w:val="left"/>
      <w:pPr>
        <w:tabs>
          <w:tab w:val="num" w:pos="1710"/>
        </w:tabs>
        <w:ind w:left="1710" w:hanging="360"/>
      </w:pPr>
      <w:rPr>
        <w:rFonts w:ascii="Times New Roman" w:eastAsia="Times New Roman" w:hAnsi="Times New Roman" w:cs="Times New Roman"/>
      </w:rPr>
    </w:lvl>
    <w:lvl w:ilvl="2" w:tplc="04090001">
      <w:start w:val="1"/>
      <w:numFmt w:val="bullet"/>
      <w:lvlText w:val=""/>
      <w:lvlJc w:val="left"/>
      <w:pPr>
        <w:ind w:left="2430" w:hanging="360"/>
      </w:pPr>
      <w:rPr>
        <w:rFonts w:ascii="Symbol" w:hAnsi="Symbol" w:hint="default"/>
      </w:rPr>
    </w:lvl>
    <w:lvl w:ilvl="3" w:tplc="0DEC9ACC">
      <w:start w:val="4"/>
      <w:numFmt w:val="decimal"/>
      <w:lvlText w:val="%4."/>
      <w:lvlJc w:val="left"/>
      <w:pPr>
        <w:ind w:left="3150" w:hanging="360"/>
      </w:pPr>
      <w:rPr>
        <w:rFonts w:hint="default"/>
      </w:rPr>
    </w:lvl>
    <w:lvl w:ilvl="4" w:tplc="B5922AA2">
      <w:start w:val="1"/>
      <w:numFmt w:val="lowerLetter"/>
      <w:lvlText w:val="%5."/>
      <w:lvlJc w:val="left"/>
      <w:pPr>
        <w:ind w:left="3870" w:hanging="360"/>
      </w:pPr>
      <w:rPr>
        <w:rFonts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1BE0049E"/>
    <w:multiLevelType w:val="hybridMultilevel"/>
    <w:tmpl w:val="941C77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594420"/>
    <w:multiLevelType w:val="hybridMultilevel"/>
    <w:tmpl w:val="6D3618DC"/>
    <w:lvl w:ilvl="0" w:tplc="266454F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D45FE"/>
    <w:multiLevelType w:val="hybridMultilevel"/>
    <w:tmpl w:val="DD96565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26306"/>
    <w:multiLevelType w:val="hybridMultilevel"/>
    <w:tmpl w:val="F6244640"/>
    <w:lvl w:ilvl="0" w:tplc="B74C5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95199"/>
    <w:multiLevelType w:val="hybridMultilevel"/>
    <w:tmpl w:val="6798B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608D2"/>
    <w:multiLevelType w:val="hybridMultilevel"/>
    <w:tmpl w:val="AA82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83C0A"/>
    <w:multiLevelType w:val="hybridMultilevel"/>
    <w:tmpl w:val="2BC45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96F0D"/>
    <w:multiLevelType w:val="hybridMultilevel"/>
    <w:tmpl w:val="82324FCA"/>
    <w:lvl w:ilvl="0" w:tplc="0409000F">
      <w:start w:val="10"/>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65EDA"/>
    <w:multiLevelType w:val="hybridMultilevel"/>
    <w:tmpl w:val="3D1A9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A6554"/>
    <w:multiLevelType w:val="hybridMultilevel"/>
    <w:tmpl w:val="94587294"/>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5701C"/>
    <w:multiLevelType w:val="hybridMultilevel"/>
    <w:tmpl w:val="93C44314"/>
    <w:lvl w:ilvl="0" w:tplc="434627CE">
      <w:start w:val="2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3075EB"/>
    <w:multiLevelType w:val="hybridMultilevel"/>
    <w:tmpl w:val="CD7A6A4A"/>
    <w:lvl w:ilvl="0" w:tplc="D58CD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3E1DC1"/>
    <w:multiLevelType w:val="hybridMultilevel"/>
    <w:tmpl w:val="7A38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61D56"/>
    <w:multiLevelType w:val="hybridMultilevel"/>
    <w:tmpl w:val="56C431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C72F76"/>
    <w:multiLevelType w:val="hybridMultilevel"/>
    <w:tmpl w:val="EF96D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86199"/>
    <w:multiLevelType w:val="hybridMultilevel"/>
    <w:tmpl w:val="BEC41046"/>
    <w:lvl w:ilvl="0" w:tplc="04090015">
      <w:start w:val="1"/>
      <w:numFmt w:val="upperLetter"/>
      <w:lvlText w:val="%1."/>
      <w:lvlJc w:val="left"/>
      <w:pPr>
        <w:ind w:left="720" w:hanging="360"/>
      </w:pPr>
      <w:rPr>
        <w:rFonts w:hint="default"/>
      </w:rPr>
    </w:lvl>
    <w:lvl w:ilvl="1" w:tplc="2C2C1580">
      <w:start w:val="1"/>
      <w:numFmt w:val="decimal"/>
      <w:lvlText w:val="%2."/>
      <w:lvlJc w:val="left"/>
      <w:pPr>
        <w:ind w:left="1440" w:hanging="360"/>
      </w:pPr>
      <w:rPr>
        <w:rFonts w:hint="default"/>
      </w:rPr>
    </w:lvl>
    <w:lvl w:ilvl="2" w:tplc="A90E041C">
      <w:start w:val="2"/>
      <w:numFmt w:val="upperLetter"/>
      <w:lvlText w:val="%3&gt;"/>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93186"/>
    <w:multiLevelType w:val="hybridMultilevel"/>
    <w:tmpl w:val="4BF6A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6141ED"/>
    <w:multiLevelType w:val="hybridMultilevel"/>
    <w:tmpl w:val="E0FCB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B55CA"/>
    <w:multiLevelType w:val="hybridMultilevel"/>
    <w:tmpl w:val="BBBA5716"/>
    <w:lvl w:ilvl="0" w:tplc="04090005">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1C5496"/>
    <w:multiLevelType w:val="hybridMultilevel"/>
    <w:tmpl w:val="7598E4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F6901"/>
    <w:multiLevelType w:val="hybridMultilevel"/>
    <w:tmpl w:val="211EC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308F7"/>
    <w:multiLevelType w:val="hybridMultilevel"/>
    <w:tmpl w:val="A66C0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7F650C"/>
    <w:multiLevelType w:val="hybridMultilevel"/>
    <w:tmpl w:val="5F6E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062B9"/>
    <w:multiLevelType w:val="hybridMultilevel"/>
    <w:tmpl w:val="347A8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05640"/>
    <w:multiLevelType w:val="hybridMultilevel"/>
    <w:tmpl w:val="3290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24469"/>
    <w:multiLevelType w:val="hybridMultilevel"/>
    <w:tmpl w:val="86B2BFB0"/>
    <w:lvl w:ilvl="0" w:tplc="04090015">
      <w:start w:val="1"/>
      <w:numFmt w:val="upperLetter"/>
      <w:lvlText w:val="%1."/>
      <w:lvlJc w:val="left"/>
      <w:pPr>
        <w:ind w:left="1440" w:hanging="360"/>
      </w:pPr>
      <w:rPr>
        <w:rFonts w:hint="default"/>
      </w:rPr>
    </w:lvl>
    <w:lvl w:ilvl="1" w:tplc="04090005">
      <w:start w:val="1"/>
      <w:numFmt w:val="bullet"/>
      <w:lvlText w:val=""/>
      <w:lvlJc w:val="left"/>
      <w:pPr>
        <w:ind w:left="360" w:hanging="360"/>
      </w:pPr>
      <w:rPr>
        <w:rFonts w:ascii="Wingdings" w:hAnsi="Wingdings" w:hint="default"/>
      </w:rPr>
    </w:lvl>
    <w:lvl w:ilvl="2" w:tplc="0409001B">
      <w:start w:val="1"/>
      <w:numFmt w:val="lowerRoman"/>
      <w:lvlText w:val="%3."/>
      <w:lvlJc w:val="right"/>
      <w:pPr>
        <w:ind w:left="450" w:hanging="180"/>
      </w:pPr>
    </w:lvl>
    <w:lvl w:ilvl="3" w:tplc="0409000F">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6" w15:restartNumberingAfterBreak="0">
    <w:nsid w:val="5B8E0E34"/>
    <w:multiLevelType w:val="hybridMultilevel"/>
    <w:tmpl w:val="3484323A"/>
    <w:lvl w:ilvl="0" w:tplc="04090005">
      <w:start w:val="1"/>
      <w:numFmt w:val="bullet"/>
      <w:lvlText w:val=""/>
      <w:lvlJc w:val="left"/>
      <w:pPr>
        <w:tabs>
          <w:tab w:val="num" w:pos="1499"/>
        </w:tabs>
        <w:ind w:left="1499" w:hanging="360"/>
      </w:pPr>
      <w:rPr>
        <w:rFonts w:ascii="Wingdings" w:hAnsi="Wingdings" w:hint="default"/>
      </w:rPr>
    </w:lvl>
    <w:lvl w:ilvl="1" w:tplc="0409000B">
      <w:start w:val="1"/>
      <w:numFmt w:val="bullet"/>
      <w:lvlText w:val=""/>
      <w:lvlJc w:val="left"/>
      <w:pPr>
        <w:tabs>
          <w:tab w:val="num" w:pos="2219"/>
        </w:tabs>
        <w:ind w:left="2219" w:hanging="360"/>
      </w:pPr>
      <w:rPr>
        <w:rFonts w:ascii="Wingdings" w:hAnsi="Wingdings" w:hint="default"/>
      </w:rPr>
    </w:lvl>
    <w:lvl w:ilvl="2" w:tplc="04090005" w:tentative="1">
      <w:start w:val="1"/>
      <w:numFmt w:val="bullet"/>
      <w:lvlText w:val=""/>
      <w:lvlJc w:val="left"/>
      <w:pPr>
        <w:tabs>
          <w:tab w:val="num" w:pos="2939"/>
        </w:tabs>
        <w:ind w:left="2939" w:hanging="360"/>
      </w:pPr>
      <w:rPr>
        <w:rFonts w:ascii="Wingdings" w:hAnsi="Wingdings" w:hint="default"/>
      </w:rPr>
    </w:lvl>
    <w:lvl w:ilvl="3" w:tplc="04090001" w:tentative="1">
      <w:start w:val="1"/>
      <w:numFmt w:val="bullet"/>
      <w:lvlText w:val=""/>
      <w:lvlJc w:val="left"/>
      <w:pPr>
        <w:tabs>
          <w:tab w:val="num" w:pos="3659"/>
        </w:tabs>
        <w:ind w:left="3659" w:hanging="360"/>
      </w:pPr>
      <w:rPr>
        <w:rFonts w:ascii="Symbol" w:hAnsi="Symbol" w:hint="default"/>
      </w:rPr>
    </w:lvl>
    <w:lvl w:ilvl="4" w:tplc="04090003" w:tentative="1">
      <w:start w:val="1"/>
      <w:numFmt w:val="bullet"/>
      <w:lvlText w:val="o"/>
      <w:lvlJc w:val="left"/>
      <w:pPr>
        <w:tabs>
          <w:tab w:val="num" w:pos="4379"/>
        </w:tabs>
        <w:ind w:left="4379" w:hanging="360"/>
      </w:pPr>
      <w:rPr>
        <w:rFonts w:ascii="Courier New" w:hAnsi="Courier New" w:hint="default"/>
      </w:rPr>
    </w:lvl>
    <w:lvl w:ilvl="5" w:tplc="04090005" w:tentative="1">
      <w:start w:val="1"/>
      <w:numFmt w:val="bullet"/>
      <w:lvlText w:val=""/>
      <w:lvlJc w:val="left"/>
      <w:pPr>
        <w:tabs>
          <w:tab w:val="num" w:pos="5099"/>
        </w:tabs>
        <w:ind w:left="5099" w:hanging="360"/>
      </w:pPr>
      <w:rPr>
        <w:rFonts w:ascii="Wingdings" w:hAnsi="Wingdings" w:hint="default"/>
      </w:rPr>
    </w:lvl>
    <w:lvl w:ilvl="6" w:tplc="04090001" w:tentative="1">
      <w:start w:val="1"/>
      <w:numFmt w:val="bullet"/>
      <w:lvlText w:val=""/>
      <w:lvlJc w:val="left"/>
      <w:pPr>
        <w:tabs>
          <w:tab w:val="num" w:pos="5819"/>
        </w:tabs>
        <w:ind w:left="5819" w:hanging="360"/>
      </w:pPr>
      <w:rPr>
        <w:rFonts w:ascii="Symbol" w:hAnsi="Symbol" w:hint="default"/>
      </w:rPr>
    </w:lvl>
    <w:lvl w:ilvl="7" w:tplc="04090003" w:tentative="1">
      <w:start w:val="1"/>
      <w:numFmt w:val="bullet"/>
      <w:lvlText w:val="o"/>
      <w:lvlJc w:val="left"/>
      <w:pPr>
        <w:tabs>
          <w:tab w:val="num" w:pos="6539"/>
        </w:tabs>
        <w:ind w:left="6539" w:hanging="360"/>
      </w:pPr>
      <w:rPr>
        <w:rFonts w:ascii="Courier New" w:hAnsi="Courier New"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37" w15:restartNumberingAfterBreak="0">
    <w:nsid w:val="5EAA7531"/>
    <w:multiLevelType w:val="hybridMultilevel"/>
    <w:tmpl w:val="7674B3A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9693247"/>
    <w:multiLevelType w:val="hybridMultilevel"/>
    <w:tmpl w:val="2CA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9284A"/>
    <w:multiLevelType w:val="hybridMultilevel"/>
    <w:tmpl w:val="431E4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9068A"/>
    <w:multiLevelType w:val="hybridMultilevel"/>
    <w:tmpl w:val="33360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67C4A"/>
    <w:multiLevelType w:val="hybridMultilevel"/>
    <w:tmpl w:val="8E82A4EE"/>
    <w:lvl w:ilvl="0" w:tplc="8E3AF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17035D"/>
    <w:multiLevelType w:val="hybridMultilevel"/>
    <w:tmpl w:val="47667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D6844"/>
    <w:multiLevelType w:val="hybridMultilevel"/>
    <w:tmpl w:val="B0CA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C3686"/>
    <w:multiLevelType w:val="hybridMultilevel"/>
    <w:tmpl w:val="D6CAA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700C6"/>
    <w:multiLevelType w:val="hybridMultilevel"/>
    <w:tmpl w:val="974CA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36767"/>
    <w:multiLevelType w:val="hybridMultilevel"/>
    <w:tmpl w:val="30F2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85F0D"/>
    <w:multiLevelType w:val="hybridMultilevel"/>
    <w:tmpl w:val="1964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903C3"/>
    <w:multiLevelType w:val="hybridMultilevel"/>
    <w:tmpl w:val="1D4EB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B42374"/>
    <w:multiLevelType w:val="hybridMultilevel"/>
    <w:tmpl w:val="B642B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8A333A"/>
    <w:multiLevelType w:val="hybridMultilevel"/>
    <w:tmpl w:val="D9F6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3C0C3B"/>
    <w:multiLevelType w:val="hybridMultilevel"/>
    <w:tmpl w:val="915C15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EDC045C"/>
    <w:multiLevelType w:val="hybridMultilevel"/>
    <w:tmpl w:val="40CE8F6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EE43FEC"/>
    <w:multiLevelType w:val="hybridMultilevel"/>
    <w:tmpl w:val="EDBCC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F72B3A"/>
    <w:multiLevelType w:val="hybridMultilevel"/>
    <w:tmpl w:val="3C0E65DA"/>
    <w:lvl w:ilvl="0" w:tplc="9EFA4AFA">
      <w:start w:val="1"/>
      <w:numFmt w:val="upperLetter"/>
      <w:lvlText w:val="%1."/>
      <w:lvlJc w:val="left"/>
      <w:pPr>
        <w:tabs>
          <w:tab w:val="num" w:pos="990"/>
        </w:tabs>
        <w:ind w:left="990" w:hanging="360"/>
      </w:pPr>
      <w:rPr>
        <w:rFonts w:ascii="Times New Roman" w:eastAsia="Times New Roman" w:hAnsi="Times New Roman" w:cs="Times New Roman"/>
      </w:rPr>
    </w:lvl>
    <w:lvl w:ilvl="1" w:tplc="04090005">
      <w:start w:val="1"/>
      <w:numFmt w:val="bullet"/>
      <w:lvlText w:val=""/>
      <w:lvlJc w:val="left"/>
      <w:pPr>
        <w:tabs>
          <w:tab w:val="num" w:pos="1710"/>
        </w:tabs>
        <w:ind w:left="1710" w:hanging="360"/>
      </w:pPr>
      <w:rPr>
        <w:rFonts w:ascii="Wingdings" w:hAnsi="Wingdings" w:hint="default"/>
      </w:rPr>
    </w:lvl>
    <w:lvl w:ilvl="2" w:tplc="04090001">
      <w:start w:val="1"/>
      <w:numFmt w:val="bullet"/>
      <w:lvlText w:val=""/>
      <w:lvlJc w:val="left"/>
      <w:pPr>
        <w:ind w:left="2430" w:hanging="360"/>
      </w:pPr>
      <w:rPr>
        <w:rFonts w:ascii="Symbol" w:hAnsi="Symbol" w:hint="default"/>
      </w:rPr>
    </w:lvl>
    <w:lvl w:ilvl="3" w:tplc="0DEC9ACC">
      <w:start w:val="4"/>
      <w:numFmt w:val="decimal"/>
      <w:lvlText w:val="%4."/>
      <w:lvlJc w:val="left"/>
      <w:pPr>
        <w:ind w:left="3150" w:hanging="360"/>
      </w:pPr>
      <w:rPr>
        <w:rFonts w:hint="default"/>
      </w:rPr>
    </w:lvl>
    <w:lvl w:ilvl="4" w:tplc="B5922AA2">
      <w:start w:val="1"/>
      <w:numFmt w:val="lowerLetter"/>
      <w:lvlText w:val="%5."/>
      <w:lvlJc w:val="left"/>
      <w:pPr>
        <w:ind w:left="3870" w:hanging="360"/>
      </w:pPr>
      <w:rPr>
        <w:rFonts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5" w15:restartNumberingAfterBreak="0">
    <w:nsid w:val="7F995221"/>
    <w:multiLevelType w:val="hybridMultilevel"/>
    <w:tmpl w:val="9E082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842608">
    <w:abstractNumId w:val="15"/>
  </w:num>
  <w:num w:numId="2" w16cid:durableId="2044793390">
    <w:abstractNumId w:val="49"/>
  </w:num>
  <w:num w:numId="3" w16cid:durableId="658848393">
    <w:abstractNumId w:val="25"/>
  </w:num>
  <w:num w:numId="4" w16cid:durableId="143207403">
    <w:abstractNumId w:val="39"/>
  </w:num>
  <w:num w:numId="5" w16cid:durableId="81148609">
    <w:abstractNumId w:val="34"/>
  </w:num>
  <w:num w:numId="6" w16cid:durableId="1741101185">
    <w:abstractNumId w:val="2"/>
  </w:num>
  <w:num w:numId="7" w16cid:durableId="69277856">
    <w:abstractNumId w:val="26"/>
  </w:num>
  <w:num w:numId="8" w16cid:durableId="941497480">
    <w:abstractNumId w:val="14"/>
  </w:num>
  <w:num w:numId="9" w16cid:durableId="384303545">
    <w:abstractNumId w:val="53"/>
  </w:num>
  <w:num w:numId="10" w16cid:durableId="266274653">
    <w:abstractNumId w:val="45"/>
  </w:num>
  <w:num w:numId="11" w16cid:durableId="873620874">
    <w:abstractNumId w:val="47"/>
  </w:num>
  <w:num w:numId="12" w16cid:durableId="2120757889">
    <w:abstractNumId w:val="12"/>
  </w:num>
  <w:num w:numId="13" w16cid:durableId="2025668711">
    <w:abstractNumId w:val="3"/>
  </w:num>
  <w:num w:numId="14" w16cid:durableId="655766307">
    <w:abstractNumId w:val="33"/>
  </w:num>
  <w:num w:numId="15" w16cid:durableId="1812483513">
    <w:abstractNumId w:val="44"/>
  </w:num>
  <w:num w:numId="16" w16cid:durableId="527062890">
    <w:abstractNumId w:val="28"/>
  </w:num>
  <w:num w:numId="17" w16cid:durableId="1554586561">
    <w:abstractNumId w:val="24"/>
  </w:num>
  <w:num w:numId="18" w16cid:durableId="1887326818">
    <w:abstractNumId w:val="36"/>
  </w:num>
  <w:num w:numId="19" w16cid:durableId="1906794076">
    <w:abstractNumId w:val="23"/>
  </w:num>
  <w:num w:numId="20" w16cid:durableId="2144810940">
    <w:abstractNumId w:val="9"/>
  </w:num>
  <w:num w:numId="21" w16cid:durableId="475340174">
    <w:abstractNumId w:val="54"/>
  </w:num>
  <w:num w:numId="22" w16cid:durableId="1587181834">
    <w:abstractNumId w:val="40"/>
  </w:num>
  <w:num w:numId="23" w16cid:durableId="569004471">
    <w:abstractNumId w:val="35"/>
  </w:num>
  <w:num w:numId="24" w16cid:durableId="530995930">
    <w:abstractNumId w:val="10"/>
  </w:num>
  <w:num w:numId="25" w16cid:durableId="1226721593">
    <w:abstractNumId w:val="41"/>
  </w:num>
  <w:num w:numId="26" w16cid:durableId="944311663">
    <w:abstractNumId w:val="55"/>
  </w:num>
  <w:num w:numId="27" w16cid:durableId="1668512637">
    <w:abstractNumId w:val="37"/>
  </w:num>
  <w:num w:numId="28" w16cid:durableId="398289838">
    <w:abstractNumId w:val="4"/>
  </w:num>
  <w:num w:numId="29" w16cid:durableId="1956516176">
    <w:abstractNumId w:val="5"/>
  </w:num>
  <w:num w:numId="30" w16cid:durableId="1361008833">
    <w:abstractNumId w:val="8"/>
  </w:num>
  <w:num w:numId="31" w16cid:durableId="1816415473">
    <w:abstractNumId w:val="38"/>
  </w:num>
  <w:num w:numId="32" w16cid:durableId="488332465">
    <w:abstractNumId w:val="50"/>
  </w:num>
  <w:num w:numId="33" w16cid:durableId="100878154">
    <w:abstractNumId w:val="27"/>
  </w:num>
  <w:num w:numId="34" w16cid:durableId="1259023592">
    <w:abstractNumId w:val="43"/>
  </w:num>
  <w:num w:numId="35" w16cid:durableId="2123065291">
    <w:abstractNumId w:val="11"/>
  </w:num>
  <w:num w:numId="36" w16cid:durableId="537280221">
    <w:abstractNumId w:val="42"/>
  </w:num>
  <w:num w:numId="37" w16cid:durableId="1437747485">
    <w:abstractNumId w:val="19"/>
  </w:num>
  <w:num w:numId="38" w16cid:durableId="364523911">
    <w:abstractNumId w:val="18"/>
  </w:num>
  <w:num w:numId="39" w16cid:durableId="1598948448">
    <w:abstractNumId w:val="30"/>
  </w:num>
  <w:num w:numId="40" w16cid:durableId="1073426111">
    <w:abstractNumId w:val="20"/>
  </w:num>
  <w:num w:numId="41" w16cid:durableId="532965666">
    <w:abstractNumId w:val="32"/>
  </w:num>
  <w:num w:numId="42" w16cid:durableId="1581331705">
    <w:abstractNumId w:val="29"/>
  </w:num>
  <w:num w:numId="43" w16cid:durableId="874930231">
    <w:abstractNumId w:val="21"/>
  </w:num>
  <w:num w:numId="44" w16cid:durableId="676733141">
    <w:abstractNumId w:val="1"/>
  </w:num>
  <w:num w:numId="45" w16cid:durableId="2003897255">
    <w:abstractNumId w:val="6"/>
  </w:num>
  <w:num w:numId="46" w16cid:durableId="110824399">
    <w:abstractNumId w:val="13"/>
  </w:num>
  <w:num w:numId="47" w16cid:durableId="1681005582">
    <w:abstractNumId w:val="31"/>
  </w:num>
  <w:num w:numId="48" w16cid:durableId="1172723866">
    <w:abstractNumId w:val="7"/>
  </w:num>
  <w:num w:numId="49" w16cid:durableId="1951812115">
    <w:abstractNumId w:val="51"/>
  </w:num>
  <w:num w:numId="50" w16cid:durableId="387651606">
    <w:abstractNumId w:val="52"/>
  </w:num>
  <w:num w:numId="51" w16cid:durableId="1280262334">
    <w:abstractNumId w:val="17"/>
  </w:num>
  <w:num w:numId="52" w16cid:durableId="492140719">
    <w:abstractNumId w:val="0"/>
  </w:num>
  <w:num w:numId="53" w16cid:durableId="1924411387">
    <w:abstractNumId w:val="48"/>
  </w:num>
  <w:num w:numId="54" w16cid:durableId="1630043284">
    <w:abstractNumId w:val="16"/>
  </w:num>
  <w:num w:numId="55" w16cid:durableId="1110081306">
    <w:abstractNumId w:val="22"/>
  </w:num>
  <w:num w:numId="56" w16cid:durableId="391461858">
    <w:abstractNumId w:val="38"/>
  </w:num>
  <w:num w:numId="57" w16cid:durableId="25429295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84"/>
    <w:rsid w:val="00013063"/>
    <w:rsid w:val="00020B93"/>
    <w:rsid w:val="0002613C"/>
    <w:rsid w:val="000305F8"/>
    <w:rsid w:val="0005311F"/>
    <w:rsid w:val="00060443"/>
    <w:rsid w:val="00061B32"/>
    <w:rsid w:val="000627E1"/>
    <w:rsid w:val="00063628"/>
    <w:rsid w:val="00063DCB"/>
    <w:rsid w:val="00067C36"/>
    <w:rsid w:val="00077D85"/>
    <w:rsid w:val="000935E8"/>
    <w:rsid w:val="000A54BC"/>
    <w:rsid w:val="000B07F9"/>
    <w:rsid w:val="000B20D4"/>
    <w:rsid w:val="000B34C0"/>
    <w:rsid w:val="000D21E8"/>
    <w:rsid w:val="000D2E06"/>
    <w:rsid w:val="000D73EA"/>
    <w:rsid w:val="000E3E4A"/>
    <w:rsid w:val="000E5B83"/>
    <w:rsid w:val="00101DB9"/>
    <w:rsid w:val="001326EB"/>
    <w:rsid w:val="00136691"/>
    <w:rsid w:val="001522BB"/>
    <w:rsid w:val="00153696"/>
    <w:rsid w:val="00157B9D"/>
    <w:rsid w:val="0016268A"/>
    <w:rsid w:val="00163A06"/>
    <w:rsid w:val="00181767"/>
    <w:rsid w:val="00184487"/>
    <w:rsid w:val="001949A4"/>
    <w:rsid w:val="001975F4"/>
    <w:rsid w:val="001A0FCB"/>
    <w:rsid w:val="001A4A6A"/>
    <w:rsid w:val="001A5A10"/>
    <w:rsid w:val="001C591E"/>
    <w:rsid w:val="001D1973"/>
    <w:rsid w:val="001F20CB"/>
    <w:rsid w:val="001F699F"/>
    <w:rsid w:val="001F77BB"/>
    <w:rsid w:val="00205883"/>
    <w:rsid w:val="00207724"/>
    <w:rsid w:val="002129BB"/>
    <w:rsid w:val="00217F87"/>
    <w:rsid w:val="00230A50"/>
    <w:rsid w:val="00232862"/>
    <w:rsid w:val="00236326"/>
    <w:rsid w:val="00236948"/>
    <w:rsid w:val="00264475"/>
    <w:rsid w:val="00267FFC"/>
    <w:rsid w:val="00273995"/>
    <w:rsid w:val="0027648F"/>
    <w:rsid w:val="00277803"/>
    <w:rsid w:val="00284C8B"/>
    <w:rsid w:val="00290ECE"/>
    <w:rsid w:val="00291DFE"/>
    <w:rsid w:val="00293DDF"/>
    <w:rsid w:val="00296A47"/>
    <w:rsid w:val="0029756C"/>
    <w:rsid w:val="002A20FD"/>
    <w:rsid w:val="002A3171"/>
    <w:rsid w:val="002A6648"/>
    <w:rsid w:val="002B73E7"/>
    <w:rsid w:val="002C15ED"/>
    <w:rsid w:val="002C65C7"/>
    <w:rsid w:val="002E25D3"/>
    <w:rsid w:val="002E3F20"/>
    <w:rsid w:val="002E54E1"/>
    <w:rsid w:val="002F2CFE"/>
    <w:rsid w:val="003101EA"/>
    <w:rsid w:val="00323C63"/>
    <w:rsid w:val="00331432"/>
    <w:rsid w:val="003323B0"/>
    <w:rsid w:val="00353664"/>
    <w:rsid w:val="00355DC5"/>
    <w:rsid w:val="003750CB"/>
    <w:rsid w:val="00381680"/>
    <w:rsid w:val="003A3B32"/>
    <w:rsid w:val="003B3297"/>
    <w:rsid w:val="003B398B"/>
    <w:rsid w:val="003C2F2B"/>
    <w:rsid w:val="003D1073"/>
    <w:rsid w:val="003E3A50"/>
    <w:rsid w:val="003E3A6B"/>
    <w:rsid w:val="003E72CF"/>
    <w:rsid w:val="00444905"/>
    <w:rsid w:val="00445C5C"/>
    <w:rsid w:val="004509E6"/>
    <w:rsid w:val="00460D5F"/>
    <w:rsid w:val="004675F2"/>
    <w:rsid w:val="0048080C"/>
    <w:rsid w:val="00482889"/>
    <w:rsid w:val="004831FB"/>
    <w:rsid w:val="00493BD7"/>
    <w:rsid w:val="004B509F"/>
    <w:rsid w:val="004C132C"/>
    <w:rsid w:val="004C1A4A"/>
    <w:rsid w:val="004C3761"/>
    <w:rsid w:val="004D2794"/>
    <w:rsid w:val="004D3CC0"/>
    <w:rsid w:val="004E07BD"/>
    <w:rsid w:val="004E2A8E"/>
    <w:rsid w:val="004F3E8D"/>
    <w:rsid w:val="0050104A"/>
    <w:rsid w:val="00510156"/>
    <w:rsid w:val="005144EB"/>
    <w:rsid w:val="005159CC"/>
    <w:rsid w:val="00515AA4"/>
    <w:rsid w:val="0052492E"/>
    <w:rsid w:val="00533B08"/>
    <w:rsid w:val="005471CD"/>
    <w:rsid w:val="0055645F"/>
    <w:rsid w:val="00566048"/>
    <w:rsid w:val="005677C1"/>
    <w:rsid w:val="005749CA"/>
    <w:rsid w:val="005939AA"/>
    <w:rsid w:val="005B1B66"/>
    <w:rsid w:val="005B3881"/>
    <w:rsid w:val="005B4AD1"/>
    <w:rsid w:val="005C66EA"/>
    <w:rsid w:val="005D1B5B"/>
    <w:rsid w:val="005D7133"/>
    <w:rsid w:val="005E0415"/>
    <w:rsid w:val="005E224F"/>
    <w:rsid w:val="005F2412"/>
    <w:rsid w:val="00603113"/>
    <w:rsid w:val="00613664"/>
    <w:rsid w:val="00614442"/>
    <w:rsid w:val="00617BCF"/>
    <w:rsid w:val="00623435"/>
    <w:rsid w:val="006311A0"/>
    <w:rsid w:val="00651B5D"/>
    <w:rsid w:val="00653688"/>
    <w:rsid w:val="00664683"/>
    <w:rsid w:val="00692EC2"/>
    <w:rsid w:val="006A2B17"/>
    <w:rsid w:val="006A4A1C"/>
    <w:rsid w:val="006A6246"/>
    <w:rsid w:val="006B1D89"/>
    <w:rsid w:val="006B5113"/>
    <w:rsid w:val="006C6FBF"/>
    <w:rsid w:val="006D1102"/>
    <w:rsid w:val="006E15D5"/>
    <w:rsid w:val="006F067E"/>
    <w:rsid w:val="00703D58"/>
    <w:rsid w:val="00713473"/>
    <w:rsid w:val="007179CC"/>
    <w:rsid w:val="0074410D"/>
    <w:rsid w:val="00745A20"/>
    <w:rsid w:val="00751F5C"/>
    <w:rsid w:val="0077081E"/>
    <w:rsid w:val="00771089"/>
    <w:rsid w:val="00774472"/>
    <w:rsid w:val="00786B17"/>
    <w:rsid w:val="00787BB8"/>
    <w:rsid w:val="007A6124"/>
    <w:rsid w:val="007A63FF"/>
    <w:rsid w:val="007B40A4"/>
    <w:rsid w:val="007D0DF9"/>
    <w:rsid w:val="00844A64"/>
    <w:rsid w:val="00846650"/>
    <w:rsid w:val="008B44BE"/>
    <w:rsid w:val="008C0E79"/>
    <w:rsid w:val="008D2930"/>
    <w:rsid w:val="008E3361"/>
    <w:rsid w:val="008E578D"/>
    <w:rsid w:val="008F190E"/>
    <w:rsid w:val="008F4377"/>
    <w:rsid w:val="00916F44"/>
    <w:rsid w:val="00924014"/>
    <w:rsid w:val="00947E8A"/>
    <w:rsid w:val="009955B7"/>
    <w:rsid w:val="009A5602"/>
    <w:rsid w:val="009A6253"/>
    <w:rsid w:val="009B0DB4"/>
    <w:rsid w:val="009C18C5"/>
    <w:rsid w:val="009C7B7F"/>
    <w:rsid w:val="009D0D25"/>
    <w:rsid w:val="009D7A45"/>
    <w:rsid w:val="009E1889"/>
    <w:rsid w:val="00A10DD5"/>
    <w:rsid w:val="00A34A0C"/>
    <w:rsid w:val="00A34DBD"/>
    <w:rsid w:val="00A46E47"/>
    <w:rsid w:val="00A509D2"/>
    <w:rsid w:val="00A5368B"/>
    <w:rsid w:val="00A575E8"/>
    <w:rsid w:val="00A605C0"/>
    <w:rsid w:val="00A769B8"/>
    <w:rsid w:val="00A77DE4"/>
    <w:rsid w:val="00A92F87"/>
    <w:rsid w:val="00AA7F10"/>
    <w:rsid w:val="00AC1704"/>
    <w:rsid w:val="00AC28B6"/>
    <w:rsid w:val="00AC3396"/>
    <w:rsid w:val="00AC686B"/>
    <w:rsid w:val="00AC7019"/>
    <w:rsid w:val="00AD42A2"/>
    <w:rsid w:val="00AF349F"/>
    <w:rsid w:val="00AF7562"/>
    <w:rsid w:val="00B1412D"/>
    <w:rsid w:val="00B17A09"/>
    <w:rsid w:val="00B23B39"/>
    <w:rsid w:val="00B324EE"/>
    <w:rsid w:val="00B40B07"/>
    <w:rsid w:val="00B65455"/>
    <w:rsid w:val="00B77F93"/>
    <w:rsid w:val="00B81173"/>
    <w:rsid w:val="00B86B99"/>
    <w:rsid w:val="00B90E0E"/>
    <w:rsid w:val="00BA1511"/>
    <w:rsid w:val="00BB1B07"/>
    <w:rsid w:val="00BC59D9"/>
    <w:rsid w:val="00BC6434"/>
    <w:rsid w:val="00BD12A0"/>
    <w:rsid w:val="00BD46A0"/>
    <w:rsid w:val="00BE07AC"/>
    <w:rsid w:val="00C1422B"/>
    <w:rsid w:val="00C21F93"/>
    <w:rsid w:val="00C22936"/>
    <w:rsid w:val="00C26366"/>
    <w:rsid w:val="00C32B09"/>
    <w:rsid w:val="00C5002B"/>
    <w:rsid w:val="00C542CE"/>
    <w:rsid w:val="00C61D8F"/>
    <w:rsid w:val="00C64034"/>
    <w:rsid w:val="00C74FA6"/>
    <w:rsid w:val="00C949EE"/>
    <w:rsid w:val="00C9720A"/>
    <w:rsid w:val="00CB01EB"/>
    <w:rsid w:val="00CB563F"/>
    <w:rsid w:val="00CC3C7E"/>
    <w:rsid w:val="00CD7652"/>
    <w:rsid w:val="00CD7BA0"/>
    <w:rsid w:val="00CE5D0F"/>
    <w:rsid w:val="00CF1A7B"/>
    <w:rsid w:val="00CF337A"/>
    <w:rsid w:val="00D27A42"/>
    <w:rsid w:val="00D32385"/>
    <w:rsid w:val="00D409C0"/>
    <w:rsid w:val="00D45569"/>
    <w:rsid w:val="00D65509"/>
    <w:rsid w:val="00D75AFA"/>
    <w:rsid w:val="00D75B61"/>
    <w:rsid w:val="00D83168"/>
    <w:rsid w:val="00DA4420"/>
    <w:rsid w:val="00DC15CD"/>
    <w:rsid w:val="00DC196B"/>
    <w:rsid w:val="00DC29A8"/>
    <w:rsid w:val="00DC2A51"/>
    <w:rsid w:val="00DD2BF2"/>
    <w:rsid w:val="00DE70C6"/>
    <w:rsid w:val="00DF0EA4"/>
    <w:rsid w:val="00DF6B54"/>
    <w:rsid w:val="00E00DE2"/>
    <w:rsid w:val="00E01539"/>
    <w:rsid w:val="00E0361D"/>
    <w:rsid w:val="00E17D6B"/>
    <w:rsid w:val="00E43185"/>
    <w:rsid w:val="00E63398"/>
    <w:rsid w:val="00E64354"/>
    <w:rsid w:val="00E72311"/>
    <w:rsid w:val="00E7303B"/>
    <w:rsid w:val="00E7468E"/>
    <w:rsid w:val="00E76934"/>
    <w:rsid w:val="00E779FA"/>
    <w:rsid w:val="00E92A22"/>
    <w:rsid w:val="00EA3666"/>
    <w:rsid w:val="00EA5D84"/>
    <w:rsid w:val="00EB2A1B"/>
    <w:rsid w:val="00EC2A0F"/>
    <w:rsid w:val="00EF709F"/>
    <w:rsid w:val="00F019B2"/>
    <w:rsid w:val="00F101B7"/>
    <w:rsid w:val="00F1740B"/>
    <w:rsid w:val="00F31A8D"/>
    <w:rsid w:val="00F33ADE"/>
    <w:rsid w:val="00F3518E"/>
    <w:rsid w:val="00F41205"/>
    <w:rsid w:val="00F435B3"/>
    <w:rsid w:val="00F5022B"/>
    <w:rsid w:val="00F516EB"/>
    <w:rsid w:val="00F6644D"/>
    <w:rsid w:val="00F73B43"/>
    <w:rsid w:val="00F832BF"/>
    <w:rsid w:val="00F83C2F"/>
    <w:rsid w:val="00F95CDE"/>
    <w:rsid w:val="00FA0096"/>
    <w:rsid w:val="00FC6F8F"/>
    <w:rsid w:val="00FC7725"/>
    <w:rsid w:val="00FD3138"/>
    <w:rsid w:val="00FD38C7"/>
    <w:rsid w:val="00FF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1EE77"/>
  <w15:docId w15:val="{13E39353-E12F-4488-9A3C-12BC32F6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C5"/>
    <w:rPr>
      <w:sz w:val="24"/>
    </w:rPr>
  </w:style>
  <w:style w:type="paragraph" w:styleId="Heading1">
    <w:name w:val="heading 1"/>
    <w:basedOn w:val="Normal"/>
    <w:next w:val="Normal"/>
    <w:link w:val="Heading1Char"/>
    <w:qFormat/>
    <w:rsid w:val="00AC7019"/>
    <w:pPr>
      <w:keepNext/>
      <w:outlineLvl w:val="0"/>
    </w:pPr>
    <w:rPr>
      <w:b/>
      <w:bCs/>
      <w:iCs/>
      <w:szCs w:val="24"/>
    </w:rPr>
  </w:style>
  <w:style w:type="paragraph" w:styleId="Heading2">
    <w:name w:val="heading 2"/>
    <w:basedOn w:val="Normal"/>
    <w:next w:val="Normal"/>
    <w:link w:val="Heading2Char"/>
    <w:uiPriority w:val="9"/>
    <w:unhideWhenUsed/>
    <w:qFormat/>
    <w:rsid w:val="00AC701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701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AC701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AC7019"/>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C701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9">
    <w:name w:val="heading 9"/>
    <w:basedOn w:val="Normal"/>
    <w:next w:val="Normal"/>
    <w:link w:val="Heading9Char"/>
    <w:uiPriority w:val="9"/>
    <w:semiHidden/>
    <w:unhideWhenUsed/>
    <w:qFormat/>
    <w:rsid w:val="00AC7019"/>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C18C5"/>
    <w:rPr>
      <w:rFonts w:ascii="Courier New" w:hAnsi="Courier New"/>
      <w:sz w:val="20"/>
    </w:rPr>
  </w:style>
  <w:style w:type="character" w:styleId="Hyperlink">
    <w:name w:val="Hyperlink"/>
    <w:basedOn w:val="DefaultParagraphFont"/>
    <w:uiPriority w:val="99"/>
    <w:unhideWhenUsed/>
    <w:rsid w:val="00DA4420"/>
    <w:rPr>
      <w:rFonts w:ascii="Arial" w:hAnsi="Arial" w:cs="Arial" w:hint="default"/>
      <w:color w:val="1A0DAB"/>
      <w:u w:val="single"/>
    </w:rPr>
  </w:style>
  <w:style w:type="character" w:styleId="HTMLCite">
    <w:name w:val="HTML Cite"/>
    <w:basedOn w:val="DefaultParagraphFont"/>
    <w:uiPriority w:val="99"/>
    <w:semiHidden/>
    <w:unhideWhenUsed/>
    <w:rsid w:val="00DA4420"/>
    <w:rPr>
      <w:i w:val="0"/>
      <w:iCs w:val="0"/>
      <w:color w:val="006621"/>
    </w:rPr>
  </w:style>
  <w:style w:type="paragraph" w:styleId="ListParagraph">
    <w:name w:val="List Paragraph"/>
    <w:basedOn w:val="Normal"/>
    <w:uiPriority w:val="34"/>
    <w:qFormat/>
    <w:rsid w:val="00B77F93"/>
    <w:pPr>
      <w:ind w:left="720" w:hanging="1440"/>
      <w:contextualSpacing/>
    </w:pPr>
    <w:rPr>
      <w:szCs w:val="24"/>
    </w:rPr>
  </w:style>
  <w:style w:type="paragraph" w:styleId="BodyText">
    <w:name w:val="Body Text"/>
    <w:basedOn w:val="Normal"/>
    <w:link w:val="BodyTextChar"/>
    <w:uiPriority w:val="99"/>
    <w:unhideWhenUsed/>
    <w:rsid w:val="00DF0EA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DF0EA4"/>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AC7019"/>
    <w:rPr>
      <w:b/>
      <w:bCs/>
      <w:iCs/>
      <w:sz w:val="24"/>
      <w:szCs w:val="24"/>
    </w:rPr>
  </w:style>
  <w:style w:type="character" w:customStyle="1" w:styleId="Heading2Char">
    <w:name w:val="Heading 2 Char"/>
    <w:basedOn w:val="DefaultParagraphFont"/>
    <w:link w:val="Heading2"/>
    <w:uiPriority w:val="9"/>
    <w:rsid w:val="00AC70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701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C701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AC701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C7019"/>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AC7019"/>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AC7019"/>
    <w:pPr>
      <w:widowControl w:val="0"/>
      <w:autoSpaceDE w:val="0"/>
      <w:autoSpaceDN w:val="0"/>
      <w:adjustRightInd w:val="0"/>
      <w:spacing w:before="240" w:after="60"/>
      <w:ind w:left="864" w:right="864"/>
      <w:jc w:val="center"/>
    </w:pPr>
    <w:rPr>
      <w:rFonts w:ascii="Arial" w:hAnsi="Arial" w:cs="Arial"/>
      <w:b/>
      <w:bCs/>
      <w:kern w:val="28"/>
      <w:sz w:val="40"/>
      <w:szCs w:val="40"/>
    </w:rPr>
  </w:style>
  <w:style w:type="character" w:customStyle="1" w:styleId="TitleChar">
    <w:name w:val="Title Char"/>
    <w:basedOn w:val="DefaultParagraphFont"/>
    <w:link w:val="Title"/>
    <w:rsid w:val="00AC7019"/>
    <w:rPr>
      <w:rFonts w:ascii="Arial" w:hAnsi="Arial" w:cs="Arial"/>
      <w:b/>
      <w:bCs/>
      <w:kern w:val="28"/>
      <w:sz w:val="40"/>
      <w:szCs w:val="40"/>
    </w:rPr>
  </w:style>
  <w:style w:type="paragraph" w:styleId="Header">
    <w:name w:val="header"/>
    <w:basedOn w:val="Normal"/>
    <w:link w:val="HeaderChar"/>
    <w:uiPriority w:val="99"/>
    <w:rsid w:val="00AC7019"/>
    <w:pPr>
      <w:widowControl w:val="0"/>
      <w:tabs>
        <w:tab w:val="center" w:pos="4320"/>
        <w:tab w:val="right" w:pos="8640"/>
      </w:tabs>
      <w:autoSpaceDE w:val="0"/>
      <w:autoSpaceDN w:val="0"/>
      <w:adjustRightInd w:val="0"/>
    </w:pPr>
    <w:rPr>
      <w:rFonts w:ascii="Arial" w:hAnsi="Arial" w:cs="Arial"/>
      <w:szCs w:val="24"/>
    </w:rPr>
  </w:style>
  <w:style w:type="character" w:customStyle="1" w:styleId="HeaderChar">
    <w:name w:val="Header Char"/>
    <w:basedOn w:val="DefaultParagraphFont"/>
    <w:link w:val="Header"/>
    <w:uiPriority w:val="99"/>
    <w:rsid w:val="00AC7019"/>
    <w:rPr>
      <w:rFonts w:ascii="Arial" w:hAnsi="Arial" w:cs="Arial"/>
      <w:sz w:val="24"/>
      <w:szCs w:val="24"/>
    </w:rPr>
  </w:style>
  <w:style w:type="paragraph" w:styleId="BodyTextIndent">
    <w:name w:val="Body Text Indent"/>
    <w:basedOn w:val="Normal"/>
    <w:link w:val="BodyTextIndentChar"/>
    <w:uiPriority w:val="99"/>
    <w:semiHidden/>
    <w:unhideWhenUsed/>
    <w:rsid w:val="00AC7019"/>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AC7019"/>
    <w:rPr>
      <w:rFonts w:asciiTheme="minorHAnsi" w:eastAsiaTheme="minorHAnsi" w:hAnsiTheme="minorHAnsi" w:cstheme="minorBidi"/>
      <w:sz w:val="22"/>
      <w:szCs w:val="22"/>
    </w:rPr>
  </w:style>
  <w:style w:type="paragraph" w:styleId="NoSpacing">
    <w:name w:val="No Spacing"/>
    <w:link w:val="NoSpacingChar"/>
    <w:uiPriority w:val="1"/>
    <w:qFormat/>
    <w:rsid w:val="00AC7019"/>
    <w:rPr>
      <w:rFonts w:asciiTheme="minorHAnsi" w:eastAsiaTheme="minorHAnsi" w:hAnsiTheme="minorHAnsi" w:cstheme="minorBidi"/>
      <w:sz w:val="22"/>
      <w:szCs w:val="22"/>
    </w:rPr>
  </w:style>
  <w:style w:type="paragraph" w:customStyle="1" w:styleId="Default">
    <w:name w:val="Default"/>
    <w:rsid w:val="00AC7019"/>
    <w:pPr>
      <w:autoSpaceDE w:val="0"/>
      <w:autoSpaceDN w:val="0"/>
      <w:adjustRightInd w:val="0"/>
    </w:pPr>
    <w:rPr>
      <w:color w:val="000000"/>
      <w:sz w:val="24"/>
      <w:szCs w:val="24"/>
    </w:rPr>
  </w:style>
  <w:style w:type="character" w:customStyle="1" w:styleId="apple-converted-space">
    <w:name w:val="apple-converted-space"/>
    <w:basedOn w:val="DefaultParagraphFont"/>
    <w:rsid w:val="00713473"/>
  </w:style>
  <w:style w:type="paragraph" w:styleId="Footer">
    <w:name w:val="footer"/>
    <w:basedOn w:val="Normal"/>
    <w:link w:val="FooterChar"/>
    <w:uiPriority w:val="99"/>
    <w:unhideWhenUsed/>
    <w:rsid w:val="00CE5D0F"/>
    <w:pPr>
      <w:tabs>
        <w:tab w:val="center" w:pos="4680"/>
        <w:tab w:val="right" w:pos="9360"/>
      </w:tabs>
    </w:pPr>
  </w:style>
  <w:style w:type="character" w:customStyle="1" w:styleId="FooterChar">
    <w:name w:val="Footer Char"/>
    <w:basedOn w:val="DefaultParagraphFont"/>
    <w:link w:val="Footer"/>
    <w:uiPriority w:val="99"/>
    <w:rsid w:val="00CE5D0F"/>
    <w:rPr>
      <w:sz w:val="24"/>
    </w:rPr>
  </w:style>
  <w:style w:type="paragraph" w:styleId="NormalWeb">
    <w:name w:val="Normal (Web)"/>
    <w:basedOn w:val="Normal"/>
    <w:uiPriority w:val="99"/>
    <w:unhideWhenUsed/>
    <w:rsid w:val="00614442"/>
    <w:pPr>
      <w:spacing w:before="100" w:beforeAutospacing="1" w:after="100" w:afterAutospacing="1"/>
    </w:pPr>
    <w:rPr>
      <w:szCs w:val="24"/>
    </w:rPr>
  </w:style>
  <w:style w:type="character" w:styleId="Strong">
    <w:name w:val="Strong"/>
    <w:basedOn w:val="DefaultParagraphFont"/>
    <w:uiPriority w:val="22"/>
    <w:qFormat/>
    <w:rsid w:val="00614442"/>
    <w:rPr>
      <w:b/>
      <w:bCs/>
    </w:rPr>
  </w:style>
  <w:style w:type="character" w:customStyle="1" w:styleId="hvr">
    <w:name w:val="hvr"/>
    <w:basedOn w:val="DefaultParagraphFont"/>
    <w:rsid w:val="00BD46A0"/>
  </w:style>
  <w:style w:type="paragraph" w:styleId="BalloonText">
    <w:name w:val="Balloon Text"/>
    <w:basedOn w:val="Normal"/>
    <w:link w:val="BalloonTextChar"/>
    <w:uiPriority w:val="99"/>
    <w:semiHidden/>
    <w:unhideWhenUsed/>
    <w:rsid w:val="005C66EA"/>
    <w:rPr>
      <w:rFonts w:ascii="Tahoma" w:hAnsi="Tahoma" w:cs="Tahoma"/>
      <w:sz w:val="16"/>
      <w:szCs w:val="16"/>
    </w:rPr>
  </w:style>
  <w:style w:type="character" w:customStyle="1" w:styleId="BalloonTextChar">
    <w:name w:val="Balloon Text Char"/>
    <w:basedOn w:val="DefaultParagraphFont"/>
    <w:link w:val="BalloonText"/>
    <w:uiPriority w:val="99"/>
    <w:semiHidden/>
    <w:rsid w:val="005C66EA"/>
    <w:rPr>
      <w:rFonts w:ascii="Tahoma" w:hAnsi="Tahoma" w:cs="Tahoma"/>
      <w:sz w:val="16"/>
      <w:szCs w:val="16"/>
    </w:rPr>
  </w:style>
  <w:style w:type="character" w:customStyle="1" w:styleId="PlainTextChar">
    <w:name w:val="Plain Text Char"/>
    <w:basedOn w:val="DefaultParagraphFont"/>
    <w:link w:val="PlainText"/>
    <w:uiPriority w:val="99"/>
    <w:rsid w:val="005C66EA"/>
    <w:rPr>
      <w:rFonts w:ascii="Courier New" w:hAnsi="Courier New"/>
    </w:rPr>
  </w:style>
  <w:style w:type="character" w:customStyle="1" w:styleId="NoSpacingChar">
    <w:name w:val="No Spacing Char"/>
    <w:basedOn w:val="DefaultParagraphFont"/>
    <w:link w:val="NoSpacing"/>
    <w:uiPriority w:val="1"/>
    <w:rsid w:val="005C66E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5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279">
      <w:bodyDiv w:val="1"/>
      <w:marLeft w:val="0"/>
      <w:marRight w:val="0"/>
      <w:marTop w:val="0"/>
      <w:marBottom w:val="0"/>
      <w:divBdr>
        <w:top w:val="none" w:sz="0" w:space="0" w:color="auto"/>
        <w:left w:val="none" w:sz="0" w:space="0" w:color="auto"/>
        <w:bottom w:val="none" w:sz="0" w:space="0" w:color="auto"/>
        <w:right w:val="none" w:sz="0" w:space="0" w:color="auto"/>
      </w:divBdr>
      <w:divsChild>
        <w:div w:id="1792094348">
          <w:marLeft w:val="0"/>
          <w:marRight w:val="0"/>
          <w:marTop w:val="0"/>
          <w:marBottom w:val="0"/>
          <w:divBdr>
            <w:top w:val="none" w:sz="0" w:space="0" w:color="auto"/>
            <w:left w:val="none" w:sz="0" w:space="0" w:color="auto"/>
            <w:bottom w:val="none" w:sz="0" w:space="0" w:color="auto"/>
            <w:right w:val="none" w:sz="0" w:space="0" w:color="auto"/>
          </w:divBdr>
          <w:divsChild>
            <w:div w:id="7680787">
              <w:marLeft w:val="0"/>
              <w:marRight w:val="0"/>
              <w:marTop w:val="0"/>
              <w:marBottom w:val="0"/>
              <w:divBdr>
                <w:top w:val="none" w:sz="0" w:space="0" w:color="auto"/>
                <w:left w:val="none" w:sz="0" w:space="0" w:color="auto"/>
                <w:bottom w:val="none" w:sz="0" w:space="0" w:color="auto"/>
                <w:right w:val="none" w:sz="0" w:space="0" w:color="auto"/>
              </w:divBdr>
              <w:divsChild>
                <w:div w:id="1154103927">
                  <w:marLeft w:val="0"/>
                  <w:marRight w:val="0"/>
                  <w:marTop w:val="0"/>
                  <w:marBottom w:val="0"/>
                  <w:divBdr>
                    <w:top w:val="none" w:sz="0" w:space="0" w:color="auto"/>
                    <w:left w:val="none" w:sz="0" w:space="0" w:color="auto"/>
                    <w:bottom w:val="none" w:sz="0" w:space="0" w:color="auto"/>
                    <w:right w:val="none" w:sz="0" w:space="0" w:color="auto"/>
                  </w:divBdr>
                  <w:divsChild>
                    <w:div w:id="1523979744">
                      <w:marLeft w:val="0"/>
                      <w:marRight w:val="0"/>
                      <w:marTop w:val="0"/>
                      <w:marBottom w:val="0"/>
                      <w:divBdr>
                        <w:top w:val="none" w:sz="0" w:space="0" w:color="auto"/>
                        <w:left w:val="none" w:sz="0" w:space="0" w:color="auto"/>
                        <w:bottom w:val="none" w:sz="0" w:space="0" w:color="auto"/>
                        <w:right w:val="none" w:sz="0" w:space="0" w:color="auto"/>
                      </w:divBdr>
                      <w:divsChild>
                        <w:div w:id="877819364">
                          <w:marLeft w:val="0"/>
                          <w:marRight w:val="0"/>
                          <w:marTop w:val="0"/>
                          <w:marBottom w:val="0"/>
                          <w:divBdr>
                            <w:top w:val="none" w:sz="0" w:space="0" w:color="auto"/>
                            <w:left w:val="none" w:sz="0" w:space="0" w:color="auto"/>
                            <w:bottom w:val="none" w:sz="0" w:space="0" w:color="auto"/>
                            <w:right w:val="none" w:sz="0" w:space="0" w:color="auto"/>
                          </w:divBdr>
                          <w:divsChild>
                            <w:div w:id="395710873">
                              <w:marLeft w:val="0"/>
                              <w:marRight w:val="0"/>
                              <w:marTop w:val="0"/>
                              <w:marBottom w:val="30"/>
                              <w:divBdr>
                                <w:top w:val="none" w:sz="0" w:space="0" w:color="auto"/>
                                <w:left w:val="none" w:sz="0" w:space="0" w:color="auto"/>
                                <w:bottom w:val="none" w:sz="0" w:space="0" w:color="auto"/>
                                <w:right w:val="none" w:sz="0" w:space="0" w:color="auto"/>
                              </w:divBdr>
                              <w:divsChild>
                                <w:div w:id="703477618">
                                  <w:marLeft w:val="45"/>
                                  <w:marRight w:val="45"/>
                                  <w:marTop w:val="0"/>
                                  <w:marBottom w:val="0"/>
                                  <w:divBdr>
                                    <w:top w:val="none" w:sz="0" w:space="0" w:color="auto"/>
                                    <w:left w:val="none" w:sz="0" w:space="0" w:color="auto"/>
                                    <w:bottom w:val="none" w:sz="0" w:space="0" w:color="auto"/>
                                    <w:right w:val="none" w:sz="0" w:space="0" w:color="auto"/>
                                  </w:divBdr>
                                  <w:divsChild>
                                    <w:div w:id="2005863876">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 w:id="388722715">
      <w:bodyDiv w:val="1"/>
      <w:marLeft w:val="0"/>
      <w:marRight w:val="0"/>
      <w:marTop w:val="0"/>
      <w:marBottom w:val="0"/>
      <w:divBdr>
        <w:top w:val="none" w:sz="0" w:space="0" w:color="auto"/>
        <w:left w:val="none" w:sz="0" w:space="0" w:color="auto"/>
        <w:bottom w:val="none" w:sz="0" w:space="0" w:color="auto"/>
        <w:right w:val="none" w:sz="0" w:space="0" w:color="auto"/>
      </w:divBdr>
    </w:div>
    <w:div w:id="500853426">
      <w:bodyDiv w:val="1"/>
      <w:marLeft w:val="0"/>
      <w:marRight w:val="0"/>
      <w:marTop w:val="0"/>
      <w:marBottom w:val="0"/>
      <w:divBdr>
        <w:top w:val="none" w:sz="0" w:space="0" w:color="auto"/>
        <w:left w:val="none" w:sz="0" w:space="0" w:color="auto"/>
        <w:bottom w:val="none" w:sz="0" w:space="0" w:color="auto"/>
        <w:right w:val="none" w:sz="0" w:space="0" w:color="auto"/>
      </w:divBdr>
    </w:div>
    <w:div w:id="537856389">
      <w:bodyDiv w:val="1"/>
      <w:marLeft w:val="0"/>
      <w:marRight w:val="0"/>
      <w:marTop w:val="0"/>
      <w:marBottom w:val="0"/>
      <w:divBdr>
        <w:top w:val="none" w:sz="0" w:space="0" w:color="auto"/>
        <w:left w:val="none" w:sz="0" w:space="0" w:color="auto"/>
        <w:bottom w:val="none" w:sz="0" w:space="0" w:color="auto"/>
        <w:right w:val="none" w:sz="0" w:space="0" w:color="auto"/>
      </w:divBdr>
    </w:div>
    <w:div w:id="1024206145">
      <w:bodyDiv w:val="1"/>
      <w:marLeft w:val="0"/>
      <w:marRight w:val="0"/>
      <w:marTop w:val="0"/>
      <w:marBottom w:val="0"/>
      <w:divBdr>
        <w:top w:val="none" w:sz="0" w:space="0" w:color="auto"/>
        <w:left w:val="none" w:sz="0" w:space="0" w:color="auto"/>
        <w:bottom w:val="none" w:sz="0" w:space="0" w:color="auto"/>
        <w:right w:val="none" w:sz="0" w:space="0" w:color="auto"/>
      </w:divBdr>
    </w:div>
    <w:div w:id="1239752725">
      <w:bodyDiv w:val="1"/>
      <w:marLeft w:val="0"/>
      <w:marRight w:val="0"/>
      <w:marTop w:val="0"/>
      <w:marBottom w:val="0"/>
      <w:divBdr>
        <w:top w:val="none" w:sz="0" w:space="0" w:color="auto"/>
        <w:left w:val="none" w:sz="0" w:space="0" w:color="auto"/>
        <w:bottom w:val="none" w:sz="0" w:space="0" w:color="auto"/>
        <w:right w:val="none" w:sz="0" w:space="0" w:color="auto"/>
      </w:divBdr>
    </w:div>
    <w:div w:id="1282571850">
      <w:bodyDiv w:val="1"/>
      <w:marLeft w:val="0"/>
      <w:marRight w:val="0"/>
      <w:marTop w:val="0"/>
      <w:marBottom w:val="0"/>
      <w:divBdr>
        <w:top w:val="none" w:sz="0" w:space="0" w:color="auto"/>
        <w:left w:val="none" w:sz="0" w:space="0" w:color="auto"/>
        <w:bottom w:val="none" w:sz="0" w:space="0" w:color="auto"/>
        <w:right w:val="none" w:sz="0" w:space="0" w:color="auto"/>
      </w:divBdr>
    </w:div>
    <w:div w:id="1286430981">
      <w:bodyDiv w:val="1"/>
      <w:marLeft w:val="0"/>
      <w:marRight w:val="0"/>
      <w:marTop w:val="0"/>
      <w:marBottom w:val="0"/>
      <w:divBdr>
        <w:top w:val="none" w:sz="0" w:space="0" w:color="auto"/>
        <w:left w:val="none" w:sz="0" w:space="0" w:color="auto"/>
        <w:bottom w:val="none" w:sz="0" w:space="0" w:color="auto"/>
        <w:right w:val="none" w:sz="0" w:space="0" w:color="auto"/>
      </w:divBdr>
    </w:div>
    <w:div w:id="1657953684">
      <w:bodyDiv w:val="1"/>
      <w:marLeft w:val="0"/>
      <w:marRight w:val="0"/>
      <w:marTop w:val="0"/>
      <w:marBottom w:val="0"/>
      <w:divBdr>
        <w:top w:val="none" w:sz="0" w:space="0" w:color="auto"/>
        <w:left w:val="none" w:sz="0" w:space="0" w:color="auto"/>
        <w:bottom w:val="none" w:sz="0" w:space="0" w:color="auto"/>
        <w:right w:val="none" w:sz="0" w:space="0" w:color="auto"/>
      </w:divBdr>
    </w:div>
    <w:div w:id="1722363301">
      <w:bodyDiv w:val="1"/>
      <w:marLeft w:val="0"/>
      <w:marRight w:val="0"/>
      <w:marTop w:val="0"/>
      <w:marBottom w:val="0"/>
      <w:divBdr>
        <w:top w:val="none" w:sz="0" w:space="0" w:color="auto"/>
        <w:left w:val="none" w:sz="0" w:space="0" w:color="auto"/>
        <w:bottom w:val="none" w:sz="0" w:space="0" w:color="auto"/>
        <w:right w:val="none" w:sz="0" w:space="0" w:color="auto"/>
      </w:divBdr>
    </w:div>
    <w:div w:id="1765763058">
      <w:bodyDiv w:val="1"/>
      <w:marLeft w:val="0"/>
      <w:marRight w:val="0"/>
      <w:marTop w:val="0"/>
      <w:marBottom w:val="0"/>
      <w:divBdr>
        <w:top w:val="none" w:sz="0" w:space="0" w:color="auto"/>
        <w:left w:val="none" w:sz="0" w:space="0" w:color="auto"/>
        <w:bottom w:val="none" w:sz="0" w:space="0" w:color="auto"/>
        <w:right w:val="none" w:sz="0" w:space="0" w:color="auto"/>
      </w:divBdr>
      <w:divsChild>
        <w:div w:id="891233318">
          <w:marLeft w:val="0"/>
          <w:marRight w:val="0"/>
          <w:marTop w:val="0"/>
          <w:marBottom w:val="0"/>
          <w:divBdr>
            <w:top w:val="none" w:sz="0" w:space="0" w:color="auto"/>
            <w:left w:val="none" w:sz="0" w:space="0" w:color="auto"/>
            <w:bottom w:val="none" w:sz="0" w:space="0" w:color="auto"/>
            <w:right w:val="none" w:sz="0" w:space="0" w:color="auto"/>
          </w:divBdr>
          <w:divsChild>
            <w:div w:id="1806119524">
              <w:marLeft w:val="0"/>
              <w:marRight w:val="0"/>
              <w:marTop w:val="0"/>
              <w:marBottom w:val="0"/>
              <w:divBdr>
                <w:top w:val="none" w:sz="0" w:space="0" w:color="auto"/>
                <w:left w:val="none" w:sz="0" w:space="0" w:color="auto"/>
                <w:bottom w:val="none" w:sz="0" w:space="0" w:color="auto"/>
                <w:right w:val="none" w:sz="0" w:space="0" w:color="auto"/>
              </w:divBdr>
              <w:divsChild>
                <w:div w:id="1511064769">
                  <w:marLeft w:val="0"/>
                  <w:marRight w:val="0"/>
                  <w:marTop w:val="0"/>
                  <w:marBottom w:val="0"/>
                  <w:divBdr>
                    <w:top w:val="none" w:sz="0" w:space="0" w:color="auto"/>
                    <w:left w:val="none" w:sz="0" w:space="0" w:color="auto"/>
                    <w:bottom w:val="none" w:sz="0" w:space="0" w:color="auto"/>
                    <w:right w:val="none" w:sz="0" w:space="0" w:color="auto"/>
                  </w:divBdr>
                  <w:divsChild>
                    <w:div w:id="92749097">
                      <w:marLeft w:val="0"/>
                      <w:marRight w:val="0"/>
                      <w:marTop w:val="0"/>
                      <w:marBottom w:val="0"/>
                      <w:divBdr>
                        <w:top w:val="none" w:sz="0" w:space="0" w:color="auto"/>
                        <w:left w:val="none" w:sz="0" w:space="0" w:color="auto"/>
                        <w:bottom w:val="none" w:sz="0" w:space="0" w:color="auto"/>
                        <w:right w:val="none" w:sz="0" w:space="0" w:color="auto"/>
                      </w:divBdr>
                      <w:divsChild>
                        <w:div w:id="730269927">
                          <w:marLeft w:val="0"/>
                          <w:marRight w:val="0"/>
                          <w:marTop w:val="0"/>
                          <w:marBottom w:val="0"/>
                          <w:divBdr>
                            <w:top w:val="none" w:sz="0" w:space="0" w:color="auto"/>
                            <w:left w:val="none" w:sz="0" w:space="0" w:color="auto"/>
                            <w:bottom w:val="none" w:sz="0" w:space="0" w:color="auto"/>
                            <w:right w:val="none" w:sz="0" w:space="0" w:color="auto"/>
                          </w:divBdr>
                          <w:divsChild>
                            <w:div w:id="762536387">
                              <w:marLeft w:val="0"/>
                              <w:marRight w:val="0"/>
                              <w:marTop w:val="0"/>
                              <w:marBottom w:val="0"/>
                              <w:divBdr>
                                <w:top w:val="none" w:sz="0" w:space="0" w:color="auto"/>
                                <w:left w:val="none" w:sz="0" w:space="0" w:color="auto"/>
                                <w:bottom w:val="none" w:sz="0" w:space="0" w:color="auto"/>
                                <w:right w:val="none" w:sz="0" w:space="0" w:color="auto"/>
                              </w:divBdr>
                              <w:divsChild>
                                <w:div w:id="31149172">
                                  <w:marLeft w:val="0"/>
                                  <w:marRight w:val="0"/>
                                  <w:marTop w:val="0"/>
                                  <w:marBottom w:val="0"/>
                                  <w:divBdr>
                                    <w:top w:val="none" w:sz="0" w:space="0" w:color="auto"/>
                                    <w:left w:val="none" w:sz="0" w:space="0" w:color="auto"/>
                                    <w:bottom w:val="none" w:sz="0" w:space="0" w:color="auto"/>
                                    <w:right w:val="none" w:sz="0" w:space="0" w:color="auto"/>
                                  </w:divBdr>
                                  <w:divsChild>
                                    <w:div w:id="1395935901">
                                      <w:marLeft w:val="0"/>
                                      <w:marRight w:val="0"/>
                                      <w:marTop w:val="0"/>
                                      <w:marBottom w:val="0"/>
                                      <w:divBdr>
                                        <w:top w:val="none" w:sz="0" w:space="0" w:color="auto"/>
                                        <w:left w:val="none" w:sz="0" w:space="0" w:color="auto"/>
                                        <w:bottom w:val="none" w:sz="0" w:space="0" w:color="auto"/>
                                        <w:right w:val="none" w:sz="0" w:space="0" w:color="auto"/>
                                      </w:divBdr>
                                      <w:divsChild>
                                        <w:div w:id="1671831189">
                                          <w:marLeft w:val="0"/>
                                          <w:marRight w:val="0"/>
                                          <w:marTop w:val="0"/>
                                          <w:marBottom w:val="0"/>
                                          <w:divBdr>
                                            <w:top w:val="none" w:sz="0" w:space="0" w:color="auto"/>
                                            <w:left w:val="none" w:sz="0" w:space="0" w:color="auto"/>
                                            <w:bottom w:val="none" w:sz="0" w:space="0" w:color="auto"/>
                                            <w:right w:val="none" w:sz="0" w:space="0" w:color="auto"/>
                                          </w:divBdr>
                                          <w:divsChild>
                                            <w:div w:id="1960332699">
                                              <w:marLeft w:val="0"/>
                                              <w:marRight w:val="0"/>
                                              <w:marTop w:val="0"/>
                                              <w:marBottom w:val="0"/>
                                              <w:divBdr>
                                                <w:top w:val="none" w:sz="0" w:space="0" w:color="auto"/>
                                                <w:left w:val="none" w:sz="0" w:space="0" w:color="auto"/>
                                                <w:bottom w:val="none" w:sz="0" w:space="0" w:color="auto"/>
                                                <w:right w:val="none" w:sz="0" w:space="0" w:color="auto"/>
                                              </w:divBdr>
                                              <w:divsChild>
                                                <w:div w:id="15041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640529">
          <w:marLeft w:val="0"/>
          <w:marRight w:val="0"/>
          <w:marTop w:val="15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eachforindepende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llbusiness.findlaw.com/employment-law-and-human-resources/federal-wage-law-the-fair-labor-standards-ac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CD8B6386D804CBA36C2276FD99EE3" ma:contentTypeVersion="16" ma:contentTypeDescription="Create a new document." ma:contentTypeScope="" ma:versionID="005c8949c25756e81eef9e4a996c9cd3">
  <xsd:schema xmlns:xsd="http://www.w3.org/2001/XMLSchema" xmlns:xs="http://www.w3.org/2001/XMLSchema" xmlns:p="http://schemas.microsoft.com/office/2006/metadata/properties" xmlns:ns2="408402be-faca-4f8d-802f-96423afcc2d1" xmlns:ns3="88b5d204-6fc1-44b1-8b4a-9478d86a8437" targetNamespace="http://schemas.microsoft.com/office/2006/metadata/properties" ma:root="true" ma:fieldsID="93496cb6f2074554d91153f869fd50ec" ns2:_="" ns3:_="">
    <xsd:import namespace="408402be-faca-4f8d-802f-96423afcc2d1"/>
    <xsd:import namespace="88b5d204-6fc1-44b1-8b4a-9478d86a8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02be-faca-4f8d-802f-96423afc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fcadc0-0418-49c7-b671-2c0c040707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5d204-6fc1-44b1-8b4a-9478d86a84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48b82e-7614-4c61-b931-c5e2648a457c}" ma:internalName="TaxCatchAll" ma:showField="CatchAllData" ma:web="88b5d204-6fc1-44b1-8b4a-9478d86a8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408402be-faca-4f8d-802f-96423afcc2d1">
      <Terms xmlns="http://schemas.microsoft.com/office/infopath/2007/PartnerControls"/>
    </lcf76f155ced4ddcb4097134ff3c332f>
    <TaxCatchAll xmlns="88b5d204-6fc1-44b1-8b4a-9478d86a8437" xsi:nil="true"/>
  </documentManagement>
</p:properties>
</file>

<file path=customXml/itemProps1.xml><?xml version="1.0" encoding="utf-8"?>
<ds:datastoreItem xmlns:ds="http://schemas.openxmlformats.org/officeDocument/2006/customXml" ds:itemID="{CFE7298C-4505-4165-A666-71A34AF49A8F}"/>
</file>

<file path=customXml/itemProps2.xml><?xml version="1.0" encoding="utf-8"?>
<ds:datastoreItem xmlns:ds="http://schemas.openxmlformats.org/officeDocument/2006/customXml" ds:itemID="{58E71600-E53D-41E7-9315-F5D7705D3F18}">
  <ds:schemaRefs>
    <ds:schemaRef ds:uri="http://schemas.microsoft.com/sharepoint/v3/contenttype/forms"/>
  </ds:schemaRefs>
</ds:datastoreItem>
</file>

<file path=customXml/itemProps3.xml><?xml version="1.0" encoding="utf-8"?>
<ds:datastoreItem xmlns:ds="http://schemas.openxmlformats.org/officeDocument/2006/customXml" ds:itemID="{83437836-FF1D-4169-8D72-A0E3525AB350}">
  <ds:schemaRefs>
    <ds:schemaRef ds:uri="http://schemas.openxmlformats.org/officeDocument/2006/bibliography"/>
  </ds:schemaRefs>
</ds:datastoreItem>
</file>

<file path=customXml/itemProps4.xml><?xml version="1.0" encoding="utf-8"?>
<ds:datastoreItem xmlns:ds="http://schemas.openxmlformats.org/officeDocument/2006/customXml" ds:itemID="{AEE30A2C-DC83-4DB0-AB6D-C67A45DEA66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16353</Words>
  <Characters>88278</Characters>
  <Application>Microsoft Office Word</Application>
  <DocSecurity>0</DocSecurity>
  <Lines>735</Lines>
  <Paragraphs>208</Paragraphs>
  <ScaleCrop>false</ScaleCrop>
  <HeadingPairs>
    <vt:vector size="2" baseType="variant">
      <vt:variant>
        <vt:lpstr>Title</vt:lpstr>
      </vt:variant>
      <vt:variant>
        <vt:i4>1</vt:i4>
      </vt:variant>
    </vt:vector>
  </HeadingPairs>
  <TitlesOfParts>
    <vt:vector size="1" baseType="lpstr">
      <vt:lpstr>SAMPLE SELECTED POLICIES FROM:</vt:lpstr>
    </vt:vector>
  </TitlesOfParts>
  <Company>shrm</Company>
  <LinksUpToDate>false</LinksUpToDate>
  <CharactersWithSpaces>104423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SELECTED POLICIES FROM:</dc:title>
  <dc:creator>Dkeary</dc:creator>
  <cp:lastModifiedBy>Katelyn Stills</cp:lastModifiedBy>
  <cp:revision>2</cp:revision>
  <cp:lastPrinted>2019-01-02T16:03:00Z</cp:lastPrinted>
  <dcterms:created xsi:type="dcterms:W3CDTF">2025-03-10T16:09:00Z</dcterms:created>
  <dcterms:modified xsi:type="dcterms:W3CDTF">2025-03-10T16:09:00Z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0x010100AADCD8B6386D804CBA36C2276FD99EE3</vt:lpwstr>
  </property>
</Properties>
</file>