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3508" w14:textId="77777777" w:rsidR="00FF0249" w:rsidRPr="00FF0249" w:rsidRDefault="00FF0249" w:rsidP="00FF0249">
      <w:pPr>
        <w:rPr>
          <w:b/>
          <w:bCs/>
        </w:rPr>
      </w:pPr>
      <w:r w:rsidRPr="00FF0249">
        <w:rPr>
          <w:b/>
          <w:bCs/>
        </w:rPr>
        <w:t>Encouraging Person-Centered Supports</w:t>
      </w:r>
    </w:p>
    <w:p w14:paraId="0F704FD9" w14:textId="77777777" w:rsidR="00FF0249" w:rsidRPr="00FF0249" w:rsidRDefault="00FF0249" w:rsidP="00FF0249">
      <w:pPr>
        <w:rPr>
          <w:b/>
          <w:bCs/>
        </w:rPr>
      </w:pPr>
      <w:r w:rsidRPr="00FF0249">
        <w:rPr>
          <w:b/>
          <w:bCs/>
        </w:rPr>
        <w:t>Empowering Direct Support Professionals</w:t>
      </w:r>
    </w:p>
    <w:p w14:paraId="62B3E670" w14:textId="77777777" w:rsidR="00FF0249" w:rsidRPr="00FF0249" w:rsidRDefault="00FF0249" w:rsidP="00FF0249">
      <w:pPr>
        <w:rPr>
          <w:b/>
          <w:bCs/>
        </w:rPr>
      </w:pPr>
      <w:r w:rsidRPr="00FF0249">
        <w:rPr>
          <w:b/>
          <w:bCs/>
        </w:rPr>
        <w:t>Introduction</w:t>
      </w:r>
    </w:p>
    <w:p w14:paraId="2A9C2FC7" w14:textId="77777777" w:rsidR="00FF0249" w:rsidRPr="00FF0249" w:rsidRDefault="00FF0249" w:rsidP="00FF0249">
      <w:r w:rsidRPr="00FF0249">
        <w:t>Direct Support Professionals (DSPs) play a critical role in helping individuals live meaningful, self-directed lives. Person-centered supports focus on understanding each individual’s unique preferences, strengths, and goals. When DSPs use person-centered practices, they help people build independence, confidence, and a stronger sense of belonging in their communities.</w:t>
      </w:r>
    </w:p>
    <w:p w14:paraId="44E1BE02" w14:textId="77777777" w:rsidR="00FF0249" w:rsidRPr="00FF0249" w:rsidRDefault="00FF0249" w:rsidP="00FF0249">
      <w:r w:rsidRPr="00FF0249">
        <w:t>Providing person-centered support means seeing the person first—not the disability—and working alongside them to create opportunities for growth, choice, and fulfillment.</w:t>
      </w:r>
    </w:p>
    <w:p w14:paraId="23432EF7" w14:textId="77777777" w:rsidR="00FF0249" w:rsidRPr="00FF0249" w:rsidRDefault="00FF0249" w:rsidP="00FF0249">
      <w:r w:rsidRPr="00FF0249">
        <w:pict w14:anchorId="7B797BD4">
          <v:rect id="_x0000_i1025" style="width:0;height:1.5pt" o:hralign="center" o:hrstd="t" o:hr="t" fillcolor="#a0a0a0" stroked="f"/>
        </w:pict>
      </w:r>
    </w:p>
    <w:p w14:paraId="636D8435" w14:textId="77777777" w:rsidR="00FF0249" w:rsidRPr="00FF0249" w:rsidRDefault="00FF0249" w:rsidP="00FF0249">
      <w:pPr>
        <w:rPr>
          <w:b/>
          <w:bCs/>
        </w:rPr>
      </w:pPr>
      <w:r w:rsidRPr="00FF0249">
        <w:rPr>
          <w:b/>
          <w:bCs/>
        </w:rPr>
        <w:t>What Are Person-Centered Supports?</w:t>
      </w:r>
    </w:p>
    <w:p w14:paraId="7B75D438" w14:textId="77777777" w:rsidR="00FF0249" w:rsidRPr="00FF0249" w:rsidRDefault="00FF0249" w:rsidP="00FF0249">
      <w:r w:rsidRPr="00FF0249">
        <w:t xml:space="preserve">Person-centered supports focus on the individual’s </w:t>
      </w:r>
      <w:r w:rsidRPr="00FF0249">
        <w:rPr>
          <w:b/>
          <w:bCs/>
        </w:rPr>
        <w:t>wants, needs, preferences, and goals</w:t>
      </w:r>
      <w:r w:rsidRPr="00FF0249">
        <w:t xml:space="preserve"> rather than fitting them into a predetermined service structure. This approach ensures that the individual remains at the center of all decisions affecting their life.</w:t>
      </w:r>
    </w:p>
    <w:p w14:paraId="725B68EB" w14:textId="77777777" w:rsidR="00FF0249" w:rsidRPr="00FF0249" w:rsidRDefault="00FF0249" w:rsidP="00FF0249">
      <w:r w:rsidRPr="00FF0249">
        <w:t>Key elements include:</w:t>
      </w:r>
    </w:p>
    <w:p w14:paraId="37D4F3E3" w14:textId="77777777" w:rsidR="00FF0249" w:rsidRPr="00FF0249" w:rsidRDefault="00FF0249" w:rsidP="00FF0249">
      <w:pPr>
        <w:numPr>
          <w:ilvl w:val="0"/>
          <w:numId w:val="1"/>
        </w:numPr>
      </w:pPr>
      <w:r w:rsidRPr="00FF0249">
        <w:t>Respecting individual choices and preferences</w:t>
      </w:r>
    </w:p>
    <w:p w14:paraId="7F9D1052" w14:textId="77777777" w:rsidR="00FF0249" w:rsidRPr="00FF0249" w:rsidRDefault="00FF0249" w:rsidP="00FF0249">
      <w:pPr>
        <w:numPr>
          <w:ilvl w:val="0"/>
          <w:numId w:val="1"/>
        </w:numPr>
      </w:pPr>
      <w:r w:rsidRPr="00FF0249">
        <w:t>Encouraging independence and self-determination</w:t>
      </w:r>
    </w:p>
    <w:p w14:paraId="47881738" w14:textId="77777777" w:rsidR="00FF0249" w:rsidRPr="00FF0249" w:rsidRDefault="00FF0249" w:rsidP="00FF0249">
      <w:pPr>
        <w:numPr>
          <w:ilvl w:val="0"/>
          <w:numId w:val="1"/>
        </w:numPr>
      </w:pPr>
      <w:r w:rsidRPr="00FF0249">
        <w:t>Supporting personal goals and dreams</w:t>
      </w:r>
    </w:p>
    <w:p w14:paraId="4AEF9BE1" w14:textId="77777777" w:rsidR="00FF0249" w:rsidRPr="00FF0249" w:rsidRDefault="00FF0249" w:rsidP="00FF0249">
      <w:pPr>
        <w:numPr>
          <w:ilvl w:val="0"/>
          <w:numId w:val="1"/>
        </w:numPr>
      </w:pPr>
      <w:r w:rsidRPr="00FF0249">
        <w:t>Building meaningful relationships and community connections</w:t>
      </w:r>
    </w:p>
    <w:p w14:paraId="653BED17" w14:textId="77777777" w:rsidR="00FF0249" w:rsidRPr="00FF0249" w:rsidRDefault="00FF0249" w:rsidP="00FF0249">
      <w:pPr>
        <w:numPr>
          <w:ilvl w:val="0"/>
          <w:numId w:val="1"/>
        </w:numPr>
      </w:pPr>
      <w:r w:rsidRPr="00FF0249">
        <w:t>Recognizing and building on each person’s strengths</w:t>
      </w:r>
    </w:p>
    <w:p w14:paraId="470369D7" w14:textId="77777777" w:rsidR="00FF0249" w:rsidRPr="00FF0249" w:rsidRDefault="00FF0249" w:rsidP="00FF0249">
      <w:r w:rsidRPr="00FF0249">
        <w:t>DSPs help make these principles a reality every day through the support they provide.</w:t>
      </w:r>
    </w:p>
    <w:p w14:paraId="690038D1" w14:textId="77777777" w:rsidR="00FF0249" w:rsidRPr="00FF0249" w:rsidRDefault="00FF0249" w:rsidP="00FF0249">
      <w:r w:rsidRPr="00FF0249">
        <w:pict w14:anchorId="7E906035">
          <v:rect id="_x0000_i1026" style="width:0;height:1.5pt" o:hralign="center" o:hrstd="t" o:hr="t" fillcolor="#a0a0a0" stroked="f"/>
        </w:pict>
      </w:r>
    </w:p>
    <w:p w14:paraId="4890905A" w14:textId="77777777" w:rsidR="00FF0249" w:rsidRPr="00FF0249" w:rsidRDefault="00FF0249" w:rsidP="00FF0249">
      <w:pPr>
        <w:rPr>
          <w:b/>
          <w:bCs/>
        </w:rPr>
      </w:pPr>
      <w:r w:rsidRPr="00FF0249">
        <w:rPr>
          <w:b/>
          <w:bCs/>
        </w:rPr>
        <w:t>Why Person-Centered Support Matters</w:t>
      </w:r>
    </w:p>
    <w:p w14:paraId="6CFEB225" w14:textId="77777777" w:rsidR="00FF0249" w:rsidRPr="00FF0249" w:rsidRDefault="00FF0249" w:rsidP="00FF0249">
      <w:r w:rsidRPr="00FF0249">
        <w:t>Person-centered support improves quality of life by empowering individuals to have control over their own lives. It helps individuals:</w:t>
      </w:r>
    </w:p>
    <w:p w14:paraId="02053366" w14:textId="77777777" w:rsidR="00FF0249" w:rsidRPr="00FF0249" w:rsidRDefault="00FF0249" w:rsidP="00FF0249">
      <w:pPr>
        <w:numPr>
          <w:ilvl w:val="0"/>
          <w:numId w:val="2"/>
        </w:numPr>
      </w:pPr>
      <w:r w:rsidRPr="00FF0249">
        <w:t>Develop greater independence</w:t>
      </w:r>
    </w:p>
    <w:p w14:paraId="1C919092" w14:textId="77777777" w:rsidR="00FF0249" w:rsidRPr="00FF0249" w:rsidRDefault="00FF0249" w:rsidP="00FF0249">
      <w:pPr>
        <w:numPr>
          <w:ilvl w:val="0"/>
          <w:numId w:val="2"/>
        </w:numPr>
      </w:pPr>
      <w:r w:rsidRPr="00FF0249">
        <w:t>Build confidence and self-advocacy skills</w:t>
      </w:r>
    </w:p>
    <w:p w14:paraId="1763F395" w14:textId="77777777" w:rsidR="00FF0249" w:rsidRPr="00FF0249" w:rsidRDefault="00FF0249" w:rsidP="00FF0249">
      <w:pPr>
        <w:numPr>
          <w:ilvl w:val="0"/>
          <w:numId w:val="2"/>
        </w:numPr>
      </w:pPr>
      <w:r w:rsidRPr="00FF0249">
        <w:lastRenderedPageBreak/>
        <w:t>Strengthen social relationships</w:t>
      </w:r>
    </w:p>
    <w:p w14:paraId="70844AA1" w14:textId="77777777" w:rsidR="00FF0249" w:rsidRPr="00FF0249" w:rsidRDefault="00FF0249" w:rsidP="00FF0249">
      <w:pPr>
        <w:numPr>
          <w:ilvl w:val="0"/>
          <w:numId w:val="2"/>
        </w:numPr>
      </w:pPr>
      <w:r w:rsidRPr="00FF0249">
        <w:t>Participate more actively in their communities</w:t>
      </w:r>
    </w:p>
    <w:p w14:paraId="1E3008D6" w14:textId="77777777" w:rsidR="00FF0249" w:rsidRPr="00FF0249" w:rsidRDefault="00FF0249" w:rsidP="00FF0249">
      <w:pPr>
        <w:numPr>
          <w:ilvl w:val="0"/>
          <w:numId w:val="2"/>
        </w:numPr>
      </w:pPr>
      <w:r w:rsidRPr="00FF0249">
        <w:t>Achieve personal goals</w:t>
      </w:r>
    </w:p>
    <w:p w14:paraId="33CFC772" w14:textId="77777777" w:rsidR="00FF0249" w:rsidRPr="00FF0249" w:rsidRDefault="00FF0249" w:rsidP="00FF0249">
      <w:r w:rsidRPr="00FF0249">
        <w:t>When individuals feel heard and respected, they are more engaged, motivated, and fulfilled.</w:t>
      </w:r>
    </w:p>
    <w:p w14:paraId="452321C0" w14:textId="77777777" w:rsidR="00FF0249" w:rsidRPr="00FF0249" w:rsidRDefault="00FF0249" w:rsidP="00FF0249">
      <w:r w:rsidRPr="00FF0249">
        <w:pict w14:anchorId="03C7DC8D">
          <v:rect id="_x0000_i1027" style="width:0;height:1.5pt" o:hralign="center" o:hrstd="t" o:hr="t" fillcolor="#a0a0a0" stroked="f"/>
        </w:pict>
      </w:r>
    </w:p>
    <w:p w14:paraId="6FD2AB92" w14:textId="77777777" w:rsidR="00FF0249" w:rsidRPr="00FF0249" w:rsidRDefault="00FF0249" w:rsidP="00FF0249">
      <w:pPr>
        <w:rPr>
          <w:b/>
          <w:bCs/>
        </w:rPr>
      </w:pPr>
      <w:r w:rsidRPr="00FF0249">
        <w:rPr>
          <w:b/>
          <w:bCs/>
        </w:rPr>
        <w:t>The Role of Direct Support Professionals</w:t>
      </w:r>
    </w:p>
    <w:p w14:paraId="000D04AB" w14:textId="77777777" w:rsidR="00FF0249" w:rsidRPr="00FF0249" w:rsidRDefault="00FF0249" w:rsidP="00FF0249">
      <w:r w:rsidRPr="00FF0249">
        <w:t>DSPs are essential in turning person-centered plans into meaningful daily experiences. This role involves:</w:t>
      </w:r>
    </w:p>
    <w:p w14:paraId="0E78B4B8" w14:textId="77777777" w:rsidR="00FF0249" w:rsidRPr="00FF0249" w:rsidRDefault="00FF0249" w:rsidP="00FF0249">
      <w:r w:rsidRPr="00FF0249">
        <w:rPr>
          <w:b/>
          <w:bCs/>
        </w:rPr>
        <w:t>Listening and Learning</w:t>
      </w:r>
      <w:r w:rsidRPr="00FF0249">
        <w:br/>
        <w:t>Take time to understand what is important to the person. Learn about their interests, routines, goals, and preferences.</w:t>
      </w:r>
    </w:p>
    <w:p w14:paraId="47B9AAD8" w14:textId="77777777" w:rsidR="00FF0249" w:rsidRPr="00FF0249" w:rsidRDefault="00FF0249" w:rsidP="00FF0249">
      <w:r w:rsidRPr="00FF0249">
        <w:rPr>
          <w:b/>
          <w:bCs/>
        </w:rPr>
        <w:t>Encouraging Choice</w:t>
      </w:r>
      <w:r w:rsidRPr="00FF0249">
        <w:br/>
        <w:t>Offer options whenever possible, allowing individuals to make decisions about their daily activities, meals, clothing, and hobbies.</w:t>
      </w:r>
    </w:p>
    <w:p w14:paraId="38DC0A36" w14:textId="77777777" w:rsidR="00FF0249" w:rsidRPr="00FF0249" w:rsidRDefault="00FF0249" w:rsidP="00FF0249">
      <w:r w:rsidRPr="00FF0249">
        <w:rPr>
          <w:b/>
          <w:bCs/>
        </w:rPr>
        <w:t>Supporting Independence</w:t>
      </w:r>
      <w:r w:rsidRPr="00FF0249">
        <w:br/>
        <w:t>Provide assistance when needed while encouraging individuals to do as much as they can for themselves.</w:t>
      </w:r>
    </w:p>
    <w:p w14:paraId="6C8096E7" w14:textId="77777777" w:rsidR="00FF0249" w:rsidRPr="00FF0249" w:rsidRDefault="00FF0249" w:rsidP="00FF0249">
      <w:r w:rsidRPr="00FF0249">
        <w:rPr>
          <w:b/>
          <w:bCs/>
        </w:rPr>
        <w:t>Advocating for the Individual</w:t>
      </w:r>
      <w:r w:rsidRPr="00FF0249">
        <w:br/>
        <w:t>Help ensure the individual’s voice is heard in planning meetings and daily decisions.</w:t>
      </w:r>
    </w:p>
    <w:p w14:paraId="1C29FB3B" w14:textId="77777777" w:rsidR="00FF0249" w:rsidRPr="00FF0249" w:rsidRDefault="00FF0249" w:rsidP="00FF0249">
      <w:r w:rsidRPr="00FF0249">
        <w:rPr>
          <w:b/>
          <w:bCs/>
        </w:rPr>
        <w:t>Building Relationships</w:t>
      </w:r>
      <w:r w:rsidRPr="00FF0249">
        <w:br/>
        <w:t>Support opportunities for friendships, family connections, and community involvement.</w:t>
      </w:r>
    </w:p>
    <w:p w14:paraId="1197BBB6" w14:textId="77777777" w:rsidR="00FF0249" w:rsidRPr="00FF0249" w:rsidRDefault="00FF0249" w:rsidP="00FF0249">
      <w:r w:rsidRPr="00FF0249">
        <w:pict w14:anchorId="2564B41D">
          <v:rect id="_x0000_i1028" style="width:0;height:1.5pt" o:hralign="center" o:hrstd="t" o:hr="t" fillcolor="#a0a0a0" stroked="f"/>
        </w:pict>
      </w:r>
    </w:p>
    <w:p w14:paraId="0508EE37" w14:textId="77777777" w:rsidR="00FF0249" w:rsidRPr="00FF0249" w:rsidRDefault="00FF0249" w:rsidP="00FF0249">
      <w:pPr>
        <w:rPr>
          <w:b/>
          <w:bCs/>
        </w:rPr>
      </w:pPr>
      <w:r w:rsidRPr="00FF0249">
        <w:rPr>
          <w:b/>
          <w:bCs/>
        </w:rPr>
        <w:t>Practical Ways DSPs Can Practice Person-Centered Support</w:t>
      </w:r>
    </w:p>
    <w:p w14:paraId="42A77731" w14:textId="77777777" w:rsidR="00FF0249" w:rsidRPr="00FF0249" w:rsidRDefault="00FF0249" w:rsidP="00FF0249">
      <w:pPr>
        <w:numPr>
          <w:ilvl w:val="0"/>
          <w:numId w:val="3"/>
        </w:numPr>
      </w:pPr>
      <w:r w:rsidRPr="00FF0249">
        <w:t>Ask open-ended questions about preferences and goals</w:t>
      </w:r>
    </w:p>
    <w:p w14:paraId="2D946A05" w14:textId="77777777" w:rsidR="00FF0249" w:rsidRPr="00FF0249" w:rsidRDefault="00FF0249" w:rsidP="00FF0249">
      <w:pPr>
        <w:numPr>
          <w:ilvl w:val="0"/>
          <w:numId w:val="3"/>
        </w:numPr>
      </w:pPr>
      <w:r w:rsidRPr="00FF0249">
        <w:t>Respect personal routines and choices</w:t>
      </w:r>
    </w:p>
    <w:p w14:paraId="31B405C7" w14:textId="77777777" w:rsidR="00FF0249" w:rsidRPr="00FF0249" w:rsidRDefault="00FF0249" w:rsidP="00FF0249">
      <w:pPr>
        <w:numPr>
          <w:ilvl w:val="0"/>
          <w:numId w:val="3"/>
        </w:numPr>
      </w:pPr>
      <w:r w:rsidRPr="00FF0249">
        <w:t>Celebrate achievements and progress</w:t>
      </w:r>
    </w:p>
    <w:p w14:paraId="624E7377" w14:textId="77777777" w:rsidR="00FF0249" w:rsidRPr="00FF0249" w:rsidRDefault="00FF0249" w:rsidP="00FF0249">
      <w:pPr>
        <w:numPr>
          <w:ilvl w:val="0"/>
          <w:numId w:val="3"/>
        </w:numPr>
      </w:pPr>
      <w:r w:rsidRPr="00FF0249">
        <w:t>Encourage skill-building and independence</w:t>
      </w:r>
    </w:p>
    <w:p w14:paraId="76B083B4" w14:textId="77777777" w:rsidR="00FF0249" w:rsidRPr="00FF0249" w:rsidRDefault="00FF0249" w:rsidP="00FF0249">
      <w:pPr>
        <w:numPr>
          <w:ilvl w:val="0"/>
          <w:numId w:val="3"/>
        </w:numPr>
      </w:pPr>
      <w:r w:rsidRPr="00FF0249">
        <w:t>Involve individuals in planning their schedules and activities</w:t>
      </w:r>
    </w:p>
    <w:p w14:paraId="6CB98AAC" w14:textId="77777777" w:rsidR="00FF0249" w:rsidRPr="00FF0249" w:rsidRDefault="00FF0249" w:rsidP="00FF0249">
      <w:pPr>
        <w:numPr>
          <w:ilvl w:val="0"/>
          <w:numId w:val="3"/>
        </w:numPr>
      </w:pPr>
      <w:r w:rsidRPr="00FF0249">
        <w:lastRenderedPageBreak/>
        <w:t>Support community engagement and social opportunities</w:t>
      </w:r>
    </w:p>
    <w:p w14:paraId="2509D31C" w14:textId="77777777" w:rsidR="00FF0249" w:rsidRPr="00FF0249" w:rsidRDefault="00FF0249" w:rsidP="00FF0249">
      <w:pPr>
        <w:numPr>
          <w:ilvl w:val="0"/>
          <w:numId w:val="3"/>
        </w:numPr>
      </w:pPr>
      <w:r w:rsidRPr="00FF0249">
        <w:t>Be patient and flexible when needs change</w:t>
      </w:r>
    </w:p>
    <w:p w14:paraId="04F49EEF" w14:textId="77777777" w:rsidR="00FF0249" w:rsidRPr="00FF0249" w:rsidRDefault="00FF0249" w:rsidP="00FF0249">
      <w:r w:rsidRPr="00FF0249">
        <w:t>Small actions each day can make a significant difference in someone’s life.</w:t>
      </w:r>
    </w:p>
    <w:p w14:paraId="3781EE6C" w14:textId="77777777" w:rsidR="00FF0249" w:rsidRPr="00FF0249" w:rsidRDefault="00FF0249" w:rsidP="00FF0249">
      <w:r w:rsidRPr="00FF0249">
        <w:pict w14:anchorId="235E7A6E">
          <v:rect id="_x0000_i1029" style="width:0;height:1.5pt" o:hralign="center" o:hrstd="t" o:hr="t" fillcolor="#a0a0a0" stroked="f"/>
        </w:pict>
      </w:r>
    </w:p>
    <w:p w14:paraId="0EA47689" w14:textId="77777777" w:rsidR="00FF0249" w:rsidRPr="00FF0249" w:rsidRDefault="00FF0249" w:rsidP="00FF0249">
      <w:pPr>
        <w:rPr>
          <w:b/>
          <w:bCs/>
        </w:rPr>
      </w:pPr>
      <w:r w:rsidRPr="00FF0249">
        <w:rPr>
          <w:b/>
          <w:bCs/>
        </w:rPr>
        <w:t>Encouragement for DSPs</w:t>
      </w:r>
    </w:p>
    <w:p w14:paraId="56641C51" w14:textId="77777777" w:rsidR="00FF0249" w:rsidRPr="00FF0249" w:rsidRDefault="00FF0249" w:rsidP="00FF0249">
      <w:r w:rsidRPr="00FF0249">
        <w:t>Being a Direct Support Professional is both meaningful and impactful. The support you provide helps individuals live fuller, more independent lives. Your patience, compassion, and dedication create opportunities for people to grow, connect, and pursue their dreams.</w:t>
      </w:r>
    </w:p>
    <w:p w14:paraId="599F3241" w14:textId="77777777" w:rsidR="00FF0249" w:rsidRPr="00FF0249" w:rsidRDefault="00FF0249" w:rsidP="00FF0249">
      <w:r w:rsidRPr="00FF0249">
        <w:t>Every conversation, every choice offered, and every moment of encouragement contributes to a more person-centered environment.</w:t>
      </w:r>
    </w:p>
    <w:p w14:paraId="4B57D7DB" w14:textId="77777777" w:rsidR="00FF0249" w:rsidRPr="00FF0249" w:rsidRDefault="00FF0249" w:rsidP="00FF0249">
      <w:r w:rsidRPr="00FF0249">
        <w:t>Your work truly matters.</w:t>
      </w:r>
    </w:p>
    <w:p w14:paraId="0400CA26" w14:textId="77777777" w:rsidR="00FF0249" w:rsidRPr="00FF0249" w:rsidRDefault="00FF0249" w:rsidP="00FF0249">
      <w:r w:rsidRPr="00FF0249">
        <w:pict w14:anchorId="7A8B82C8">
          <v:rect id="_x0000_i1030" style="width:0;height:1.5pt" o:hralign="center" o:hrstd="t" o:hr="t" fillcolor="#a0a0a0" stroked="f"/>
        </w:pict>
      </w:r>
    </w:p>
    <w:p w14:paraId="2D57C243" w14:textId="77777777" w:rsidR="00FF0249" w:rsidRPr="00FF0249" w:rsidRDefault="00FF0249" w:rsidP="00FF0249">
      <w:pPr>
        <w:rPr>
          <w:b/>
          <w:bCs/>
        </w:rPr>
      </w:pPr>
      <w:r w:rsidRPr="00FF0249">
        <w:rPr>
          <w:b/>
          <w:bCs/>
        </w:rPr>
        <w:t>Conclusion</w:t>
      </w:r>
    </w:p>
    <w:p w14:paraId="1AC44F7F" w14:textId="77777777" w:rsidR="00FF0249" w:rsidRPr="00FF0249" w:rsidRDefault="00FF0249" w:rsidP="00FF0249">
      <w:r w:rsidRPr="00FF0249">
        <w:t>Person-centered supports are about empowering individuals to live the lives they choose. By focusing on strengths, honoring preferences, and encouraging independence, DSPs help individuals build confidence and achieve meaningful goals.</w:t>
      </w:r>
    </w:p>
    <w:p w14:paraId="782A75BA" w14:textId="77777777" w:rsidR="00FF0249" w:rsidRPr="00FF0249" w:rsidRDefault="00FF0249" w:rsidP="00FF0249">
      <w:r w:rsidRPr="00FF0249">
        <w:t>Together, through person-centered practices, we can create supportive environments where every individual is respected, valued, and given the opportunity to thrive.</w:t>
      </w:r>
    </w:p>
    <w:p w14:paraId="674D1588" w14:textId="77777777" w:rsidR="00FF0249" w:rsidRDefault="00FF0249"/>
    <w:sectPr w:rsidR="00FF0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212"/>
    <w:multiLevelType w:val="multilevel"/>
    <w:tmpl w:val="8D7E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57D04"/>
    <w:multiLevelType w:val="multilevel"/>
    <w:tmpl w:val="B7F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80D07"/>
    <w:multiLevelType w:val="multilevel"/>
    <w:tmpl w:val="EA8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484450">
    <w:abstractNumId w:val="2"/>
  </w:num>
  <w:num w:numId="2" w16cid:durableId="2102136719">
    <w:abstractNumId w:val="1"/>
  </w:num>
  <w:num w:numId="3" w16cid:durableId="92688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49"/>
    <w:rsid w:val="009D5691"/>
    <w:rsid w:val="00C3307A"/>
    <w:rsid w:val="00FF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6FE0"/>
  <w15:chartTrackingRefBased/>
  <w15:docId w15:val="{2F9C98AC-FAB0-4DF2-B4B2-9F03D5B6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249"/>
    <w:rPr>
      <w:rFonts w:eastAsiaTheme="majorEastAsia" w:cstheme="majorBidi"/>
      <w:color w:val="272727" w:themeColor="text1" w:themeTint="D8"/>
    </w:rPr>
  </w:style>
  <w:style w:type="paragraph" w:styleId="Title">
    <w:name w:val="Title"/>
    <w:basedOn w:val="Normal"/>
    <w:next w:val="Normal"/>
    <w:link w:val="TitleChar"/>
    <w:uiPriority w:val="10"/>
    <w:qFormat/>
    <w:rsid w:val="00FF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49"/>
    <w:pPr>
      <w:spacing w:before="160"/>
      <w:jc w:val="center"/>
    </w:pPr>
    <w:rPr>
      <w:i/>
      <w:iCs/>
      <w:color w:val="404040" w:themeColor="text1" w:themeTint="BF"/>
    </w:rPr>
  </w:style>
  <w:style w:type="character" w:customStyle="1" w:styleId="QuoteChar">
    <w:name w:val="Quote Char"/>
    <w:basedOn w:val="DefaultParagraphFont"/>
    <w:link w:val="Quote"/>
    <w:uiPriority w:val="29"/>
    <w:rsid w:val="00FF0249"/>
    <w:rPr>
      <w:i/>
      <w:iCs/>
      <w:color w:val="404040" w:themeColor="text1" w:themeTint="BF"/>
    </w:rPr>
  </w:style>
  <w:style w:type="paragraph" w:styleId="ListParagraph">
    <w:name w:val="List Paragraph"/>
    <w:basedOn w:val="Normal"/>
    <w:uiPriority w:val="34"/>
    <w:qFormat/>
    <w:rsid w:val="00FF0249"/>
    <w:pPr>
      <w:ind w:left="720"/>
      <w:contextualSpacing/>
    </w:pPr>
  </w:style>
  <w:style w:type="character" w:styleId="IntenseEmphasis">
    <w:name w:val="Intense Emphasis"/>
    <w:basedOn w:val="DefaultParagraphFont"/>
    <w:uiPriority w:val="21"/>
    <w:qFormat/>
    <w:rsid w:val="00FF0249"/>
    <w:rPr>
      <w:i/>
      <w:iCs/>
      <w:color w:val="0F4761" w:themeColor="accent1" w:themeShade="BF"/>
    </w:rPr>
  </w:style>
  <w:style w:type="paragraph" w:styleId="IntenseQuote">
    <w:name w:val="Intense Quote"/>
    <w:basedOn w:val="Normal"/>
    <w:next w:val="Normal"/>
    <w:link w:val="IntenseQuoteChar"/>
    <w:uiPriority w:val="30"/>
    <w:qFormat/>
    <w:rsid w:val="00FF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249"/>
    <w:rPr>
      <w:i/>
      <w:iCs/>
      <w:color w:val="0F4761" w:themeColor="accent1" w:themeShade="BF"/>
    </w:rPr>
  </w:style>
  <w:style w:type="character" w:styleId="IntenseReference">
    <w:name w:val="Intense Reference"/>
    <w:basedOn w:val="DefaultParagraphFont"/>
    <w:uiPriority w:val="32"/>
    <w:qFormat/>
    <w:rsid w:val="00FF0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CD8B6386D804CBA36C2276FD99EE3" ma:contentTypeVersion="16" ma:contentTypeDescription="Create a new document." ma:contentTypeScope="" ma:versionID="e9141f9e590be05bf6843ba5d01a9c52">
  <xsd:schema xmlns:xsd="http://www.w3.org/2001/XMLSchema" xmlns:xs="http://www.w3.org/2001/XMLSchema" xmlns:p="http://schemas.microsoft.com/office/2006/metadata/properties" xmlns:ns2="408402be-faca-4f8d-802f-96423afcc2d1" xmlns:ns3="88b5d204-6fc1-44b1-8b4a-9478d86a8437" targetNamespace="http://schemas.microsoft.com/office/2006/metadata/properties" ma:root="true" ma:fieldsID="b4ad98b6497062fe2578b067a7a85584" ns2:_="" ns3:_="">
    <xsd:import namespace="408402be-faca-4f8d-802f-96423afcc2d1"/>
    <xsd:import namespace="88b5d204-6fc1-44b1-8b4a-9478d86a8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02be-faca-4f8d-802f-96423afc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fcadc0-0418-49c7-b671-2c0c040707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5d204-6fc1-44b1-8b4a-9478d86a84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48b82e-7614-4c61-b931-c5e2648a457c}" ma:internalName="TaxCatchAll" ma:showField="CatchAllData" ma:web="88b5d204-6fc1-44b1-8b4a-9478d86a8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402be-faca-4f8d-802f-96423afcc2d1">
      <Terms xmlns="http://schemas.microsoft.com/office/infopath/2007/PartnerControls"/>
    </lcf76f155ced4ddcb4097134ff3c332f>
    <TaxCatchAll xmlns="88b5d204-6fc1-44b1-8b4a-9478d86a8437" xsi:nil="true"/>
  </documentManagement>
</p:properties>
</file>

<file path=customXml/itemProps1.xml><?xml version="1.0" encoding="utf-8"?>
<ds:datastoreItem xmlns:ds="http://schemas.openxmlformats.org/officeDocument/2006/customXml" ds:itemID="{2ADDBCCC-EF20-4F64-8AC2-3BFE3D5B9672}"/>
</file>

<file path=customXml/itemProps2.xml><?xml version="1.0" encoding="utf-8"?>
<ds:datastoreItem xmlns:ds="http://schemas.openxmlformats.org/officeDocument/2006/customXml" ds:itemID="{E5187070-FE61-445C-9C65-92B3FF606DB2}"/>
</file>

<file path=customXml/itemProps3.xml><?xml version="1.0" encoding="utf-8"?>
<ds:datastoreItem xmlns:ds="http://schemas.openxmlformats.org/officeDocument/2006/customXml" ds:itemID="{A36D6074-9ACB-406F-B7E4-F05A17075891}"/>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3342</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Stills</dc:creator>
  <cp:keywords/>
  <dc:description/>
  <cp:lastModifiedBy>Katelyn Stills</cp:lastModifiedBy>
  <cp:revision>2</cp:revision>
  <cp:lastPrinted>2026-03-09T18:15:00Z</cp:lastPrinted>
  <dcterms:created xsi:type="dcterms:W3CDTF">2026-03-09T18:14:00Z</dcterms:created>
  <dcterms:modified xsi:type="dcterms:W3CDTF">2026-03-17T14:59:00Z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0x010100AADCD8B6386D804CBA36C2276FD99EE3</vt:lpwstr>
  </property>
</Properties>
</file>